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DFB" w:rsidRPr="00113DFB" w:rsidRDefault="001917E6" w:rsidP="001917E6">
      <w:pPr>
        <w:jc w:val="center"/>
        <w:rPr>
          <w:b/>
          <w:bCs/>
          <w:noProof/>
          <w:sz w:val="64"/>
          <w:szCs w:val="64"/>
        </w:rPr>
      </w:pPr>
      <w:bookmarkStart w:id="0" w:name="_Toc39483006"/>
      <w:bookmarkStart w:id="1" w:name="_Toc66196106"/>
      <w:r w:rsidRPr="00113DFB">
        <w:rPr>
          <w:b/>
          <w:bCs/>
          <w:noProof/>
          <w:sz w:val="64"/>
          <w:szCs w:val="64"/>
        </w:rPr>
        <w:t>Bilancio Sociale</w:t>
      </w:r>
    </w:p>
    <w:p w:rsidR="001917E6" w:rsidRPr="00113DFB" w:rsidRDefault="00113DFB" w:rsidP="001917E6">
      <w:pPr>
        <w:jc w:val="center"/>
        <w:rPr>
          <w:b/>
          <w:bCs/>
          <w:noProof/>
          <w:sz w:val="72"/>
          <w:szCs w:val="72"/>
        </w:rPr>
      </w:pPr>
      <w:r>
        <w:rPr>
          <w:b/>
          <w:bCs/>
          <w:noProof/>
          <w:sz w:val="72"/>
          <w:szCs w:val="72"/>
        </w:rPr>
        <w:t>2020</w:t>
      </w:r>
    </w:p>
    <w:p w:rsidR="001917E6" w:rsidRDefault="001917E6" w:rsidP="001917E6">
      <w:pPr>
        <w:jc w:val="center"/>
        <w:rPr>
          <w:noProof/>
        </w:rPr>
      </w:pPr>
    </w:p>
    <w:p w:rsidR="001917E6" w:rsidRPr="001917E6" w:rsidRDefault="00ED6EA9" w:rsidP="001917E6">
      <w:pPr>
        <w:jc w:val="center"/>
        <w:rPr>
          <w:b/>
          <w:bCs/>
          <w:noProof/>
          <w:sz w:val="32"/>
          <w:szCs w:val="32"/>
        </w:rPr>
      </w:pPr>
      <w:r>
        <w:rPr>
          <w:b/>
          <w:bCs/>
          <w:noProof/>
          <w:sz w:val="32"/>
          <w:szCs w:val="32"/>
        </w:rPr>
        <w:t>O</w:t>
      </w:r>
      <w:r w:rsidR="00BA65A7">
        <w:rPr>
          <w:b/>
          <w:bCs/>
          <w:noProof/>
          <w:sz w:val="32"/>
          <w:szCs w:val="32"/>
        </w:rPr>
        <w:t xml:space="preserve">RIZZONTE COOPERATIVA SOCIALE </w:t>
      </w:r>
    </w:p>
    <w:p w:rsidR="001917E6" w:rsidRDefault="001917E6" w:rsidP="001917E6">
      <w:pPr>
        <w:jc w:val="center"/>
        <w:rPr>
          <w:noProof/>
        </w:rPr>
      </w:pPr>
    </w:p>
    <w:p w:rsidR="001917E6" w:rsidRDefault="001917E6" w:rsidP="001917E6">
      <w:pPr>
        <w:rPr>
          <w:noProof/>
          <w:lang w:val="it-IT" w:eastAsia="it-IT"/>
        </w:rPr>
      </w:pPr>
    </w:p>
    <w:p w:rsidR="00716B5F" w:rsidRDefault="00716B5F" w:rsidP="001917E6">
      <w:r>
        <w:rPr>
          <w:noProof/>
          <w:lang w:val="it-IT" w:eastAsia="it-IT"/>
        </w:rPr>
        <w:drawing>
          <wp:inline distT="0" distB="0" distL="0" distR="0">
            <wp:extent cx="5731510" cy="2644000"/>
            <wp:effectExtent l="0" t="0" r="2540" b="4445"/>
            <wp:docPr id="4" name="Immagine 4" descr="C:\Users\Utente\AppData\Local\Microsoft\Windows\INetCache\Content.Outlook\0G1J1Y7X\20210624_124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AppData\Local\Microsoft\Windows\INetCache\Content.Outlook\0G1J1Y7X\20210624_1242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644000"/>
                    </a:xfrm>
                    <a:prstGeom prst="rect">
                      <a:avLst/>
                    </a:prstGeom>
                    <a:noFill/>
                    <a:ln>
                      <a:noFill/>
                    </a:ln>
                  </pic:spPr>
                </pic:pic>
              </a:graphicData>
            </a:graphic>
          </wp:inline>
        </w:drawing>
      </w:r>
      <w:bookmarkStart w:id="2" w:name="_GoBack"/>
      <w:bookmarkEnd w:id="2"/>
    </w:p>
    <w:p w:rsidR="006C4241" w:rsidRDefault="006C4241">
      <w:r>
        <w:br w:type="page"/>
      </w:r>
    </w:p>
    <w:sdt>
      <w:sdtPr>
        <w:rPr>
          <w:rFonts w:ascii="Gadugi" w:eastAsiaTheme="minorHAnsi" w:hAnsi="Gadugi" w:cstheme="minorBidi"/>
          <w:caps/>
          <w:color w:val="000000" w:themeColor="text1"/>
          <w:sz w:val="22"/>
          <w:szCs w:val="22"/>
          <w:lang w:val="it" w:eastAsia="en-US"/>
        </w:rPr>
        <w:id w:val="-1124151713"/>
        <w:docPartObj>
          <w:docPartGallery w:val="Table of Contents"/>
          <w:docPartUnique/>
        </w:docPartObj>
      </w:sdtPr>
      <w:sdtEndPr>
        <w:rPr>
          <w:b/>
          <w:bCs/>
          <w:caps w:val="0"/>
        </w:rPr>
      </w:sdtEndPr>
      <w:sdtContent>
        <w:p w:rsidR="00AF0A51" w:rsidRDefault="00AF0A51">
          <w:pPr>
            <w:pStyle w:val="Titolosommario"/>
          </w:pPr>
          <w:r>
            <w:t>Sommario</w:t>
          </w:r>
        </w:p>
        <w:p w:rsidR="00EE33A9" w:rsidRDefault="00AF0A51">
          <w:pPr>
            <w:pStyle w:val="Sommario1"/>
            <w:tabs>
              <w:tab w:val="left" w:pos="440"/>
              <w:tab w:val="right" w:leader="dot" w:pos="9016"/>
            </w:tabs>
            <w:rPr>
              <w:rFonts w:asciiTheme="minorHAnsi" w:eastAsiaTheme="minorEastAsia" w:hAnsiTheme="minorHAnsi"/>
              <w:noProof/>
              <w:color w:val="auto"/>
              <w:lang w:val="it-IT" w:eastAsia="it-IT"/>
            </w:rPr>
          </w:pPr>
          <w:r>
            <w:fldChar w:fldCharType="begin"/>
          </w:r>
          <w:r>
            <w:instrText xml:space="preserve"> TOC \o "1-3" \h \z \u </w:instrText>
          </w:r>
          <w:r>
            <w:fldChar w:fldCharType="separate"/>
          </w:r>
          <w:hyperlink w:anchor="_Toc67923608" w:history="1">
            <w:r w:rsidR="00EE33A9" w:rsidRPr="008F1C69">
              <w:rPr>
                <w:rStyle w:val="Collegamentoipertestuale"/>
                <w:noProof/>
              </w:rPr>
              <w:t>1.</w:t>
            </w:r>
            <w:r w:rsidR="00EE33A9">
              <w:rPr>
                <w:rFonts w:asciiTheme="minorHAnsi" w:eastAsiaTheme="minorEastAsia" w:hAnsiTheme="minorHAnsi"/>
                <w:noProof/>
                <w:color w:val="auto"/>
                <w:lang w:val="it-IT" w:eastAsia="it-IT"/>
              </w:rPr>
              <w:tab/>
            </w:r>
            <w:r w:rsidR="00EE33A9" w:rsidRPr="008F1C69">
              <w:rPr>
                <w:rStyle w:val="Collegamentoipertestuale"/>
                <w:noProof/>
              </w:rPr>
              <w:t>PREMESSA/INTRODUZIONE</w:t>
            </w:r>
            <w:r w:rsidR="00EE33A9">
              <w:rPr>
                <w:noProof/>
                <w:webHidden/>
              </w:rPr>
              <w:tab/>
            </w:r>
            <w:r w:rsidR="00EE33A9">
              <w:rPr>
                <w:noProof/>
                <w:webHidden/>
              </w:rPr>
              <w:fldChar w:fldCharType="begin"/>
            </w:r>
            <w:r w:rsidR="00EE33A9">
              <w:rPr>
                <w:noProof/>
                <w:webHidden/>
              </w:rPr>
              <w:instrText xml:space="preserve"> PAGEREF _Toc67923608 \h </w:instrText>
            </w:r>
            <w:r w:rsidR="00EE33A9">
              <w:rPr>
                <w:noProof/>
                <w:webHidden/>
              </w:rPr>
            </w:r>
            <w:r w:rsidR="00EE33A9">
              <w:rPr>
                <w:noProof/>
                <w:webHidden/>
              </w:rPr>
              <w:fldChar w:fldCharType="separate"/>
            </w:r>
            <w:r w:rsidR="002D5D87">
              <w:rPr>
                <w:noProof/>
                <w:webHidden/>
              </w:rPr>
              <w:t>5</w:t>
            </w:r>
            <w:r w:rsidR="00EE33A9">
              <w:rPr>
                <w:noProof/>
                <w:webHidden/>
              </w:rPr>
              <w:fldChar w:fldCharType="end"/>
            </w:r>
          </w:hyperlink>
        </w:p>
        <w:p w:rsidR="00EE33A9" w:rsidRDefault="00B651F2">
          <w:pPr>
            <w:pStyle w:val="Sommario1"/>
            <w:tabs>
              <w:tab w:val="left" w:pos="440"/>
              <w:tab w:val="right" w:leader="dot" w:pos="9016"/>
            </w:tabs>
            <w:rPr>
              <w:rFonts w:asciiTheme="minorHAnsi" w:eastAsiaTheme="minorEastAsia" w:hAnsiTheme="minorHAnsi"/>
              <w:noProof/>
              <w:color w:val="auto"/>
              <w:lang w:val="it-IT" w:eastAsia="it-IT"/>
            </w:rPr>
          </w:pPr>
          <w:hyperlink w:anchor="_Toc67923609" w:history="1">
            <w:r w:rsidR="00EE33A9" w:rsidRPr="008F1C69">
              <w:rPr>
                <w:rStyle w:val="Collegamentoipertestuale"/>
                <w:noProof/>
              </w:rPr>
              <w:t>2.</w:t>
            </w:r>
            <w:r w:rsidR="00EE33A9">
              <w:rPr>
                <w:rFonts w:asciiTheme="minorHAnsi" w:eastAsiaTheme="minorEastAsia" w:hAnsiTheme="minorHAnsi"/>
                <w:noProof/>
                <w:color w:val="auto"/>
                <w:lang w:val="it-IT" w:eastAsia="it-IT"/>
              </w:rPr>
              <w:tab/>
            </w:r>
            <w:r w:rsidR="00EE33A9" w:rsidRPr="008F1C69">
              <w:rPr>
                <w:rStyle w:val="Collegamentoipertestuale"/>
                <w:noProof/>
              </w:rPr>
              <w:t>NOTA METODOLOGICA E MODALITA’ DI APPROVAZIONE, PUBBLICAZIONE E DIFFUSIONE DEL BILANCIO SOCIALE</w:t>
            </w:r>
            <w:r w:rsidR="00EE33A9">
              <w:rPr>
                <w:noProof/>
                <w:webHidden/>
              </w:rPr>
              <w:tab/>
            </w:r>
            <w:r w:rsidR="00EE33A9">
              <w:rPr>
                <w:noProof/>
                <w:webHidden/>
              </w:rPr>
              <w:fldChar w:fldCharType="begin"/>
            </w:r>
            <w:r w:rsidR="00EE33A9">
              <w:rPr>
                <w:noProof/>
                <w:webHidden/>
              </w:rPr>
              <w:instrText xml:space="preserve"> PAGEREF _Toc67923609 \h </w:instrText>
            </w:r>
            <w:r w:rsidR="00EE33A9">
              <w:rPr>
                <w:noProof/>
                <w:webHidden/>
              </w:rPr>
            </w:r>
            <w:r w:rsidR="00EE33A9">
              <w:rPr>
                <w:noProof/>
                <w:webHidden/>
              </w:rPr>
              <w:fldChar w:fldCharType="separate"/>
            </w:r>
            <w:r w:rsidR="002D5D87">
              <w:rPr>
                <w:noProof/>
                <w:webHidden/>
              </w:rPr>
              <w:t>6</w:t>
            </w:r>
            <w:r w:rsidR="00EE33A9">
              <w:rPr>
                <w:noProof/>
                <w:webHidden/>
              </w:rPr>
              <w:fldChar w:fldCharType="end"/>
            </w:r>
          </w:hyperlink>
        </w:p>
        <w:p w:rsidR="00EE33A9" w:rsidRDefault="00B651F2">
          <w:pPr>
            <w:pStyle w:val="Sommario1"/>
            <w:tabs>
              <w:tab w:val="left" w:pos="440"/>
              <w:tab w:val="right" w:leader="dot" w:pos="9016"/>
            </w:tabs>
            <w:rPr>
              <w:rFonts w:asciiTheme="minorHAnsi" w:eastAsiaTheme="minorEastAsia" w:hAnsiTheme="minorHAnsi"/>
              <w:noProof/>
              <w:color w:val="auto"/>
              <w:lang w:val="it-IT" w:eastAsia="it-IT"/>
            </w:rPr>
          </w:pPr>
          <w:hyperlink w:anchor="_Toc67923610" w:history="1">
            <w:r w:rsidR="00EE33A9" w:rsidRPr="008F1C69">
              <w:rPr>
                <w:rStyle w:val="Collegamentoipertestuale"/>
                <w:noProof/>
              </w:rPr>
              <w:t>3.</w:t>
            </w:r>
            <w:r w:rsidR="00EE33A9">
              <w:rPr>
                <w:rFonts w:asciiTheme="minorHAnsi" w:eastAsiaTheme="minorEastAsia" w:hAnsiTheme="minorHAnsi"/>
                <w:noProof/>
                <w:color w:val="auto"/>
                <w:lang w:val="it-IT" w:eastAsia="it-IT"/>
              </w:rPr>
              <w:tab/>
            </w:r>
            <w:r w:rsidR="00EE33A9" w:rsidRPr="008F1C69">
              <w:rPr>
                <w:rStyle w:val="Collegamentoipertestuale"/>
                <w:noProof/>
              </w:rPr>
              <w:t>INFORMAZIONI GENERALI SULL’ENTE</w:t>
            </w:r>
            <w:r w:rsidR="00EE33A9">
              <w:rPr>
                <w:noProof/>
                <w:webHidden/>
              </w:rPr>
              <w:tab/>
            </w:r>
            <w:r w:rsidR="00174360">
              <w:rPr>
                <w:noProof/>
                <w:webHidden/>
              </w:rPr>
              <w:t>8</w:t>
            </w:r>
          </w:hyperlink>
        </w:p>
        <w:p w:rsidR="00EE33A9" w:rsidRDefault="00B651F2">
          <w:pPr>
            <w:pStyle w:val="Sommario2"/>
            <w:tabs>
              <w:tab w:val="right" w:leader="dot" w:pos="9016"/>
            </w:tabs>
            <w:rPr>
              <w:rFonts w:asciiTheme="minorHAnsi" w:eastAsiaTheme="minorEastAsia" w:hAnsiTheme="minorHAnsi"/>
              <w:noProof/>
              <w:color w:val="auto"/>
              <w:lang w:val="it-IT" w:eastAsia="it-IT"/>
            </w:rPr>
          </w:pPr>
          <w:hyperlink w:anchor="_Toc67923611" w:history="1">
            <w:r w:rsidR="00EE33A9" w:rsidRPr="008F1C69">
              <w:rPr>
                <w:rStyle w:val="Collegamentoipertestuale"/>
                <w:noProof/>
              </w:rPr>
              <w:t>Aree territoriali di operatività</w:t>
            </w:r>
            <w:r w:rsidR="00EE33A9">
              <w:rPr>
                <w:noProof/>
                <w:webHidden/>
              </w:rPr>
              <w:tab/>
            </w:r>
            <w:r w:rsidR="00174360">
              <w:rPr>
                <w:noProof/>
                <w:webHidden/>
              </w:rPr>
              <w:t>8</w:t>
            </w:r>
          </w:hyperlink>
        </w:p>
        <w:p w:rsidR="00EE33A9" w:rsidRDefault="00B651F2">
          <w:pPr>
            <w:pStyle w:val="Sommario2"/>
            <w:tabs>
              <w:tab w:val="right" w:leader="dot" w:pos="9016"/>
            </w:tabs>
            <w:rPr>
              <w:rFonts w:asciiTheme="minorHAnsi" w:eastAsiaTheme="minorEastAsia" w:hAnsiTheme="minorHAnsi"/>
              <w:noProof/>
              <w:color w:val="auto"/>
              <w:lang w:val="it-IT" w:eastAsia="it-IT"/>
            </w:rPr>
          </w:pPr>
          <w:hyperlink w:anchor="_Toc67923612" w:history="1">
            <w:r w:rsidR="00EE33A9" w:rsidRPr="008F1C69">
              <w:rPr>
                <w:rStyle w:val="Collegamentoipertestuale"/>
                <w:noProof/>
              </w:rPr>
              <w:t>Valori e finalità perseguite (missione dell'ente – come da statuto/atto costitutivo)</w:t>
            </w:r>
            <w:r w:rsidR="00EE33A9">
              <w:rPr>
                <w:noProof/>
                <w:webHidden/>
              </w:rPr>
              <w:tab/>
            </w:r>
            <w:r w:rsidR="00174360">
              <w:rPr>
                <w:noProof/>
                <w:webHidden/>
              </w:rPr>
              <w:t>8</w:t>
            </w:r>
          </w:hyperlink>
        </w:p>
        <w:p w:rsidR="00EE33A9" w:rsidRDefault="00B651F2">
          <w:pPr>
            <w:pStyle w:val="Sommario2"/>
            <w:tabs>
              <w:tab w:val="right" w:leader="dot" w:pos="9016"/>
            </w:tabs>
            <w:rPr>
              <w:rFonts w:asciiTheme="minorHAnsi" w:eastAsiaTheme="minorEastAsia" w:hAnsiTheme="minorHAnsi"/>
              <w:noProof/>
              <w:color w:val="auto"/>
              <w:lang w:val="it-IT" w:eastAsia="it-IT"/>
            </w:rPr>
          </w:pPr>
          <w:hyperlink w:anchor="_Toc67923613" w:history="1">
            <w:r w:rsidR="00EE33A9" w:rsidRPr="008F1C69">
              <w:rPr>
                <w:rStyle w:val="Collegamentoipertestuale"/>
                <w:noProof/>
              </w:rPr>
              <w:t>Attività statutarie individuate e oggetto sociale (art. 5 DL n. 117/2017 e/o all'art. 2 DL legislativo n. 112/2017 o art. 1 l. n. 381/1991)</w:t>
            </w:r>
            <w:r w:rsidR="00EE33A9">
              <w:rPr>
                <w:noProof/>
                <w:webHidden/>
              </w:rPr>
              <w:tab/>
            </w:r>
            <w:r w:rsidR="00174360">
              <w:rPr>
                <w:noProof/>
                <w:webHidden/>
              </w:rPr>
              <w:t>9</w:t>
            </w:r>
          </w:hyperlink>
        </w:p>
        <w:p w:rsidR="00EE33A9" w:rsidRDefault="00B651F2">
          <w:pPr>
            <w:pStyle w:val="Sommario2"/>
            <w:tabs>
              <w:tab w:val="right" w:leader="dot" w:pos="9016"/>
            </w:tabs>
            <w:rPr>
              <w:rFonts w:asciiTheme="minorHAnsi" w:eastAsiaTheme="minorEastAsia" w:hAnsiTheme="minorHAnsi"/>
              <w:noProof/>
              <w:color w:val="auto"/>
              <w:lang w:val="it-IT" w:eastAsia="it-IT"/>
            </w:rPr>
          </w:pPr>
          <w:hyperlink w:anchor="_Toc67923614" w:history="1">
            <w:r w:rsidR="00EE33A9" w:rsidRPr="008F1C69">
              <w:rPr>
                <w:rStyle w:val="Collegamentoipertestuale"/>
                <w:noProof/>
              </w:rPr>
              <w:t>Altre attività svolte in maniera secondaria/strumentale</w:t>
            </w:r>
            <w:r w:rsidR="00EE33A9">
              <w:rPr>
                <w:noProof/>
                <w:webHidden/>
              </w:rPr>
              <w:tab/>
            </w:r>
            <w:r w:rsidR="00174360">
              <w:rPr>
                <w:noProof/>
                <w:webHidden/>
              </w:rPr>
              <w:t>9</w:t>
            </w:r>
          </w:hyperlink>
        </w:p>
        <w:p w:rsidR="00EE33A9" w:rsidRDefault="00B651F2">
          <w:pPr>
            <w:pStyle w:val="Sommario2"/>
            <w:tabs>
              <w:tab w:val="right" w:leader="dot" w:pos="9016"/>
            </w:tabs>
            <w:rPr>
              <w:rFonts w:asciiTheme="minorHAnsi" w:eastAsiaTheme="minorEastAsia" w:hAnsiTheme="minorHAnsi"/>
              <w:noProof/>
              <w:color w:val="auto"/>
              <w:lang w:val="it-IT" w:eastAsia="it-IT"/>
            </w:rPr>
          </w:pPr>
          <w:hyperlink w:anchor="_Toc67923615" w:history="1">
            <w:r w:rsidR="00EE33A9" w:rsidRPr="008F1C69">
              <w:rPr>
                <w:rStyle w:val="Collegamentoipertestuale"/>
                <w:noProof/>
              </w:rPr>
              <w:t>Collegamenti con altri enti del Terzo settore (inserimento in reti, gruppi di imprese sociali...)</w:t>
            </w:r>
            <w:r w:rsidR="00EE33A9">
              <w:rPr>
                <w:noProof/>
                <w:webHidden/>
              </w:rPr>
              <w:tab/>
            </w:r>
            <w:r w:rsidR="00174360">
              <w:rPr>
                <w:noProof/>
                <w:webHidden/>
              </w:rPr>
              <w:t>9</w:t>
            </w:r>
          </w:hyperlink>
        </w:p>
        <w:p w:rsidR="00EE33A9" w:rsidRDefault="00B651F2">
          <w:pPr>
            <w:pStyle w:val="Sommario2"/>
            <w:tabs>
              <w:tab w:val="right" w:leader="dot" w:pos="9016"/>
            </w:tabs>
            <w:rPr>
              <w:rFonts w:asciiTheme="minorHAnsi" w:eastAsiaTheme="minorEastAsia" w:hAnsiTheme="minorHAnsi"/>
              <w:noProof/>
              <w:color w:val="auto"/>
              <w:lang w:val="it-IT" w:eastAsia="it-IT"/>
            </w:rPr>
          </w:pPr>
          <w:hyperlink w:anchor="_Toc67923616" w:history="1">
            <w:r w:rsidR="00EE33A9" w:rsidRPr="008F1C69">
              <w:rPr>
                <w:rStyle w:val="Collegamentoipertestuale"/>
                <w:noProof/>
              </w:rPr>
              <w:t>Contesto di riferimento</w:t>
            </w:r>
            <w:r w:rsidR="00EE33A9">
              <w:rPr>
                <w:noProof/>
                <w:webHidden/>
              </w:rPr>
              <w:tab/>
            </w:r>
            <w:r w:rsidR="00174360">
              <w:rPr>
                <w:noProof/>
                <w:webHidden/>
              </w:rPr>
              <w:t>10</w:t>
            </w:r>
          </w:hyperlink>
        </w:p>
        <w:p w:rsidR="00EE33A9" w:rsidRDefault="00B651F2">
          <w:pPr>
            <w:pStyle w:val="Sommario2"/>
            <w:tabs>
              <w:tab w:val="right" w:leader="dot" w:pos="9016"/>
            </w:tabs>
            <w:rPr>
              <w:rFonts w:asciiTheme="minorHAnsi" w:eastAsiaTheme="minorEastAsia" w:hAnsiTheme="minorHAnsi"/>
              <w:noProof/>
              <w:color w:val="auto"/>
              <w:lang w:val="it-IT" w:eastAsia="it-IT"/>
            </w:rPr>
          </w:pPr>
          <w:hyperlink w:anchor="_Toc67923617" w:history="1">
            <w:r w:rsidR="00EE33A9" w:rsidRPr="008F1C69">
              <w:rPr>
                <w:rStyle w:val="Collegamentoipertestuale"/>
                <w:noProof/>
              </w:rPr>
              <w:t>Storia dell’organizzazione</w:t>
            </w:r>
            <w:r w:rsidR="00EE33A9">
              <w:rPr>
                <w:noProof/>
                <w:webHidden/>
              </w:rPr>
              <w:tab/>
            </w:r>
            <w:r w:rsidR="00174360">
              <w:rPr>
                <w:noProof/>
                <w:webHidden/>
              </w:rPr>
              <w:t>10</w:t>
            </w:r>
          </w:hyperlink>
        </w:p>
        <w:p w:rsidR="00EE33A9" w:rsidRDefault="00B651F2">
          <w:pPr>
            <w:pStyle w:val="Sommario1"/>
            <w:tabs>
              <w:tab w:val="left" w:pos="440"/>
              <w:tab w:val="right" w:leader="dot" w:pos="9016"/>
            </w:tabs>
            <w:rPr>
              <w:rFonts w:asciiTheme="minorHAnsi" w:eastAsiaTheme="minorEastAsia" w:hAnsiTheme="minorHAnsi"/>
              <w:noProof/>
              <w:color w:val="auto"/>
              <w:lang w:val="it-IT" w:eastAsia="it-IT"/>
            </w:rPr>
          </w:pPr>
          <w:hyperlink w:anchor="_Toc67923618" w:history="1">
            <w:r w:rsidR="00EE33A9" w:rsidRPr="008F1C69">
              <w:rPr>
                <w:rStyle w:val="Collegamentoipertestuale"/>
                <w:noProof/>
              </w:rPr>
              <w:t>4.</w:t>
            </w:r>
            <w:r w:rsidR="00EE33A9">
              <w:rPr>
                <w:rFonts w:asciiTheme="minorHAnsi" w:eastAsiaTheme="minorEastAsia" w:hAnsiTheme="minorHAnsi"/>
                <w:noProof/>
                <w:color w:val="auto"/>
                <w:lang w:val="it-IT" w:eastAsia="it-IT"/>
              </w:rPr>
              <w:tab/>
            </w:r>
            <w:r w:rsidR="00EE33A9" w:rsidRPr="008F1C69">
              <w:rPr>
                <w:rStyle w:val="Collegamentoipertestuale"/>
                <w:noProof/>
              </w:rPr>
              <w:t>STRUTTURA, GOVERNO E AMMINISTRAZIONE</w:t>
            </w:r>
            <w:r w:rsidR="00EE33A9">
              <w:rPr>
                <w:noProof/>
                <w:webHidden/>
              </w:rPr>
              <w:tab/>
            </w:r>
            <w:r w:rsidR="00FB2EE7">
              <w:rPr>
                <w:noProof/>
                <w:webHidden/>
              </w:rPr>
              <w:t>15</w:t>
            </w:r>
          </w:hyperlink>
        </w:p>
        <w:p w:rsidR="00EE33A9" w:rsidRDefault="00B651F2">
          <w:pPr>
            <w:pStyle w:val="Sommario2"/>
            <w:tabs>
              <w:tab w:val="right" w:leader="dot" w:pos="9016"/>
            </w:tabs>
            <w:rPr>
              <w:rFonts w:asciiTheme="minorHAnsi" w:eastAsiaTheme="minorEastAsia" w:hAnsiTheme="minorHAnsi"/>
              <w:noProof/>
              <w:color w:val="auto"/>
              <w:lang w:val="it-IT" w:eastAsia="it-IT"/>
            </w:rPr>
          </w:pPr>
          <w:hyperlink w:anchor="_Toc67923619" w:history="1">
            <w:r w:rsidR="00EE33A9" w:rsidRPr="008F1C69">
              <w:rPr>
                <w:rStyle w:val="Collegamentoipertestuale"/>
                <w:noProof/>
              </w:rPr>
              <w:t>Consistenza e composizione della base sociale/associativa</w:t>
            </w:r>
            <w:r w:rsidR="00EE33A9">
              <w:rPr>
                <w:noProof/>
                <w:webHidden/>
              </w:rPr>
              <w:tab/>
            </w:r>
            <w:r w:rsidR="00FB2EE7">
              <w:rPr>
                <w:noProof/>
                <w:webHidden/>
              </w:rPr>
              <w:t>15</w:t>
            </w:r>
          </w:hyperlink>
        </w:p>
        <w:p w:rsidR="00EE33A9" w:rsidRDefault="00B651F2">
          <w:pPr>
            <w:pStyle w:val="Sommario2"/>
            <w:tabs>
              <w:tab w:val="right" w:leader="dot" w:pos="9016"/>
            </w:tabs>
            <w:rPr>
              <w:rFonts w:asciiTheme="minorHAnsi" w:eastAsiaTheme="minorEastAsia" w:hAnsiTheme="minorHAnsi"/>
              <w:noProof/>
              <w:color w:val="auto"/>
              <w:lang w:val="it-IT" w:eastAsia="it-IT"/>
            </w:rPr>
          </w:pPr>
          <w:hyperlink w:anchor="_Toc67923620" w:history="1">
            <w:r w:rsidR="00EE33A9" w:rsidRPr="008F1C69">
              <w:rPr>
                <w:rStyle w:val="Collegamentoipertestuale"/>
                <w:noProof/>
              </w:rPr>
              <w:t>Sistema di governo e controllo, articolazione, responsabilità e composizione degli organi</w:t>
            </w:r>
            <w:r w:rsidR="00EE33A9">
              <w:rPr>
                <w:noProof/>
                <w:webHidden/>
              </w:rPr>
              <w:tab/>
            </w:r>
            <w:r w:rsidR="00FB2EE7">
              <w:rPr>
                <w:noProof/>
                <w:webHidden/>
              </w:rPr>
              <w:t>17</w:t>
            </w:r>
          </w:hyperlink>
        </w:p>
        <w:p w:rsidR="00EE33A9" w:rsidRDefault="00B651F2">
          <w:pPr>
            <w:pStyle w:val="Sommario2"/>
            <w:tabs>
              <w:tab w:val="right" w:leader="dot" w:pos="9016"/>
            </w:tabs>
            <w:rPr>
              <w:rFonts w:asciiTheme="minorHAnsi" w:eastAsiaTheme="minorEastAsia" w:hAnsiTheme="minorHAnsi"/>
              <w:noProof/>
              <w:color w:val="auto"/>
              <w:lang w:val="it-IT" w:eastAsia="it-IT"/>
            </w:rPr>
          </w:pPr>
          <w:hyperlink w:anchor="_Toc67923621" w:history="1">
            <w:r w:rsidR="00EE33A9" w:rsidRPr="008F1C69">
              <w:rPr>
                <w:rStyle w:val="Collegamentoipertestuale"/>
                <w:noProof/>
              </w:rPr>
              <w:t>Modalità di nomina e durata carica</w:t>
            </w:r>
            <w:r w:rsidR="00EE33A9">
              <w:rPr>
                <w:noProof/>
                <w:webHidden/>
              </w:rPr>
              <w:tab/>
            </w:r>
            <w:r w:rsidR="00FB2EE7">
              <w:rPr>
                <w:noProof/>
                <w:webHidden/>
              </w:rPr>
              <w:t>18</w:t>
            </w:r>
          </w:hyperlink>
        </w:p>
        <w:p w:rsidR="00EE33A9" w:rsidRDefault="00B651F2">
          <w:pPr>
            <w:pStyle w:val="Sommario2"/>
            <w:tabs>
              <w:tab w:val="right" w:leader="dot" w:pos="9016"/>
            </w:tabs>
            <w:rPr>
              <w:rFonts w:asciiTheme="minorHAnsi" w:eastAsiaTheme="minorEastAsia" w:hAnsiTheme="minorHAnsi"/>
              <w:noProof/>
              <w:color w:val="auto"/>
              <w:lang w:val="it-IT" w:eastAsia="it-IT"/>
            </w:rPr>
          </w:pPr>
          <w:hyperlink w:anchor="_Toc67923622" w:history="1">
            <w:r w:rsidR="00EE33A9" w:rsidRPr="008F1C69">
              <w:rPr>
                <w:rStyle w:val="Collegamentoipertestuale"/>
                <w:noProof/>
              </w:rPr>
              <w:t>N. di CdA/anno + partecipazione media</w:t>
            </w:r>
            <w:r w:rsidR="00EE33A9">
              <w:rPr>
                <w:noProof/>
                <w:webHidden/>
              </w:rPr>
              <w:tab/>
            </w:r>
            <w:r w:rsidR="00FB2EE7">
              <w:rPr>
                <w:noProof/>
                <w:webHidden/>
              </w:rPr>
              <w:t>18</w:t>
            </w:r>
          </w:hyperlink>
        </w:p>
        <w:p w:rsidR="00EE33A9" w:rsidRDefault="00B651F2">
          <w:pPr>
            <w:pStyle w:val="Sommario2"/>
            <w:tabs>
              <w:tab w:val="right" w:leader="dot" w:pos="9016"/>
            </w:tabs>
            <w:rPr>
              <w:rFonts w:asciiTheme="minorHAnsi" w:eastAsiaTheme="minorEastAsia" w:hAnsiTheme="minorHAnsi"/>
              <w:noProof/>
              <w:color w:val="auto"/>
              <w:lang w:val="it-IT" w:eastAsia="it-IT"/>
            </w:rPr>
          </w:pPr>
          <w:hyperlink w:anchor="_Toc67923623" w:history="1">
            <w:r w:rsidR="00EE33A9" w:rsidRPr="008F1C69">
              <w:rPr>
                <w:rStyle w:val="Collegamentoipertestuale"/>
                <w:noProof/>
              </w:rPr>
              <w:t>Tipologia organo di controllo</w:t>
            </w:r>
            <w:r w:rsidR="00EE33A9">
              <w:rPr>
                <w:noProof/>
                <w:webHidden/>
              </w:rPr>
              <w:tab/>
            </w:r>
            <w:r w:rsidR="00FB2EE7">
              <w:rPr>
                <w:noProof/>
                <w:webHidden/>
              </w:rPr>
              <w:t>18</w:t>
            </w:r>
          </w:hyperlink>
        </w:p>
        <w:p w:rsidR="00EE33A9" w:rsidRDefault="00B651F2">
          <w:pPr>
            <w:pStyle w:val="Sommario2"/>
            <w:tabs>
              <w:tab w:val="right" w:leader="dot" w:pos="9016"/>
            </w:tabs>
            <w:rPr>
              <w:rFonts w:asciiTheme="minorHAnsi" w:eastAsiaTheme="minorEastAsia" w:hAnsiTheme="minorHAnsi"/>
              <w:noProof/>
              <w:color w:val="auto"/>
              <w:lang w:val="it-IT" w:eastAsia="it-IT"/>
            </w:rPr>
          </w:pPr>
          <w:hyperlink w:anchor="_Toc67923624" w:history="1">
            <w:r w:rsidR="00EE33A9" w:rsidRPr="008F1C69">
              <w:rPr>
                <w:rStyle w:val="Collegamentoipertestuale"/>
                <w:noProof/>
              </w:rPr>
              <w:t>Mappatura dei principali stakeholder</w:t>
            </w:r>
            <w:r w:rsidR="00EE33A9">
              <w:rPr>
                <w:noProof/>
                <w:webHidden/>
              </w:rPr>
              <w:tab/>
            </w:r>
            <w:r w:rsidR="00FB2EE7">
              <w:rPr>
                <w:noProof/>
                <w:webHidden/>
              </w:rPr>
              <w:t>20</w:t>
            </w:r>
          </w:hyperlink>
        </w:p>
        <w:p w:rsidR="00EE33A9" w:rsidRDefault="00B651F2">
          <w:pPr>
            <w:pStyle w:val="Sommario2"/>
            <w:tabs>
              <w:tab w:val="right" w:leader="dot" w:pos="9016"/>
            </w:tabs>
            <w:rPr>
              <w:rFonts w:asciiTheme="minorHAnsi" w:eastAsiaTheme="minorEastAsia" w:hAnsiTheme="minorHAnsi"/>
              <w:noProof/>
              <w:color w:val="auto"/>
              <w:lang w:val="it-IT" w:eastAsia="it-IT"/>
            </w:rPr>
          </w:pPr>
          <w:hyperlink w:anchor="_Toc67923625" w:history="1">
            <w:r w:rsidR="00EE33A9" w:rsidRPr="008F1C69">
              <w:rPr>
                <w:rStyle w:val="Collegamentoipertestuale"/>
                <w:noProof/>
              </w:rPr>
              <w:t>Presenza sistema di rilevazioni di feedback</w:t>
            </w:r>
            <w:r w:rsidR="00EE33A9">
              <w:rPr>
                <w:noProof/>
                <w:webHidden/>
              </w:rPr>
              <w:tab/>
            </w:r>
            <w:r w:rsidR="00FB2EE7">
              <w:rPr>
                <w:noProof/>
                <w:webHidden/>
              </w:rPr>
              <w:t>22</w:t>
            </w:r>
          </w:hyperlink>
        </w:p>
        <w:p w:rsidR="00EE33A9" w:rsidRDefault="00B651F2">
          <w:pPr>
            <w:pStyle w:val="Sommario2"/>
            <w:tabs>
              <w:tab w:val="right" w:leader="dot" w:pos="9016"/>
            </w:tabs>
            <w:rPr>
              <w:rFonts w:asciiTheme="minorHAnsi" w:eastAsiaTheme="minorEastAsia" w:hAnsiTheme="minorHAnsi"/>
              <w:noProof/>
              <w:color w:val="auto"/>
              <w:lang w:val="it-IT" w:eastAsia="it-IT"/>
            </w:rPr>
          </w:pPr>
          <w:hyperlink w:anchor="_Toc67923626" w:history="1">
            <w:r w:rsidR="00EE33A9" w:rsidRPr="008F1C69">
              <w:rPr>
                <w:rStyle w:val="Collegamentoipertestuale"/>
                <w:noProof/>
              </w:rPr>
              <w:t>Commento ai dati</w:t>
            </w:r>
            <w:r w:rsidR="00EE33A9">
              <w:rPr>
                <w:noProof/>
                <w:webHidden/>
              </w:rPr>
              <w:tab/>
            </w:r>
            <w:r w:rsidR="00FB2EE7">
              <w:rPr>
                <w:noProof/>
                <w:webHidden/>
              </w:rPr>
              <w:t>22</w:t>
            </w:r>
          </w:hyperlink>
        </w:p>
        <w:p w:rsidR="00EE33A9" w:rsidRDefault="00B651F2">
          <w:pPr>
            <w:pStyle w:val="Sommario1"/>
            <w:tabs>
              <w:tab w:val="left" w:pos="440"/>
              <w:tab w:val="right" w:leader="dot" w:pos="9016"/>
            </w:tabs>
            <w:rPr>
              <w:rFonts w:asciiTheme="minorHAnsi" w:eastAsiaTheme="minorEastAsia" w:hAnsiTheme="minorHAnsi"/>
              <w:noProof/>
              <w:color w:val="auto"/>
              <w:lang w:val="it-IT" w:eastAsia="it-IT"/>
            </w:rPr>
          </w:pPr>
          <w:hyperlink w:anchor="_Toc67923627" w:history="1">
            <w:r w:rsidR="00EE33A9" w:rsidRPr="008F1C69">
              <w:rPr>
                <w:rStyle w:val="Collegamentoipertestuale"/>
                <w:noProof/>
              </w:rPr>
              <w:t>5.</w:t>
            </w:r>
            <w:r w:rsidR="00EE33A9">
              <w:rPr>
                <w:rFonts w:asciiTheme="minorHAnsi" w:eastAsiaTheme="minorEastAsia" w:hAnsiTheme="minorHAnsi"/>
                <w:noProof/>
                <w:color w:val="auto"/>
                <w:lang w:val="it-IT" w:eastAsia="it-IT"/>
              </w:rPr>
              <w:tab/>
            </w:r>
            <w:r w:rsidR="00EE33A9" w:rsidRPr="008F1C69">
              <w:rPr>
                <w:rStyle w:val="Collegamentoipertestuale"/>
                <w:noProof/>
              </w:rPr>
              <w:t>PERSONE CHE OPERANO PER L’ENTE</w:t>
            </w:r>
            <w:r w:rsidR="00EE33A9">
              <w:rPr>
                <w:noProof/>
                <w:webHidden/>
              </w:rPr>
              <w:tab/>
            </w:r>
            <w:r w:rsidR="006428E5">
              <w:rPr>
                <w:noProof/>
                <w:webHidden/>
              </w:rPr>
              <w:t>23</w:t>
            </w:r>
          </w:hyperlink>
        </w:p>
        <w:p w:rsidR="00EE33A9" w:rsidRDefault="00B651F2">
          <w:pPr>
            <w:pStyle w:val="Sommario2"/>
            <w:tabs>
              <w:tab w:val="right" w:leader="dot" w:pos="9016"/>
            </w:tabs>
            <w:rPr>
              <w:rFonts w:asciiTheme="minorHAnsi" w:eastAsiaTheme="minorEastAsia" w:hAnsiTheme="minorHAnsi"/>
              <w:noProof/>
              <w:color w:val="auto"/>
              <w:lang w:val="it-IT" w:eastAsia="it-IT"/>
            </w:rPr>
          </w:pPr>
          <w:hyperlink w:anchor="_Toc67923628" w:history="1">
            <w:r w:rsidR="00EE33A9" w:rsidRPr="008F1C69">
              <w:rPr>
                <w:rStyle w:val="Collegamentoipertestuale"/>
                <w:noProof/>
              </w:rPr>
              <w:t>Tipologie, consistenza e composizione del personale (retribuito o volontario)</w:t>
            </w:r>
            <w:r w:rsidR="00EE33A9">
              <w:rPr>
                <w:noProof/>
                <w:webHidden/>
              </w:rPr>
              <w:tab/>
            </w:r>
            <w:r w:rsidR="006428E5">
              <w:rPr>
                <w:noProof/>
                <w:webHidden/>
              </w:rPr>
              <w:t>24</w:t>
            </w:r>
          </w:hyperlink>
        </w:p>
        <w:p w:rsidR="00EE33A9" w:rsidRDefault="00B651F2">
          <w:pPr>
            <w:pStyle w:val="Sommario2"/>
            <w:tabs>
              <w:tab w:val="right" w:leader="dot" w:pos="9016"/>
            </w:tabs>
            <w:rPr>
              <w:rFonts w:asciiTheme="minorHAnsi" w:eastAsiaTheme="minorEastAsia" w:hAnsiTheme="minorHAnsi"/>
              <w:noProof/>
              <w:color w:val="auto"/>
              <w:lang w:val="it-IT" w:eastAsia="it-IT"/>
            </w:rPr>
          </w:pPr>
          <w:hyperlink w:anchor="_Toc67923629" w:history="1">
            <w:r w:rsidR="00EE33A9" w:rsidRPr="008F1C69">
              <w:rPr>
                <w:rStyle w:val="Collegamentoipertestuale"/>
                <w:noProof/>
              </w:rPr>
              <w:t>Composizione del personale</w:t>
            </w:r>
            <w:r w:rsidR="00EE33A9">
              <w:rPr>
                <w:noProof/>
                <w:webHidden/>
              </w:rPr>
              <w:tab/>
            </w:r>
            <w:r w:rsidR="006428E5">
              <w:rPr>
                <w:noProof/>
                <w:webHidden/>
              </w:rPr>
              <w:t>26</w:t>
            </w:r>
          </w:hyperlink>
        </w:p>
        <w:p w:rsidR="00EE33A9" w:rsidRDefault="00B651F2">
          <w:pPr>
            <w:pStyle w:val="Sommario2"/>
            <w:tabs>
              <w:tab w:val="right" w:leader="dot" w:pos="9016"/>
            </w:tabs>
            <w:rPr>
              <w:rFonts w:asciiTheme="minorHAnsi" w:eastAsiaTheme="minorEastAsia" w:hAnsiTheme="minorHAnsi"/>
              <w:noProof/>
              <w:color w:val="auto"/>
              <w:lang w:val="it-IT" w:eastAsia="it-IT"/>
            </w:rPr>
          </w:pPr>
          <w:hyperlink w:anchor="_Toc67923630" w:history="1">
            <w:r w:rsidR="00EE33A9" w:rsidRPr="008F1C69">
              <w:rPr>
                <w:rStyle w:val="Collegamentoipertestuale"/>
                <w:noProof/>
              </w:rPr>
              <w:t>Attività di formazione e valorizzazione realizzate</w:t>
            </w:r>
            <w:r w:rsidR="00EE33A9">
              <w:rPr>
                <w:noProof/>
                <w:webHidden/>
              </w:rPr>
              <w:tab/>
            </w:r>
            <w:r w:rsidR="006428E5">
              <w:rPr>
                <w:noProof/>
                <w:webHidden/>
              </w:rPr>
              <w:t>28</w:t>
            </w:r>
          </w:hyperlink>
        </w:p>
        <w:p w:rsidR="00EE33A9" w:rsidRDefault="00B651F2">
          <w:pPr>
            <w:pStyle w:val="Sommario2"/>
            <w:tabs>
              <w:tab w:val="right" w:leader="dot" w:pos="9016"/>
            </w:tabs>
            <w:rPr>
              <w:rFonts w:asciiTheme="minorHAnsi" w:eastAsiaTheme="minorEastAsia" w:hAnsiTheme="minorHAnsi"/>
              <w:noProof/>
              <w:color w:val="auto"/>
              <w:lang w:val="it-IT" w:eastAsia="it-IT"/>
            </w:rPr>
          </w:pPr>
          <w:hyperlink w:anchor="_Toc67923631" w:history="1">
            <w:r w:rsidR="00EE33A9" w:rsidRPr="008F1C69">
              <w:rPr>
                <w:rStyle w:val="Collegamentoipertestuale"/>
                <w:noProof/>
              </w:rPr>
              <w:t>Contratto di lavoro applicato ai lavoratori</w:t>
            </w:r>
            <w:r w:rsidR="00EE33A9">
              <w:rPr>
                <w:noProof/>
                <w:webHidden/>
              </w:rPr>
              <w:tab/>
            </w:r>
            <w:r w:rsidR="00174360">
              <w:rPr>
                <w:noProof/>
                <w:webHidden/>
              </w:rPr>
              <w:t>29</w:t>
            </w:r>
          </w:hyperlink>
        </w:p>
        <w:p w:rsidR="00EE33A9" w:rsidRDefault="00B651F2">
          <w:pPr>
            <w:pStyle w:val="Sommario2"/>
            <w:tabs>
              <w:tab w:val="right" w:leader="dot" w:pos="9016"/>
            </w:tabs>
            <w:rPr>
              <w:rFonts w:asciiTheme="minorHAnsi" w:eastAsiaTheme="minorEastAsia" w:hAnsiTheme="minorHAnsi"/>
              <w:noProof/>
              <w:color w:val="auto"/>
              <w:lang w:val="it-IT" w:eastAsia="it-IT"/>
            </w:rPr>
          </w:pPr>
          <w:hyperlink w:anchor="_Toc67923632" w:history="1">
            <w:r w:rsidR="00EE33A9" w:rsidRPr="008F1C69">
              <w:rPr>
                <w:rStyle w:val="Collegamentoipertestuale"/>
                <w:noProof/>
              </w:rPr>
              <w:t>Natura delle attività svolte dai volontari</w:t>
            </w:r>
            <w:r w:rsidR="00EE33A9">
              <w:rPr>
                <w:noProof/>
                <w:webHidden/>
              </w:rPr>
              <w:tab/>
            </w:r>
            <w:r w:rsidR="00E76B5C">
              <w:rPr>
                <w:noProof/>
                <w:webHidden/>
              </w:rPr>
              <w:t>30</w:t>
            </w:r>
          </w:hyperlink>
        </w:p>
        <w:p w:rsidR="00EE33A9" w:rsidRDefault="00B651F2">
          <w:pPr>
            <w:pStyle w:val="Sommario2"/>
            <w:tabs>
              <w:tab w:val="right" w:leader="dot" w:pos="9016"/>
            </w:tabs>
            <w:rPr>
              <w:rFonts w:asciiTheme="minorHAnsi" w:eastAsiaTheme="minorEastAsia" w:hAnsiTheme="minorHAnsi"/>
              <w:noProof/>
              <w:color w:val="auto"/>
              <w:lang w:val="it-IT" w:eastAsia="it-IT"/>
            </w:rPr>
          </w:pPr>
          <w:hyperlink w:anchor="_Toc67923633" w:history="1">
            <w:r w:rsidR="00EE33A9" w:rsidRPr="008F1C69">
              <w:rPr>
                <w:rStyle w:val="Collegamentoipertestuale"/>
                <w:noProof/>
              </w:rPr>
              <w:t>Struttura dei compensi, delle retribuzioni, delle indennità di carica e modalità e importi dei rimborsi ai volontari “emolumenti, compensi o corrispettivi a qualsiasi titolo attribuiti ai componenti degli organi di amministrazione e controllo, ai dirigenti nonché agli associati”</w:t>
            </w:r>
            <w:r w:rsidR="00EE33A9">
              <w:rPr>
                <w:noProof/>
                <w:webHidden/>
              </w:rPr>
              <w:tab/>
            </w:r>
            <w:r w:rsidR="00E76B5C">
              <w:rPr>
                <w:noProof/>
                <w:webHidden/>
              </w:rPr>
              <w:t>30</w:t>
            </w:r>
          </w:hyperlink>
        </w:p>
        <w:p w:rsidR="00EE33A9" w:rsidRDefault="00B651F2">
          <w:pPr>
            <w:pStyle w:val="Sommario2"/>
            <w:tabs>
              <w:tab w:val="right" w:leader="dot" w:pos="9016"/>
            </w:tabs>
            <w:rPr>
              <w:rFonts w:asciiTheme="minorHAnsi" w:eastAsiaTheme="minorEastAsia" w:hAnsiTheme="minorHAnsi"/>
              <w:noProof/>
              <w:color w:val="auto"/>
              <w:lang w:val="it-IT" w:eastAsia="it-IT"/>
            </w:rPr>
          </w:pPr>
          <w:hyperlink w:anchor="_Toc67923634" w:history="1">
            <w:r w:rsidR="00EE33A9" w:rsidRPr="008F1C69">
              <w:rPr>
                <w:rStyle w:val="Collegamentoipertestuale"/>
                <w:noProof/>
              </w:rPr>
              <w:t>Rapporto tra retribuzione annua lorda massima e minima dei lavoratori dipendenti dell'ente</w:t>
            </w:r>
            <w:r w:rsidR="00EE33A9">
              <w:rPr>
                <w:noProof/>
                <w:webHidden/>
              </w:rPr>
              <w:tab/>
            </w:r>
            <w:r w:rsidR="00E76B5C">
              <w:rPr>
                <w:noProof/>
                <w:webHidden/>
              </w:rPr>
              <w:t>31</w:t>
            </w:r>
          </w:hyperlink>
        </w:p>
        <w:p w:rsidR="00EE33A9" w:rsidRDefault="00B651F2">
          <w:pPr>
            <w:pStyle w:val="Sommario2"/>
            <w:tabs>
              <w:tab w:val="right" w:leader="dot" w:pos="9016"/>
            </w:tabs>
            <w:rPr>
              <w:rFonts w:asciiTheme="minorHAnsi" w:eastAsiaTheme="minorEastAsia" w:hAnsiTheme="minorHAnsi"/>
              <w:noProof/>
              <w:color w:val="auto"/>
              <w:lang w:val="it-IT" w:eastAsia="it-IT"/>
            </w:rPr>
          </w:pPr>
          <w:hyperlink w:anchor="_Toc67923635" w:history="1">
            <w:r w:rsidR="00EE33A9" w:rsidRPr="008F1C69">
              <w:rPr>
                <w:rStyle w:val="Collegamentoipertestuale"/>
                <w:noProof/>
              </w:rPr>
              <w:t>In caso di utilizzo della possibilità di effettuare rimborsi ai volontari a fronte di autocertificazione, modalità di regolamentazione, importo dei rimborsi complessivi annuali e numero di volontari che ne hanno usufruito</w:t>
            </w:r>
            <w:r w:rsidR="00EE33A9">
              <w:rPr>
                <w:noProof/>
                <w:webHidden/>
              </w:rPr>
              <w:tab/>
            </w:r>
            <w:r w:rsidR="00E76B5C">
              <w:rPr>
                <w:noProof/>
                <w:webHidden/>
              </w:rPr>
              <w:t>31</w:t>
            </w:r>
          </w:hyperlink>
        </w:p>
        <w:p w:rsidR="00EE33A9" w:rsidRDefault="00B651F2">
          <w:pPr>
            <w:pStyle w:val="Sommario1"/>
            <w:tabs>
              <w:tab w:val="left" w:pos="440"/>
              <w:tab w:val="right" w:leader="dot" w:pos="9016"/>
            </w:tabs>
            <w:rPr>
              <w:rFonts w:asciiTheme="minorHAnsi" w:eastAsiaTheme="minorEastAsia" w:hAnsiTheme="minorHAnsi"/>
              <w:noProof/>
              <w:color w:val="auto"/>
              <w:lang w:val="it-IT" w:eastAsia="it-IT"/>
            </w:rPr>
          </w:pPr>
          <w:hyperlink w:anchor="_Toc67923636" w:history="1">
            <w:r w:rsidR="00EE33A9" w:rsidRPr="008F1C69">
              <w:rPr>
                <w:rStyle w:val="Collegamentoipertestuale"/>
                <w:noProof/>
              </w:rPr>
              <w:t>6.</w:t>
            </w:r>
            <w:r w:rsidR="00EE33A9">
              <w:rPr>
                <w:rFonts w:asciiTheme="minorHAnsi" w:eastAsiaTheme="minorEastAsia" w:hAnsiTheme="minorHAnsi"/>
                <w:noProof/>
                <w:color w:val="auto"/>
                <w:lang w:val="it-IT" w:eastAsia="it-IT"/>
              </w:rPr>
              <w:tab/>
            </w:r>
            <w:r w:rsidR="00EE33A9" w:rsidRPr="008F1C69">
              <w:rPr>
                <w:rStyle w:val="Collegamentoipertestuale"/>
                <w:noProof/>
              </w:rPr>
              <w:t>OBIETTIVI E ATTIVITÀ</w:t>
            </w:r>
            <w:r w:rsidR="00EE33A9">
              <w:rPr>
                <w:noProof/>
                <w:webHidden/>
              </w:rPr>
              <w:tab/>
            </w:r>
            <w:r w:rsidR="00E76B5C">
              <w:rPr>
                <w:noProof/>
                <w:webHidden/>
              </w:rPr>
              <w:t>32</w:t>
            </w:r>
          </w:hyperlink>
        </w:p>
        <w:p w:rsidR="00EE33A9" w:rsidRDefault="00B651F2">
          <w:pPr>
            <w:pStyle w:val="Sommario2"/>
            <w:tabs>
              <w:tab w:val="right" w:leader="dot" w:pos="9016"/>
            </w:tabs>
            <w:rPr>
              <w:rFonts w:asciiTheme="minorHAnsi" w:eastAsiaTheme="minorEastAsia" w:hAnsiTheme="minorHAnsi"/>
              <w:noProof/>
              <w:color w:val="auto"/>
              <w:lang w:val="it-IT" w:eastAsia="it-IT"/>
            </w:rPr>
          </w:pPr>
          <w:hyperlink w:anchor="_Toc67923637" w:history="1">
            <w:r w:rsidR="00B73CC0">
              <w:rPr>
                <w:rStyle w:val="Collegamentoipertestuale"/>
                <w:noProof/>
              </w:rPr>
              <w:t>Dimensioni di valore e obiettivi di impatto</w:t>
            </w:r>
            <w:r w:rsidR="00EE33A9">
              <w:rPr>
                <w:noProof/>
                <w:webHidden/>
              </w:rPr>
              <w:tab/>
            </w:r>
            <w:r w:rsidR="00E76B5C">
              <w:rPr>
                <w:noProof/>
                <w:webHidden/>
              </w:rPr>
              <w:t>32</w:t>
            </w:r>
          </w:hyperlink>
        </w:p>
        <w:p w:rsidR="00EE33A9" w:rsidRDefault="00B651F2">
          <w:pPr>
            <w:pStyle w:val="Sommario2"/>
            <w:tabs>
              <w:tab w:val="right" w:leader="dot" w:pos="9016"/>
            </w:tabs>
            <w:rPr>
              <w:rFonts w:asciiTheme="minorHAnsi" w:eastAsiaTheme="minorEastAsia" w:hAnsiTheme="minorHAnsi"/>
              <w:noProof/>
              <w:color w:val="auto"/>
              <w:lang w:val="it-IT" w:eastAsia="it-IT"/>
            </w:rPr>
          </w:pPr>
          <w:hyperlink w:anchor="_Toc67923638" w:history="1">
            <w:r w:rsidR="00EE33A9" w:rsidRPr="008F1C69">
              <w:rPr>
                <w:rStyle w:val="Collegamentoipertestuale"/>
                <w:noProof/>
              </w:rPr>
              <w:t>Output attività</w:t>
            </w:r>
            <w:r w:rsidR="00EE33A9">
              <w:rPr>
                <w:noProof/>
                <w:webHidden/>
              </w:rPr>
              <w:tab/>
            </w:r>
            <w:r w:rsidR="00596499">
              <w:rPr>
                <w:noProof/>
                <w:webHidden/>
              </w:rPr>
              <w:t>35</w:t>
            </w:r>
          </w:hyperlink>
        </w:p>
        <w:p w:rsidR="00EE33A9" w:rsidRDefault="00B651F2">
          <w:pPr>
            <w:pStyle w:val="Sommario2"/>
            <w:tabs>
              <w:tab w:val="right" w:leader="dot" w:pos="9016"/>
            </w:tabs>
            <w:rPr>
              <w:rFonts w:asciiTheme="minorHAnsi" w:eastAsiaTheme="minorEastAsia" w:hAnsiTheme="minorHAnsi"/>
              <w:noProof/>
              <w:color w:val="auto"/>
              <w:lang w:val="it-IT" w:eastAsia="it-IT"/>
            </w:rPr>
          </w:pPr>
          <w:hyperlink w:anchor="_Toc67923639" w:history="1">
            <w:r w:rsidR="00EE33A9" w:rsidRPr="008F1C69">
              <w:rPr>
                <w:rStyle w:val="Collegamentoipertestuale"/>
                <w:noProof/>
              </w:rPr>
              <w:t>Altre tipologie specifiche di beneficiari non ricompresi nelle elencazioni precedenti</w:t>
            </w:r>
            <w:r w:rsidR="00EE33A9">
              <w:rPr>
                <w:noProof/>
                <w:webHidden/>
              </w:rPr>
              <w:tab/>
            </w:r>
            <w:r w:rsidR="00E76B5C">
              <w:rPr>
                <w:noProof/>
                <w:webHidden/>
              </w:rPr>
              <w:t>36</w:t>
            </w:r>
          </w:hyperlink>
        </w:p>
        <w:p w:rsidR="00EE33A9" w:rsidRDefault="00B651F2">
          <w:pPr>
            <w:pStyle w:val="Sommario2"/>
            <w:tabs>
              <w:tab w:val="right" w:leader="dot" w:pos="9016"/>
            </w:tabs>
            <w:rPr>
              <w:rFonts w:asciiTheme="minorHAnsi" w:eastAsiaTheme="minorEastAsia" w:hAnsiTheme="minorHAnsi"/>
              <w:noProof/>
              <w:color w:val="auto"/>
              <w:lang w:val="it-IT" w:eastAsia="it-IT"/>
            </w:rPr>
          </w:pPr>
          <w:hyperlink w:anchor="_Toc67923640" w:history="1">
            <w:r w:rsidR="00EE33A9" w:rsidRPr="008F1C69">
              <w:rPr>
                <w:rStyle w:val="Collegamentoipertestuale"/>
                <w:noProof/>
              </w:rPr>
              <w:t>Outcome sui beneficiari diretti e indiretti e portatori di interesse</w:t>
            </w:r>
            <w:r w:rsidR="00EE33A9">
              <w:rPr>
                <w:noProof/>
                <w:webHidden/>
              </w:rPr>
              <w:tab/>
            </w:r>
            <w:r w:rsidR="00E76B5C">
              <w:rPr>
                <w:noProof/>
                <w:webHidden/>
              </w:rPr>
              <w:t>36</w:t>
            </w:r>
          </w:hyperlink>
        </w:p>
        <w:p w:rsidR="00EE33A9" w:rsidRDefault="00B651F2">
          <w:pPr>
            <w:pStyle w:val="Sommario2"/>
            <w:tabs>
              <w:tab w:val="right" w:leader="dot" w:pos="9016"/>
            </w:tabs>
            <w:rPr>
              <w:rFonts w:asciiTheme="minorHAnsi" w:eastAsiaTheme="minorEastAsia" w:hAnsiTheme="minorHAnsi"/>
              <w:noProof/>
              <w:color w:val="auto"/>
              <w:lang w:val="it-IT" w:eastAsia="it-IT"/>
            </w:rPr>
          </w:pPr>
          <w:hyperlink w:anchor="_Toc67923641" w:history="1">
            <w:r w:rsidR="00EE33A9" w:rsidRPr="008F1C69">
              <w:rPr>
                <w:rStyle w:val="Collegamentoipertestuale"/>
                <w:noProof/>
              </w:rPr>
              <w:t>Possesso di certificazioni di organizzazione, di gestione, di qualità (se pertinenti)</w:t>
            </w:r>
            <w:r w:rsidR="00EE33A9">
              <w:rPr>
                <w:noProof/>
                <w:webHidden/>
              </w:rPr>
              <w:tab/>
            </w:r>
            <w:r w:rsidR="00E76B5C">
              <w:rPr>
                <w:noProof/>
                <w:webHidden/>
              </w:rPr>
              <w:t>36</w:t>
            </w:r>
          </w:hyperlink>
        </w:p>
        <w:p w:rsidR="00EE33A9" w:rsidRDefault="00B651F2">
          <w:pPr>
            <w:pStyle w:val="Sommario2"/>
            <w:tabs>
              <w:tab w:val="right" w:leader="dot" w:pos="9016"/>
            </w:tabs>
            <w:rPr>
              <w:rFonts w:asciiTheme="minorHAnsi" w:eastAsiaTheme="minorEastAsia" w:hAnsiTheme="minorHAnsi"/>
              <w:noProof/>
              <w:color w:val="auto"/>
              <w:lang w:val="it-IT" w:eastAsia="it-IT"/>
            </w:rPr>
          </w:pPr>
          <w:hyperlink w:anchor="_Toc67923642" w:history="1">
            <w:r w:rsidR="00EE33A9" w:rsidRPr="008F1C69">
              <w:rPr>
                <w:rStyle w:val="Collegamentoipertestuale"/>
                <w:noProof/>
              </w:rPr>
              <w:t>Esplicitare il livello di raggiungimento degli obiettivi di gestione individuati, gli eventuali fattori risultati rilevanti per il raggiungimento (o il mancato raggiungimento) degli obiettivi programmati</w:t>
            </w:r>
            <w:r w:rsidR="00EE33A9">
              <w:rPr>
                <w:noProof/>
                <w:webHidden/>
              </w:rPr>
              <w:tab/>
            </w:r>
            <w:r w:rsidR="00E76B5C">
              <w:rPr>
                <w:noProof/>
                <w:webHidden/>
              </w:rPr>
              <w:t>36</w:t>
            </w:r>
          </w:hyperlink>
        </w:p>
        <w:p w:rsidR="00EE33A9" w:rsidRDefault="00B651F2">
          <w:pPr>
            <w:pStyle w:val="Sommario2"/>
            <w:tabs>
              <w:tab w:val="right" w:leader="dot" w:pos="9016"/>
            </w:tabs>
            <w:rPr>
              <w:rFonts w:asciiTheme="minorHAnsi" w:eastAsiaTheme="minorEastAsia" w:hAnsiTheme="minorHAnsi"/>
              <w:noProof/>
              <w:color w:val="auto"/>
              <w:lang w:val="it-IT" w:eastAsia="it-IT"/>
            </w:rPr>
          </w:pPr>
          <w:hyperlink w:anchor="_Toc67923643" w:history="1">
            <w:r w:rsidR="00EE33A9" w:rsidRPr="008F1C69">
              <w:rPr>
                <w:rStyle w:val="Collegamentoipertestuale"/>
                <w:noProof/>
              </w:rPr>
              <w:t>Elementi/fattori che possono compromettere il raggiungimento dei fini istituzionali e procedure poste in essere per prevenire tali situazioni</w:t>
            </w:r>
            <w:r w:rsidR="00EE33A9">
              <w:rPr>
                <w:noProof/>
                <w:webHidden/>
              </w:rPr>
              <w:tab/>
            </w:r>
            <w:r w:rsidR="00E76B5C">
              <w:rPr>
                <w:noProof/>
                <w:webHidden/>
              </w:rPr>
              <w:t>37</w:t>
            </w:r>
          </w:hyperlink>
        </w:p>
        <w:p w:rsidR="00EE33A9" w:rsidRDefault="00B651F2">
          <w:pPr>
            <w:pStyle w:val="Sommario1"/>
            <w:tabs>
              <w:tab w:val="left" w:pos="440"/>
              <w:tab w:val="right" w:leader="dot" w:pos="9016"/>
            </w:tabs>
            <w:rPr>
              <w:rFonts w:asciiTheme="minorHAnsi" w:eastAsiaTheme="minorEastAsia" w:hAnsiTheme="minorHAnsi"/>
              <w:noProof/>
              <w:color w:val="auto"/>
              <w:lang w:val="it-IT" w:eastAsia="it-IT"/>
            </w:rPr>
          </w:pPr>
          <w:hyperlink w:anchor="_Toc67923644" w:history="1">
            <w:r w:rsidR="00EE33A9" w:rsidRPr="008F1C69">
              <w:rPr>
                <w:rStyle w:val="Collegamentoipertestuale"/>
                <w:noProof/>
              </w:rPr>
              <w:t>7.</w:t>
            </w:r>
            <w:r w:rsidR="00EE33A9">
              <w:rPr>
                <w:rFonts w:asciiTheme="minorHAnsi" w:eastAsiaTheme="minorEastAsia" w:hAnsiTheme="minorHAnsi"/>
                <w:noProof/>
                <w:color w:val="auto"/>
                <w:lang w:val="it-IT" w:eastAsia="it-IT"/>
              </w:rPr>
              <w:tab/>
            </w:r>
            <w:r w:rsidR="00EE33A9" w:rsidRPr="008F1C69">
              <w:rPr>
                <w:rStyle w:val="Collegamentoipertestuale"/>
                <w:noProof/>
              </w:rPr>
              <w:t>SITUAZIONE ECONOMICO-FINANZIARIA</w:t>
            </w:r>
            <w:r w:rsidR="00EE33A9">
              <w:rPr>
                <w:noProof/>
                <w:webHidden/>
              </w:rPr>
              <w:tab/>
            </w:r>
            <w:r w:rsidR="00E76B5C">
              <w:rPr>
                <w:noProof/>
                <w:webHidden/>
              </w:rPr>
              <w:t>37</w:t>
            </w:r>
          </w:hyperlink>
        </w:p>
        <w:p w:rsidR="00EE33A9" w:rsidRDefault="00B651F2">
          <w:pPr>
            <w:pStyle w:val="Sommario2"/>
            <w:tabs>
              <w:tab w:val="right" w:leader="dot" w:pos="9016"/>
            </w:tabs>
            <w:rPr>
              <w:rFonts w:asciiTheme="minorHAnsi" w:eastAsiaTheme="minorEastAsia" w:hAnsiTheme="minorHAnsi"/>
              <w:noProof/>
              <w:color w:val="auto"/>
              <w:lang w:val="it-IT" w:eastAsia="it-IT"/>
            </w:rPr>
          </w:pPr>
          <w:hyperlink w:anchor="_Toc67923645" w:history="1">
            <w:r w:rsidR="00EE33A9" w:rsidRPr="008F1C69">
              <w:rPr>
                <w:rStyle w:val="Collegamentoipertestuale"/>
                <w:noProof/>
              </w:rPr>
              <w:t>Provenienza delle risorse economiche con separata indicazione dei contributi pubblici e privati</w:t>
            </w:r>
            <w:r w:rsidR="00EE33A9">
              <w:rPr>
                <w:noProof/>
                <w:webHidden/>
              </w:rPr>
              <w:tab/>
            </w:r>
            <w:r w:rsidR="00E76B5C">
              <w:rPr>
                <w:noProof/>
                <w:webHidden/>
              </w:rPr>
              <w:t>37</w:t>
            </w:r>
          </w:hyperlink>
        </w:p>
        <w:p w:rsidR="00EE33A9" w:rsidRDefault="00B651F2">
          <w:pPr>
            <w:pStyle w:val="Sommario2"/>
            <w:tabs>
              <w:tab w:val="right" w:leader="dot" w:pos="9016"/>
            </w:tabs>
            <w:rPr>
              <w:rFonts w:asciiTheme="minorHAnsi" w:eastAsiaTheme="minorEastAsia" w:hAnsiTheme="minorHAnsi"/>
              <w:noProof/>
              <w:color w:val="auto"/>
              <w:lang w:val="it-IT" w:eastAsia="it-IT"/>
            </w:rPr>
          </w:pPr>
          <w:hyperlink w:anchor="_Toc67923646" w:history="1">
            <w:r w:rsidR="00EE33A9" w:rsidRPr="008F1C69">
              <w:rPr>
                <w:rStyle w:val="Collegamentoipertestuale"/>
                <w:noProof/>
              </w:rPr>
              <w:t>Capacità di diversificare i committenti</w:t>
            </w:r>
            <w:r w:rsidR="00EE33A9">
              <w:rPr>
                <w:noProof/>
                <w:webHidden/>
              </w:rPr>
              <w:tab/>
            </w:r>
            <w:r w:rsidR="00E76B5C">
              <w:rPr>
                <w:noProof/>
                <w:webHidden/>
              </w:rPr>
              <w:t>39</w:t>
            </w:r>
          </w:hyperlink>
        </w:p>
        <w:p w:rsidR="00EE33A9" w:rsidRDefault="00B651F2">
          <w:pPr>
            <w:pStyle w:val="Sommario2"/>
            <w:tabs>
              <w:tab w:val="right" w:leader="dot" w:pos="9016"/>
            </w:tabs>
            <w:rPr>
              <w:rFonts w:asciiTheme="minorHAnsi" w:eastAsiaTheme="minorEastAsia" w:hAnsiTheme="minorHAnsi"/>
              <w:noProof/>
              <w:color w:val="auto"/>
              <w:lang w:val="it-IT" w:eastAsia="it-IT"/>
            </w:rPr>
          </w:pPr>
          <w:hyperlink w:anchor="_Toc67923647" w:history="1">
            <w:r w:rsidR="00EE33A9" w:rsidRPr="008F1C69">
              <w:rPr>
                <w:rStyle w:val="Collegamentoipertestuale"/>
                <w:noProof/>
              </w:rPr>
              <w:t>Specifiche informazioni sulle attività di raccolta fondi (se prevista)</w:t>
            </w:r>
            <w:r w:rsidR="00EE33A9">
              <w:rPr>
                <w:noProof/>
                <w:webHidden/>
              </w:rPr>
              <w:tab/>
            </w:r>
            <w:r w:rsidR="00965885">
              <w:rPr>
                <w:noProof/>
                <w:webHidden/>
              </w:rPr>
              <w:t>40</w:t>
            </w:r>
          </w:hyperlink>
        </w:p>
        <w:p w:rsidR="00EE33A9" w:rsidRDefault="00B651F2">
          <w:pPr>
            <w:pStyle w:val="Sommario2"/>
            <w:tabs>
              <w:tab w:val="right" w:leader="dot" w:pos="9016"/>
            </w:tabs>
            <w:rPr>
              <w:rFonts w:asciiTheme="minorHAnsi" w:eastAsiaTheme="minorEastAsia" w:hAnsiTheme="minorHAnsi"/>
              <w:noProof/>
              <w:color w:val="auto"/>
              <w:lang w:val="it-IT" w:eastAsia="it-IT"/>
            </w:rPr>
          </w:pPr>
          <w:hyperlink w:anchor="_Toc67923648" w:history="1">
            <w:r w:rsidR="00EE33A9" w:rsidRPr="008F1C69">
              <w:rPr>
                <w:rStyle w:val="Collegamentoipertestuale"/>
                <w:noProof/>
              </w:rPr>
              <w:t>Finalità generali e specifiche delle raccolte effettuate nel periodo di riferimento, strumenti utilizzati per fornire informazioni al pubblico sulle risorse raccolte e sulla destinazione delle stesse</w:t>
            </w:r>
            <w:r w:rsidR="00EE33A9">
              <w:rPr>
                <w:noProof/>
                <w:webHidden/>
              </w:rPr>
              <w:tab/>
            </w:r>
            <w:r w:rsidR="00965885">
              <w:rPr>
                <w:noProof/>
                <w:webHidden/>
              </w:rPr>
              <w:t>40</w:t>
            </w:r>
          </w:hyperlink>
        </w:p>
        <w:p w:rsidR="00EE33A9" w:rsidRDefault="00B651F2">
          <w:pPr>
            <w:pStyle w:val="Sommario2"/>
            <w:tabs>
              <w:tab w:val="right" w:leader="dot" w:pos="9016"/>
            </w:tabs>
            <w:rPr>
              <w:rFonts w:asciiTheme="minorHAnsi" w:eastAsiaTheme="minorEastAsia" w:hAnsiTheme="minorHAnsi"/>
              <w:noProof/>
              <w:color w:val="auto"/>
              <w:lang w:val="it-IT" w:eastAsia="it-IT"/>
            </w:rPr>
          </w:pPr>
          <w:hyperlink w:anchor="_Toc67923649" w:history="1">
            <w:r w:rsidR="00EE33A9" w:rsidRPr="008F1C69">
              <w:rPr>
                <w:rStyle w:val="Collegamentoipertestuale"/>
                <w:noProof/>
              </w:rPr>
              <w:t>Segnalazioni da parte degli amministratori di eventuali criticità emerse nella gestione ed evidenziazione delle azioni messe in campo per la mitigazione degli effetti negativi</w:t>
            </w:r>
            <w:r w:rsidR="00EE33A9">
              <w:rPr>
                <w:noProof/>
                <w:webHidden/>
              </w:rPr>
              <w:tab/>
            </w:r>
            <w:r w:rsidR="00965885">
              <w:rPr>
                <w:noProof/>
                <w:webHidden/>
              </w:rPr>
              <w:t>40</w:t>
            </w:r>
          </w:hyperlink>
        </w:p>
        <w:p w:rsidR="00EE33A9" w:rsidRDefault="00B651F2">
          <w:pPr>
            <w:pStyle w:val="Sommario1"/>
            <w:tabs>
              <w:tab w:val="left" w:pos="440"/>
              <w:tab w:val="right" w:leader="dot" w:pos="9016"/>
            </w:tabs>
            <w:rPr>
              <w:rFonts w:asciiTheme="minorHAnsi" w:eastAsiaTheme="minorEastAsia" w:hAnsiTheme="minorHAnsi"/>
              <w:noProof/>
              <w:color w:val="auto"/>
              <w:lang w:val="it-IT" w:eastAsia="it-IT"/>
            </w:rPr>
          </w:pPr>
          <w:hyperlink w:anchor="_Toc67923650" w:history="1">
            <w:r w:rsidR="00EE33A9" w:rsidRPr="008F1C69">
              <w:rPr>
                <w:rStyle w:val="Collegamentoipertestuale"/>
                <w:noProof/>
              </w:rPr>
              <w:t>8.</w:t>
            </w:r>
            <w:r w:rsidR="00EE33A9">
              <w:rPr>
                <w:rFonts w:asciiTheme="minorHAnsi" w:eastAsiaTheme="minorEastAsia" w:hAnsiTheme="minorHAnsi"/>
                <w:noProof/>
                <w:color w:val="auto"/>
                <w:lang w:val="it-IT" w:eastAsia="it-IT"/>
              </w:rPr>
              <w:tab/>
            </w:r>
            <w:r w:rsidR="00EE33A9" w:rsidRPr="008F1C69">
              <w:rPr>
                <w:rStyle w:val="Collegamentoipertestuale"/>
                <w:noProof/>
              </w:rPr>
              <w:t>INFORMAZIONI AMBIENTALI</w:t>
            </w:r>
            <w:r w:rsidR="00EE33A9">
              <w:rPr>
                <w:noProof/>
                <w:webHidden/>
              </w:rPr>
              <w:tab/>
            </w:r>
            <w:r w:rsidR="00965885">
              <w:rPr>
                <w:noProof/>
                <w:webHidden/>
              </w:rPr>
              <w:t>41</w:t>
            </w:r>
          </w:hyperlink>
        </w:p>
        <w:p w:rsidR="00EE33A9" w:rsidRDefault="00B651F2">
          <w:pPr>
            <w:pStyle w:val="Sommario1"/>
            <w:tabs>
              <w:tab w:val="left" w:pos="440"/>
              <w:tab w:val="right" w:leader="dot" w:pos="9016"/>
            </w:tabs>
            <w:rPr>
              <w:rFonts w:asciiTheme="minorHAnsi" w:eastAsiaTheme="minorEastAsia" w:hAnsiTheme="minorHAnsi"/>
              <w:noProof/>
              <w:color w:val="auto"/>
              <w:lang w:val="it-IT" w:eastAsia="it-IT"/>
            </w:rPr>
          </w:pPr>
          <w:hyperlink w:anchor="_Toc67923654" w:history="1">
            <w:r w:rsidR="00EE33A9" w:rsidRPr="008F1C69">
              <w:rPr>
                <w:rStyle w:val="Collegamentoipertestuale"/>
                <w:noProof/>
              </w:rPr>
              <w:t>9.</w:t>
            </w:r>
            <w:r w:rsidR="00EE33A9">
              <w:rPr>
                <w:rFonts w:asciiTheme="minorHAnsi" w:eastAsiaTheme="minorEastAsia" w:hAnsiTheme="minorHAnsi"/>
                <w:noProof/>
                <w:color w:val="auto"/>
                <w:lang w:val="it-IT" w:eastAsia="it-IT"/>
              </w:rPr>
              <w:tab/>
            </w:r>
            <w:r w:rsidR="00EE33A9" w:rsidRPr="008F1C69">
              <w:rPr>
                <w:rStyle w:val="Collegamentoipertestuale"/>
                <w:noProof/>
              </w:rPr>
              <w:t xml:space="preserve">INFORMAZIONI SU RIGENERAZIONE </w:t>
            </w:r>
            <w:r w:rsidR="00EE33A9" w:rsidRPr="008F1C69">
              <w:rPr>
                <w:rStyle w:val="Collegamentoipertestuale"/>
                <w:i/>
                <w:iCs/>
                <w:noProof/>
              </w:rPr>
              <w:t>ASSET</w:t>
            </w:r>
            <w:r w:rsidR="00EE33A9" w:rsidRPr="008F1C69">
              <w:rPr>
                <w:rStyle w:val="Collegamentoipertestuale"/>
                <w:noProof/>
              </w:rPr>
              <w:t xml:space="preserve"> COMUNITARI</w:t>
            </w:r>
            <w:r w:rsidR="00EE33A9">
              <w:rPr>
                <w:noProof/>
                <w:webHidden/>
              </w:rPr>
              <w:tab/>
            </w:r>
            <w:r w:rsidR="00965885">
              <w:rPr>
                <w:noProof/>
                <w:webHidden/>
              </w:rPr>
              <w:t>42</w:t>
            </w:r>
          </w:hyperlink>
        </w:p>
        <w:p w:rsidR="00EE33A9" w:rsidRDefault="00B651F2">
          <w:pPr>
            <w:pStyle w:val="Sommario2"/>
            <w:tabs>
              <w:tab w:val="right" w:leader="dot" w:pos="9016"/>
            </w:tabs>
            <w:rPr>
              <w:rFonts w:asciiTheme="minorHAnsi" w:eastAsiaTheme="minorEastAsia" w:hAnsiTheme="minorHAnsi"/>
              <w:noProof/>
              <w:color w:val="auto"/>
              <w:lang w:val="it-IT" w:eastAsia="it-IT"/>
            </w:rPr>
          </w:pPr>
          <w:hyperlink w:anchor="_Toc67923655" w:history="1">
            <w:r w:rsidR="00B73CC0">
              <w:rPr>
                <w:rStyle w:val="Collegamentoipertestuale"/>
                <w:noProof/>
              </w:rPr>
              <w:t>Tipologia di attività</w:t>
            </w:r>
            <w:r w:rsidR="00EE33A9">
              <w:rPr>
                <w:noProof/>
                <w:webHidden/>
              </w:rPr>
              <w:tab/>
            </w:r>
            <w:r w:rsidR="00965885">
              <w:rPr>
                <w:noProof/>
                <w:webHidden/>
              </w:rPr>
              <w:t>42</w:t>
            </w:r>
          </w:hyperlink>
        </w:p>
        <w:p w:rsidR="00EE33A9" w:rsidRDefault="00B651F2">
          <w:pPr>
            <w:pStyle w:val="Sommario2"/>
            <w:tabs>
              <w:tab w:val="right" w:leader="dot" w:pos="9016"/>
            </w:tabs>
            <w:rPr>
              <w:rFonts w:asciiTheme="minorHAnsi" w:eastAsiaTheme="minorEastAsia" w:hAnsiTheme="minorHAnsi"/>
              <w:noProof/>
              <w:color w:val="auto"/>
              <w:lang w:val="it-IT" w:eastAsia="it-IT"/>
            </w:rPr>
          </w:pPr>
          <w:hyperlink w:anchor="_Toc67923656" w:history="1">
            <w:r w:rsidR="00EE33A9" w:rsidRPr="008F1C69">
              <w:rPr>
                <w:rStyle w:val="Collegamentoipertestuale"/>
                <w:noProof/>
              </w:rPr>
              <w:t>Descrizione sintetica delle attività svolte in tale ambito e dell’impatto perseguito attraverso la loro realizzazione</w:t>
            </w:r>
            <w:r w:rsidR="00EE33A9">
              <w:rPr>
                <w:noProof/>
                <w:webHidden/>
              </w:rPr>
              <w:tab/>
            </w:r>
            <w:r w:rsidR="00965885">
              <w:rPr>
                <w:noProof/>
                <w:webHidden/>
              </w:rPr>
              <w:t>42</w:t>
            </w:r>
          </w:hyperlink>
        </w:p>
        <w:p w:rsidR="00EE33A9" w:rsidRDefault="00B651F2">
          <w:pPr>
            <w:pStyle w:val="Sommario2"/>
            <w:tabs>
              <w:tab w:val="right" w:leader="dot" w:pos="9016"/>
            </w:tabs>
            <w:rPr>
              <w:rFonts w:asciiTheme="minorHAnsi" w:eastAsiaTheme="minorEastAsia" w:hAnsiTheme="minorHAnsi"/>
              <w:noProof/>
              <w:color w:val="auto"/>
              <w:lang w:val="it-IT" w:eastAsia="it-IT"/>
            </w:rPr>
          </w:pPr>
          <w:hyperlink w:anchor="_Toc67923657" w:history="1">
            <w:r w:rsidR="00EE33A9" w:rsidRPr="008F1C69">
              <w:rPr>
                <w:rStyle w:val="Collegamentoipertestuale"/>
                <w:noProof/>
              </w:rPr>
              <w:t>Caratteristiche degli interventi realizzati</w:t>
            </w:r>
            <w:r w:rsidR="00EE33A9">
              <w:rPr>
                <w:noProof/>
                <w:webHidden/>
              </w:rPr>
              <w:tab/>
            </w:r>
            <w:r w:rsidR="00965885">
              <w:rPr>
                <w:noProof/>
                <w:webHidden/>
              </w:rPr>
              <w:t>42</w:t>
            </w:r>
          </w:hyperlink>
        </w:p>
        <w:p w:rsidR="00EE33A9" w:rsidRDefault="00B651F2">
          <w:pPr>
            <w:pStyle w:val="Sommario2"/>
            <w:tabs>
              <w:tab w:val="right" w:leader="dot" w:pos="9016"/>
            </w:tabs>
            <w:rPr>
              <w:rFonts w:asciiTheme="minorHAnsi" w:eastAsiaTheme="minorEastAsia" w:hAnsiTheme="minorHAnsi"/>
              <w:noProof/>
              <w:color w:val="auto"/>
              <w:lang w:val="it-IT" w:eastAsia="it-IT"/>
            </w:rPr>
          </w:pPr>
          <w:hyperlink w:anchor="_Toc67923658" w:history="1">
            <w:r w:rsidR="00EE33A9" w:rsidRPr="008F1C69">
              <w:rPr>
                <w:rStyle w:val="Collegamentoipertestuale"/>
                <w:noProof/>
              </w:rPr>
              <w:t>Coinvolgimento della comunità</w:t>
            </w:r>
            <w:r w:rsidR="00EE33A9">
              <w:rPr>
                <w:noProof/>
                <w:webHidden/>
              </w:rPr>
              <w:tab/>
            </w:r>
            <w:r w:rsidR="00965885">
              <w:rPr>
                <w:noProof/>
                <w:webHidden/>
              </w:rPr>
              <w:t>42</w:t>
            </w:r>
          </w:hyperlink>
        </w:p>
        <w:p w:rsidR="00EE33A9" w:rsidRDefault="00B651F2">
          <w:pPr>
            <w:pStyle w:val="Sommario2"/>
            <w:tabs>
              <w:tab w:val="right" w:leader="dot" w:pos="9016"/>
            </w:tabs>
            <w:rPr>
              <w:rFonts w:asciiTheme="minorHAnsi" w:eastAsiaTheme="minorEastAsia" w:hAnsiTheme="minorHAnsi"/>
              <w:noProof/>
              <w:color w:val="auto"/>
              <w:lang w:val="it-IT" w:eastAsia="it-IT"/>
            </w:rPr>
          </w:pPr>
          <w:hyperlink w:anchor="_Toc67923659" w:history="1">
            <w:r w:rsidR="00EE33A9" w:rsidRPr="008F1C69">
              <w:rPr>
                <w:rStyle w:val="Collegamentoipertestuale"/>
                <w:noProof/>
              </w:rPr>
              <w:t>Eventi/iniziative di sensibilizzazione sul tema della rigenerazione degli asset comunitari</w:t>
            </w:r>
            <w:r w:rsidR="00EE33A9">
              <w:rPr>
                <w:noProof/>
                <w:webHidden/>
              </w:rPr>
              <w:tab/>
            </w:r>
            <w:r w:rsidR="00965885">
              <w:rPr>
                <w:noProof/>
                <w:webHidden/>
              </w:rPr>
              <w:t>42</w:t>
            </w:r>
          </w:hyperlink>
        </w:p>
        <w:p w:rsidR="00EE33A9" w:rsidRDefault="00B651F2">
          <w:pPr>
            <w:pStyle w:val="Sommario2"/>
            <w:tabs>
              <w:tab w:val="right" w:leader="dot" w:pos="9016"/>
            </w:tabs>
            <w:rPr>
              <w:rFonts w:asciiTheme="minorHAnsi" w:eastAsiaTheme="minorEastAsia" w:hAnsiTheme="minorHAnsi"/>
              <w:noProof/>
              <w:color w:val="auto"/>
              <w:lang w:val="it-IT" w:eastAsia="it-IT"/>
            </w:rPr>
          </w:pPr>
          <w:hyperlink w:anchor="_Toc67923660" w:history="1">
            <w:r w:rsidR="00EE33A9" w:rsidRPr="008F1C69">
              <w:rPr>
                <w:rStyle w:val="Collegamentoipertestuale"/>
                <w:noProof/>
              </w:rPr>
              <w:t>Indicatori</w:t>
            </w:r>
            <w:r w:rsidR="00EE33A9">
              <w:rPr>
                <w:noProof/>
                <w:webHidden/>
              </w:rPr>
              <w:tab/>
            </w:r>
            <w:r w:rsidR="007C681D">
              <w:rPr>
                <w:noProof/>
                <w:webHidden/>
              </w:rPr>
              <w:t>41</w:t>
            </w:r>
          </w:hyperlink>
        </w:p>
        <w:p w:rsidR="00EE33A9" w:rsidRDefault="00B651F2">
          <w:pPr>
            <w:pStyle w:val="Sommario1"/>
            <w:tabs>
              <w:tab w:val="left" w:pos="660"/>
              <w:tab w:val="right" w:leader="dot" w:pos="9016"/>
            </w:tabs>
            <w:rPr>
              <w:rFonts w:asciiTheme="minorHAnsi" w:eastAsiaTheme="minorEastAsia" w:hAnsiTheme="minorHAnsi"/>
              <w:noProof/>
              <w:color w:val="auto"/>
              <w:lang w:val="it-IT" w:eastAsia="it-IT"/>
            </w:rPr>
          </w:pPr>
          <w:hyperlink w:anchor="_Toc67923661" w:history="1">
            <w:r w:rsidR="00EE33A9" w:rsidRPr="008F1C69">
              <w:rPr>
                <w:rStyle w:val="Collegamentoipertestuale"/>
                <w:noProof/>
              </w:rPr>
              <w:t>10.</w:t>
            </w:r>
            <w:r w:rsidR="00EE33A9">
              <w:rPr>
                <w:rFonts w:asciiTheme="minorHAnsi" w:eastAsiaTheme="minorEastAsia" w:hAnsiTheme="minorHAnsi"/>
                <w:noProof/>
                <w:color w:val="auto"/>
                <w:lang w:val="it-IT" w:eastAsia="it-IT"/>
              </w:rPr>
              <w:tab/>
            </w:r>
            <w:r w:rsidR="00EE33A9" w:rsidRPr="008F1C69">
              <w:rPr>
                <w:rStyle w:val="Collegamentoipertestuale"/>
                <w:noProof/>
              </w:rPr>
              <w:t>ALTRE INFORMAZIONI NON FINANZIARIE</w:t>
            </w:r>
            <w:r w:rsidR="00EE33A9">
              <w:rPr>
                <w:noProof/>
                <w:webHidden/>
              </w:rPr>
              <w:tab/>
            </w:r>
            <w:r w:rsidR="007C681D">
              <w:rPr>
                <w:noProof/>
                <w:webHidden/>
              </w:rPr>
              <w:t>42</w:t>
            </w:r>
          </w:hyperlink>
        </w:p>
        <w:p w:rsidR="00EE33A9" w:rsidRDefault="00B651F2">
          <w:pPr>
            <w:pStyle w:val="Sommario2"/>
            <w:tabs>
              <w:tab w:val="right" w:leader="dot" w:pos="9016"/>
            </w:tabs>
            <w:rPr>
              <w:rFonts w:asciiTheme="minorHAnsi" w:eastAsiaTheme="minorEastAsia" w:hAnsiTheme="minorHAnsi"/>
              <w:noProof/>
              <w:color w:val="auto"/>
              <w:lang w:val="it-IT" w:eastAsia="it-IT"/>
            </w:rPr>
          </w:pPr>
          <w:hyperlink w:anchor="_Toc67923662" w:history="1">
            <w:r w:rsidR="00EE33A9" w:rsidRPr="008F1C69">
              <w:rPr>
                <w:rStyle w:val="Collegamentoipertestuale"/>
                <w:noProof/>
              </w:rPr>
              <w:t>Indicazioni su contenziosi/controversie in corso che sono rilevanti ai fini della rendicontazione sociale</w:t>
            </w:r>
            <w:r w:rsidR="00EE33A9">
              <w:rPr>
                <w:noProof/>
                <w:webHidden/>
              </w:rPr>
              <w:tab/>
            </w:r>
            <w:r w:rsidR="007C681D">
              <w:rPr>
                <w:noProof/>
                <w:webHidden/>
              </w:rPr>
              <w:t>42</w:t>
            </w:r>
          </w:hyperlink>
        </w:p>
        <w:p w:rsidR="00EE33A9" w:rsidRDefault="00B651F2">
          <w:pPr>
            <w:pStyle w:val="Sommario2"/>
            <w:tabs>
              <w:tab w:val="right" w:leader="dot" w:pos="9016"/>
            </w:tabs>
            <w:rPr>
              <w:rFonts w:asciiTheme="minorHAnsi" w:eastAsiaTheme="minorEastAsia" w:hAnsiTheme="minorHAnsi"/>
              <w:noProof/>
              <w:color w:val="auto"/>
              <w:lang w:val="it-IT" w:eastAsia="it-IT"/>
            </w:rPr>
          </w:pPr>
          <w:hyperlink w:anchor="_Toc67923663" w:history="1">
            <w:r w:rsidR="00EE33A9" w:rsidRPr="008F1C69">
              <w:rPr>
                <w:rStyle w:val="Collegamentoipertestuale"/>
                <w:noProof/>
              </w:rPr>
              <w:t>Altri aspetti di natura sociale, la parità di genere, il rispetto dei diritti umani, la lotta contro la corruzione ecc.</w:t>
            </w:r>
            <w:r w:rsidR="00EE33A9">
              <w:rPr>
                <w:noProof/>
                <w:webHidden/>
              </w:rPr>
              <w:tab/>
            </w:r>
            <w:r w:rsidR="007C681D">
              <w:rPr>
                <w:noProof/>
                <w:webHidden/>
              </w:rPr>
              <w:t>42</w:t>
            </w:r>
          </w:hyperlink>
        </w:p>
        <w:p w:rsidR="00EE33A9" w:rsidRDefault="00B651F2">
          <w:pPr>
            <w:pStyle w:val="Sommario2"/>
            <w:tabs>
              <w:tab w:val="right" w:leader="dot" w:pos="9016"/>
            </w:tabs>
            <w:rPr>
              <w:rFonts w:asciiTheme="minorHAnsi" w:eastAsiaTheme="minorEastAsia" w:hAnsiTheme="minorHAnsi"/>
              <w:noProof/>
              <w:color w:val="auto"/>
              <w:lang w:val="it-IT" w:eastAsia="it-IT"/>
            </w:rPr>
          </w:pPr>
          <w:hyperlink w:anchor="_Toc67923664" w:history="1">
            <w:r w:rsidR="00EE33A9" w:rsidRPr="008F1C69">
              <w:rPr>
                <w:rStyle w:val="Collegamentoipertestuale"/>
                <w:noProof/>
              </w:rPr>
              <w:t>Informazioni sulle riunioni degli organi deputati alla gestione e all'approvazione del bilancio, numero dei partecipanti</w:t>
            </w:r>
            <w:r w:rsidR="00EE33A9">
              <w:rPr>
                <w:noProof/>
                <w:webHidden/>
              </w:rPr>
              <w:tab/>
            </w:r>
            <w:r w:rsidR="00965885">
              <w:rPr>
                <w:noProof/>
                <w:webHidden/>
              </w:rPr>
              <w:t>43</w:t>
            </w:r>
          </w:hyperlink>
        </w:p>
        <w:p w:rsidR="00EE33A9" w:rsidRDefault="00B651F2">
          <w:pPr>
            <w:pStyle w:val="Sommario2"/>
            <w:tabs>
              <w:tab w:val="right" w:leader="dot" w:pos="9016"/>
            </w:tabs>
            <w:rPr>
              <w:rFonts w:asciiTheme="minorHAnsi" w:eastAsiaTheme="minorEastAsia" w:hAnsiTheme="minorHAnsi"/>
              <w:noProof/>
              <w:color w:val="auto"/>
              <w:lang w:val="it-IT" w:eastAsia="it-IT"/>
            </w:rPr>
          </w:pPr>
          <w:hyperlink w:anchor="_Toc67923665" w:history="1">
            <w:r w:rsidR="00EE33A9" w:rsidRPr="008F1C69">
              <w:rPr>
                <w:rStyle w:val="Collegamentoipertestuale"/>
                <w:noProof/>
              </w:rPr>
              <w:t>Principali questioni trattate e decisioni adottate nel corso delle riunioni</w:t>
            </w:r>
            <w:r w:rsidR="00EE33A9">
              <w:rPr>
                <w:noProof/>
                <w:webHidden/>
              </w:rPr>
              <w:tab/>
            </w:r>
            <w:r w:rsidR="00965885">
              <w:rPr>
                <w:noProof/>
                <w:webHidden/>
              </w:rPr>
              <w:t>43</w:t>
            </w:r>
          </w:hyperlink>
        </w:p>
        <w:p w:rsidR="00EE33A9" w:rsidRDefault="00B651F2">
          <w:pPr>
            <w:pStyle w:val="Sommario2"/>
            <w:tabs>
              <w:tab w:val="right" w:leader="dot" w:pos="9016"/>
            </w:tabs>
            <w:rPr>
              <w:rFonts w:asciiTheme="minorHAnsi" w:eastAsiaTheme="minorEastAsia" w:hAnsiTheme="minorHAnsi"/>
              <w:noProof/>
              <w:color w:val="auto"/>
              <w:lang w:val="it-IT" w:eastAsia="it-IT"/>
            </w:rPr>
          </w:pPr>
          <w:hyperlink w:anchor="_Toc67923666" w:history="1">
            <w:r w:rsidR="00EE33A9" w:rsidRPr="008F1C69">
              <w:rPr>
                <w:rStyle w:val="Collegamentoipertestuale"/>
                <w:noProof/>
              </w:rPr>
              <w:t xml:space="preserve">La COOPERATIVA/impresa sociale ha adottato il modello della L. 231/2001? </w:t>
            </w:r>
            <w:r w:rsidR="00B73CC0">
              <w:rPr>
                <w:rStyle w:val="Collegamentoipertestuale"/>
                <w:noProof/>
              </w:rPr>
              <w:t>No</w:t>
            </w:r>
            <w:r w:rsidR="00EE33A9">
              <w:rPr>
                <w:noProof/>
                <w:webHidden/>
              </w:rPr>
              <w:tab/>
            </w:r>
            <w:r w:rsidR="00965885">
              <w:rPr>
                <w:noProof/>
                <w:webHidden/>
              </w:rPr>
              <w:t>43</w:t>
            </w:r>
          </w:hyperlink>
        </w:p>
        <w:p w:rsidR="00EE33A9" w:rsidRDefault="00B651F2">
          <w:pPr>
            <w:pStyle w:val="Sommario2"/>
            <w:tabs>
              <w:tab w:val="right" w:leader="dot" w:pos="9016"/>
            </w:tabs>
            <w:rPr>
              <w:rFonts w:asciiTheme="minorHAnsi" w:eastAsiaTheme="minorEastAsia" w:hAnsiTheme="minorHAnsi"/>
              <w:noProof/>
              <w:color w:val="auto"/>
              <w:lang w:val="it-IT" w:eastAsia="it-IT"/>
            </w:rPr>
          </w:pPr>
          <w:hyperlink w:anchor="_Toc67923667" w:history="1">
            <w:r w:rsidR="00EE33A9" w:rsidRPr="008F1C69">
              <w:rPr>
                <w:rStyle w:val="Collegamentoipertestuale"/>
                <w:noProof/>
              </w:rPr>
              <w:t xml:space="preserve">La COOPERATIVA/impresa sociale ha acquisito il Rating di legalità? </w:t>
            </w:r>
            <w:r w:rsidR="00B73CC0">
              <w:rPr>
                <w:rStyle w:val="Collegamentoipertestuale"/>
                <w:noProof/>
              </w:rPr>
              <w:t>No</w:t>
            </w:r>
            <w:r w:rsidR="00EE33A9">
              <w:rPr>
                <w:noProof/>
                <w:webHidden/>
              </w:rPr>
              <w:tab/>
            </w:r>
            <w:r w:rsidR="007C681D">
              <w:rPr>
                <w:noProof/>
                <w:webHidden/>
              </w:rPr>
              <w:t>42</w:t>
            </w:r>
          </w:hyperlink>
        </w:p>
        <w:p w:rsidR="00EE33A9" w:rsidRDefault="00B651F2">
          <w:pPr>
            <w:pStyle w:val="Sommario2"/>
            <w:tabs>
              <w:tab w:val="right" w:leader="dot" w:pos="9016"/>
            </w:tabs>
            <w:rPr>
              <w:rFonts w:asciiTheme="minorHAnsi" w:eastAsiaTheme="minorEastAsia" w:hAnsiTheme="minorHAnsi"/>
              <w:noProof/>
              <w:color w:val="auto"/>
              <w:lang w:val="it-IT" w:eastAsia="it-IT"/>
            </w:rPr>
          </w:pPr>
          <w:hyperlink w:anchor="_Toc67923668" w:history="1">
            <w:r w:rsidR="00EE33A9" w:rsidRPr="008F1C69">
              <w:rPr>
                <w:rStyle w:val="Collegamentoipertestuale"/>
                <w:noProof/>
              </w:rPr>
              <w:t xml:space="preserve">La COOPERATIVA/impresa sociale ha acquisito certificazioni di qualità dei prodotti/processi? </w:t>
            </w:r>
            <w:r w:rsidR="00B73CC0">
              <w:rPr>
                <w:rStyle w:val="Collegamentoipertestuale"/>
                <w:noProof/>
              </w:rPr>
              <w:t>Sì</w:t>
            </w:r>
            <w:r w:rsidR="00EE33A9">
              <w:rPr>
                <w:noProof/>
                <w:webHidden/>
              </w:rPr>
              <w:tab/>
            </w:r>
            <w:r w:rsidR="00965885">
              <w:rPr>
                <w:noProof/>
                <w:webHidden/>
              </w:rPr>
              <w:t>43</w:t>
            </w:r>
          </w:hyperlink>
        </w:p>
        <w:p w:rsidR="00EE33A9" w:rsidRDefault="00B651F2">
          <w:pPr>
            <w:pStyle w:val="Sommario1"/>
            <w:tabs>
              <w:tab w:val="left" w:pos="660"/>
              <w:tab w:val="right" w:leader="dot" w:pos="9016"/>
            </w:tabs>
            <w:rPr>
              <w:rFonts w:asciiTheme="minorHAnsi" w:eastAsiaTheme="minorEastAsia" w:hAnsiTheme="minorHAnsi"/>
              <w:noProof/>
              <w:color w:val="auto"/>
              <w:lang w:val="it-IT" w:eastAsia="it-IT"/>
            </w:rPr>
          </w:pPr>
          <w:hyperlink w:anchor="_Toc67923669" w:history="1">
            <w:r w:rsidR="00EE33A9" w:rsidRPr="008F1C69">
              <w:rPr>
                <w:rStyle w:val="Collegamentoipertestuale"/>
                <w:noProof/>
              </w:rPr>
              <w:t>11.</w:t>
            </w:r>
            <w:r w:rsidR="00EE33A9">
              <w:rPr>
                <w:rFonts w:asciiTheme="minorHAnsi" w:eastAsiaTheme="minorEastAsia" w:hAnsiTheme="minorHAnsi"/>
                <w:noProof/>
                <w:color w:val="auto"/>
                <w:lang w:val="it-IT" w:eastAsia="it-IT"/>
              </w:rPr>
              <w:tab/>
            </w:r>
            <w:r w:rsidR="00EE33A9" w:rsidRPr="008F1C69">
              <w:rPr>
                <w:rStyle w:val="Collegamentoipertestuale"/>
                <w:noProof/>
              </w:rPr>
              <w:t>MONITORAGGIO SVOLTO DALL’ORGANO DI CONTROLLO SUL BILANCIO SOCIALE (modalità di effettuazione degli esiti)</w:t>
            </w:r>
            <w:r w:rsidR="00EE33A9">
              <w:rPr>
                <w:noProof/>
                <w:webHidden/>
              </w:rPr>
              <w:tab/>
            </w:r>
            <w:r w:rsidR="00965885">
              <w:rPr>
                <w:noProof/>
                <w:webHidden/>
              </w:rPr>
              <w:t>44</w:t>
            </w:r>
          </w:hyperlink>
        </w:p>
        <w:p w:rsidR="00EE33A9" w:rsidRDefault="00EE33A9">
          <w:pPr>
            <w:pStyle w:val="Sommario2"/>
            <w:tabs>
              <w:tab w:val="right" w:leader="dot" w:pos="9016"/>
            </w:tabs>
            <w:rPr>
              <w:rFonts w:asciiTheme="minorHAnsi" w:eastAsiaTheme="minorEastAsia" w:hAnsiTheme="minorHAnsi"/>
              <w:noProof/>
              <w:color w:val="auto"/>
              <w:lang w:val="it-IT" w:eastAsia="it-IT"/>
            </w:rPr>
          </w:pPr>
        </w:p>
        <w:p w:rsidR="00AF0A51" w:rsidRDefault="00AF0A51">
          <w:r>
            <w:rPr>
              <w:b/>
              <w:bCs/>
            </w:rPr>
            <w:fldChar w:fldCharType="end"/>
          </w:r>
        </w:p>
      </w:sdtContent>
    </w:sdt>
    <w:p w:rsidR="006C4241" w:rsidRDefault="006C4241">
      <w:pPr>
        <w:rPr>
          <w:rFonts w:eastAsiaTheme="majorEastAsia" w:cstheme="majorBidi"/>
          <w:b/>
          <w:bCs/>
          <w:color w:val="2F5496" w:themeColor="accent1" w:themeShade="BF"/>
          <w:sz w:val="28"/>
          <w:szCs w:val="28"/>
        </w:rPr>
      </w:pPr>
      <w:r>
        <w:br w:type="page"/>
      </w:r>
    </w:p>
    <w:p w:rsidR="00B979A1" w:rsidRDefault="00B979A1" w:rsidP="00B979A1">
      <w:pPr>
        <w:pStyle w:val="TitoloSezione"/>
      </w:pPr>
      <w:bookmarkStart w:id="3" w:name="_Toc67923608"/>
      <w:r w:rsidRPr="00B979A1">
        <w:lastRenderedPageBreak/>
        <w:t>PREMESSA/INTRODUZIONE</w:t>
      </w:r>
      <w:bookmarkEnd w:id="3"/>
    </w:p>
    <w:p w:rsidR="009318AC" w:rsidRDefault="009318AC" w:rsidP="00E97D27">
      <w:pPr>
        <w:pStyle w:val="Paragrafo"/>
        <w:jc w:val="both"/>
      </w:pPr>
      <w:r>
        <w:tab/>
      </w:r>
      <w:r w:rsidR="00B979A1">
        <w:t xml:space="preserve"> Orizzonte redige il bilancio sociale dal 2008 seguendo le precedenti linee guida previste dal Decreto attuativo del Ministero della Solidarietà Sociale del 24/01/08, ora abrogate. </w:t>
      </w:r>
      <w:r w:rsidR="00B979A1">
        <w:br/>
      </w:r>
      <w:r w:rsidR="00B979A1">
        <w:tab/>
        <w:t>Il presente Bilancio sociale, relativo alle attività e ai risultati conseguiti nell’anno 2020, è il primo a seguito dell’emanazione delle linee guida contenute nel Decreto del ministro del lavoro e delle politiche sociali del 4 luglio 2019.</w:t>
      </w:r>
    </w:p>
    <w:p w:rsidR="00E97D27" w:rsidRDefault="00B979A1" w:rsidP="00E97D27">
      <w:pPr>
        <w:pStyle w:val="Paragrafo"/>
        <w:jc w:val="both"/>
      </w:pPr>
      <w:r>
        <w:tab/>
        <w:t>Le nuove linee guida hanno comportato un maggiore e più proficuo lavoro di analisi e approfondimento dei vari aspetti sociali, fornendo così una fotografia più completa e chiara della cooperativa ORIZZONTE.</w:t>
      </w:r>
    </w:p>
    <w:p w:rsidR="00E97D27" w:rsidRDefault="00B979A1" w:rsidP="00E97D27">
      <w:pPr>
        <w:pStyle w:val="Paragrafo"/>
        <w:jc w:val="both"/>
      </w:pPr>
      <w:r>
        <w:t xml:space="preserve">   </w:t>
      </w:r>
      <w:r>
        <w:tab/>
        <w:t>Per continuità, prima di presentare il bilancio, ci sembra importante riportare qui quanto scritto nel bilancio sociale riferito all’anno 2019, bilancio completato nei primi mesi 2020 in piena fase di COVID-19:</w:t>
      </w:r>
    </w:p>
    <w:p w:rsidR="00E97D27" w:rsidRPr="009318AC" w:rsidRDefault="00B979A1" w:rsidP="00E97D27">
      <w:pPr>
        <w:pStyle w:val="Paragrafo"/>
        <w:jc w:val="both"/>
        <w:rPr>
          <w:i/>
        </w:rPr>
      </w:pPr>
      <w:r w:rsidRPr="009318AC">
        <w:rPr>
          <w:i/>
        </w:rPr>
        <w:t xml:space="preserve">la cooperativa </w:t>
      </w:r>
      <w:r w:rsidR="006E2883">
        <w:rPr>
          <w:i/>
        </w:rPr>
        <w:t xml:space="preserve">sociale </w:t>
      </w:r>
      <w:r w:rsidRPr="009318AC">
        <w:rPr>
          <w:i/>
        </w:rPr>
        <w:t>ORIZZONTE si pone l’interrogativo di quali possano essere le strategie e gli obbiettivi a medio lungo termine che traggano insegnamento da quanto sta avvenendo. Considerato che le finalità sociali previste nello statuto sono rivolte “all’interesse generale della comunità” occorre individuare modalità e obbiettivi che siano a beneficio non solo dei singoli soci e lavoratori ma che riguardino la crescita generale del territorio inteso sia come comunità di persone ma anche dell’ambiente naturale. L’emergenza COVID-19 ci insegna che occorre reagire tutti insieme in modo compatto e coerente; in questo modo il comportamento corretto di ognuno è utile a tutti gli altri. I progetti che abbiamo in programma e che dovranno decollare proprio nel 2020-21, devono essere rivisti e ripensati in un’ottica di maggior coinvolgimento e collaborazione da parte di più soggetti. La cooperativa dovrà aprirsi di più alla comunità e i progetti dovranno essere finalizzati al beneficio della collettività.</w:t>
      </w:r>
    </w:p>
    <w:p w:rsidR="00895E6C" w:rsidRDefault="00B979A1" w:rsidP="00E97D27">
      <w:pPr>
        <w:pStyle w:val="Paragrafo"/>
        <w:jc w:val="both"/>
      </w:pPr>
      <w:r>
        <w:tab/>
      </w:r>
      <w:r w:rsidR="009318AC">
        <w:t>Ciò premesso ricordiamo che, in</w:t>
      </w:r>
      <w:r>
        <w:t xml:space="preserve"> quanto cooperativa sociale di tipo B (legge 381/91)</w:t>
      </w:r>
      <w:r w:rsidR="009318AC">
        <w:t>,</w:t>
      </w:r>
      <w:r>
        <w:t xml:space="preserve"> ORIZZONTE ha come </w:t>
      </w:r>
      <w:proofErr w:type="spellStart"/>
      <w:r w:rsidRPr="006E2883">
        <w:rPr>
          <w:i/>
        </w:rPr>
        <w:t>mission</w:t>
      </w:r>
      <w:proofErr w:type="spellEnd"/>
      <w:r>
        <w:t xml:space="preserve"> “l’inserimento al lavoro di soggetti svantaggiati” da perseguire attraverso qualsiasi tipo di attività e l’erogazione di servizi a privati, aziende ed enti pubblici. Pertanto i principali </w:t>
      </w:r>
      <w:r w:rsidRPr="006E2883">
        <w:rPr>
          <w:i/>
        </w:rPr>
        <w:t>stakeholder</w:t>
      </w:r>
      <w:r>
        <w:t xml:space="preserve"> di riferimento, oltre ai propri soci</w:t>
      </w:r>
      <w:r w:rsidR="006E2883">
        <w:t xml:space="preserve"> e lavoratori</w:t>
      </w:r>
      <w:r>
        <w:t>, sono le persone delle comunità locali, le imprese e gli enti preposti ad affrontare il disagio sociale di chi non riesce a inserirsi nel mondo del lavoro (Servizi sociali, servizi socio-sanitari, amministrazioni</w:t>
      </w:r>
      <w:r w:rsidR="00895E6C">
        <w:t xml:space="preserve"> </w:t>
      </w:r>
      <w:r>
        <w:t>comunali).</w:t>
      </w:r>
      <w:r w:rsidR="00EF7E68">
        <w:t xml:space="preserve"> </w:t>
      </w:r>
    </w:p>
    <w:p w:rsidR="009318AC" w:rsidRDefault="009318AC" w:rsidP="00E97D27">
      <w:pPr>
        <w:pStyle w:val="Paragrafo"/>
        <w:jc w:val="both"/>
      </w:pPr>
      <w:r>
        <w:tab/>
      </w:r>
      <w:r w:rsidR="00B979A1">
        <w:t xml:space="preserve">Oggi presentiamo un bilancio sociale, relativo all’anno 2020, fortemente caratterizzato dalla pandemia COVID-19 che lo rende molto particolare in quanto legato alla crisi ancora in atto e segnato dai timori e incertezze che ha suscitato in tutti ma anche rivolto al futuro e al cambiamento, sicuramente più carico di senso, di significati e di aspettative. </w:t>
      </w:r>
    </w:p>
    <w:p w:rsidR="00E97D27" w:rsidRDefault="00B979A1" w:rsidP="00E97D27">
      <w:pPr>
        <w:pStyle w:val="Paragrafo"/>
        <w:jc w:val="both"/>
      </w:pPr>
      <w:r>
        <w:t xml:space="preserve"> </w:t>
      </w:r>
      <w:r>
        <w:tab/>
        <w:t>In particolare il presente bilancio sociale evidenzia i risultati ottenuti nel mantenimento    dell’occupazione sia dei soggetti svantaggiati che degli altri lavoratori in periodo di pandemia COVID-19.</w:t>
      </w:r>
    </w:p>
    <w:p w:rsidR="00895E6C" w:rsidRDefault="00B979A1" w:rsidP="00E97D27">
      <w:pPr>
        <w:pStyle w:val="Paragrafo"/>
        <w:jc w:val="both"/>
      </w:pPr>
      <w:r>
        <w:tab/>
        <w:t>Inoltre il bilancio illustra i risultati conseguiti dalla cooperativa nel coinvolgimento e collaborazione con la rete e la comunità locale e l’impegno profuso negli aspetti più generali di sostenibilità socio-economica ed ambientale.</w:t>
      </w:r>
    </w:p>
    <w:p w:rsidR="00EF7E68" w:rsidRDefault="00B979A1" w:rsidP="00E97D27">
      <w:pPr>
        <w:pStyle w:val="Paragrafo"/>
        <w:jc w:val="both"/>
      </w:pPr>
      <w:r>
        <w:lastRenderedPageBreak/>
        <w:tab/>
        <w:t xml:space="preserve"> E’ su questi aspetti che la cooperativa focalizzerà il proprio impegno la propria rendicontazione sociale nei prossimi anni, in continuità con quanto presentato negli anni precedenti.</w:t>
      </w:r>
      <w:r w:rsidR="00EF7E68">
        <w:t xml:space="preserve">   </w:t>
      </w:r>
    </w:p>
    <w:p w:rsidR="0031566A" w:rsidRDefault="00895E6C" w:rsidP="00FF78F2">
      <w:pPr>
        <w:pStyle w:val="Paragrafo"/>
      </w:pPr>
      <w:r>
        <w:tab/>
      </w:r>
      <w:r>
        <w:tab/>
      </w:r>
      <w:r>
        <w:tab/>
      </w:r>
      <w:r>
        <w:tab/>
      </w:r>
      <w:r>
        <w:tab/>
      </w:r>
      <w:r>
        <w:tab/>
        <w:t xml:space="preserve">Il </w:t>
      </w:r>
      <w:proofErr w:type="spellStart"/>
      <w:r>
        <w:t>CdA</w:t>
      </w:r>
      <w:proofErr w:type="spellEnd"/>
      <w:r>
        <w:t xml:space="preserve"> di ORIZZONTE C</w:t>
      </w:r>
      <w:r w:rsidR="00B979A1">
        <w:t>oop</w:t>
      </w:r>
      <w:r>
        <w:t>erativa S</w:t>
      </w:r>
      <w:r w:rsidR="00B979A1">
        <w:t>ociale</w:t>
      </w:r>
    </w:p>
    <w:p w:rsidR="0031566A" w:rsidRDefault="0031566A" w:rsidP="00FF78F2">
      <w:pPr>
        <w:pStyle w:val="Paragrafo"/>
      </w:pPr>
    </w:p>
    <w:p w:rsidR="0031566A" w:rsidRDefault="0031566A" w:rsidP="00FF78F2">
      <w:pPr>
        <w:pStyle w:val="Paragrafo"/>
      </w:pPr>
    </w:p>
    <w:p w:rsidR="0031566A" w:rsidRDefault="0031566A" w:rsidP="00FF78F2">
      <w:pPr>
        <w:pStyle w:val="Paragrafo"/>
      </w:pPr>
    </w:p>
    <w:p w:rsidR="0031566A" w:rsidRDefault="0031566A" w:rsidP="00FF78F2">
      <w:pPr>
        <w:pStyle w:val="Paragrafo"/>
      </w:pPr>
    </w:p>
    <w:p w:rsidR="0031566A" w:rsidRDefault="0031566A" w:rsidP="00FF78F2">
      <w:pPr>
        <w:pStyle w:val="Paragrafo"/>
      </w:pPr>
    </w:p>
    <w:p w:rsidR="0031566A" w:rsidRDefault="0031566A" w:rsidP="00FF78F2">
      <w:pPr>
        <w:pStyle w:val="Paragrafo"/>
      </w:pPr>
    </w:p>
    <w:p w:rsidR="0031566A" w:rsidRDefault="0031566A" w:rsidP="00FF78F2">
      <w:pPr>
        <w:pStyle w:val="Paragrafo"/>
      </w:pPr>
    </w:p>
    <w:p w:rsidR="0031566A" w:rsidRDefault="0031566A" w:rsidP="00FF78F2">
      <w:pPr>
        <w:pStyle w:val="Paragrafo"/>
      </w:pPr>
    </w:p>
    <w:p w:rsidR="0031566A" w:rsidRDefault="0031566A" w:rsidP="00FF78F2">
      <w:pPr>
        <w:pStyle w:val="Paragrafo"/>
      </w:pPr>
    </w:p>
    <w:p w:rsidR="0031566A" w:rsidRDefault="0031566A" w:rsidP="00FF78F2">
      <w:pPr>
        <w:pStyle w:val="Paragrafo"/>
      </w:pPr>
    </w:p>
    <w:p w:rsidR="0031566A" w:rsidRDefault="0031566A" w:rsidP="00FF78F2">
      <w:pPr>
        <w:pStyle w:val="Paragrafo"/>
      </w:pPr>
    </w:p>
    <w:p w:rsidR="0031566A" w:rsidRDefault="0031566A" w:rsidP="00FF78F2">
      <w:pPr>
        <w:pStyle w:val="Paragrafo"/>
      </w:pPr>
    </w:p>
    <w:p w:rsidR="0031566A" w:rsidRDefault="0031566A" w:rsidP="00FF78F2">
      <w:pPr>
        <w:pStyle w:val="Paragrafo"/>
      </w:pPr>
    </w:p>
    <w:p w:rsidR="0031566A" w:rsidRDefault="0031566A" w:rsidP="00FF78F2">
      <w:pPr>
        <w:pStyle w:val="Paragrafo"/>
      </w:pPr>
    </w:p>
    <w:p w:rsidR="0031566A" w:rsidRDefault="0031566A" w:rsidP="00FF78F2">
      <w:pPr>
        <w:pStyle w:val="Paragrafo"/>
      </w:pPr>
    </w:p>
    <w:p w:rsidR="0031566A" w:rsidRDefault="0031566A" w:rsidP="00FF78F2">
      <w:pPr>
        <w:pStyle w:val="Paragrafo"/>
      </w:pPr>
    </w:p>
    <w:p w:rsidR="0031566A" w:rsidRDefault="0031566A" w:rsidP="00FF78F2">
      <w:pPr>
        <w:pStyle w:val="Paragrafo"/>
      </w:pPr>
    </w:p>
    <w:p w:rsidR="0031566A" w:rsidRDefault="0031566A" w:rsidP="00FF78F2">
      <w:pPr>
        <w:pStyle w:val="Paragrafo"/>
      </w:pPr>
    </w:p>
    <w:p w:rsidR="0031566A" w:rsidRDefault="0031566A" w:rsidP="00FF78F2">
      <w:pPr>
        <w:pStyle w:val="Paragrafo"/>
      </w:pPr>
    </w:p>
    <w:p w:rsidR="0031566A" w:rsidRDefault="0031566A" w:rsidP="00FF78F2">
      <w:pPr>
        <w:pStyle w:val="Paragrafo"/>
      </w:pPr>
    </w:p>
    <w:p w:rsidR="0031566A" w:rsidRDefault="0031566A" w:rsidP="00FF78F2">
      <w:pPr>
        <w:pStyle w:val="Paragrafo"/>
      </w:pPr>
    </w:p>
    <w:p w:rsidR="0031566A" w:rsidRDefault="0031566A" w:rsidP="00FF78F2">
      <w:pPr>
        <w:pStyle w:val="Paragrafo"/>
      </w:pPr>
    </w:p>
    <w:p w:rsidR="0031566A" w:rsidRDefault="0031566A" w:rsidP="00FF78F2">
      <w:pPr>
        <w:pStyle w:val="Paragrafo"/>
      </w:pPr>
    </w:p>
    <w:p w:rsidR="008D06C8" w:rsidRPr="00FF78F2" w:rsidRDefault="00B979A1" w:rsidP="00FF78F2">
      <w:pPr>
        <w:pStyle w:val="Paragrafo"/>
      </w:pPr>
      <w:r>
        <w:br/>
      </w:r>
    </w:p>
    <w:p w:rsidR="00B979A1" w:rsidRDefault="00B979A1" w:rsidP="00B979A1">
      <w:pPr>
        <w:pStyle w:val="TitoloSezione"/>
      </w:pPr>
      <w:bookmarkStart w:id="4" w:name="_Toc67923609"/>
      <w:r w:rsidRPr="00B979A1">
        <w:lastRenderedPageBreak/>
        <w:t>NOTA METODOLOGICA E MODALITA’ DI APPROVAZIONE, PUBBLICAZIONE E DIFFUSIONE DEL BILANCIO SOCIALE</w:t>
      </w:r>
      <w:bookmarkEnd w:id="4"/>
    </w:p>
    <w:p w:rsidR="00895E6C" w:rsidRDefault="001107B4" w:rsidP="00E97D27">
      <w:pPr>
        <w:pStyle w:val="Paragrafo"/>
        <w:jc w:val="both"/>
      </w:pPr>
      <w:r>
        <w:t>La riforma dell’Impresa Sociale (art. 9, comma 2, D.lgs. 112/2017) e la riforma del Terzo Settore (art. 14, comma 1</w:t>
      </w:r>
      <w:r w:rsidR="00895E6C">
        <w:t xml:space="preserve">, </w:t>
      </w:r>
      <w:proofErr w:type="spellStart"/>
      <w:r w:rsidR="00895E6C">
        <w:t>D.lgs</w:t>
      </w:r>
      <w:proofErr w:type="spellEnd"/>
      <w:r w:rsidR="00895E6C">
        <w:t xml:space="preserve"> 117/2017</w:t>
      </w:r>
      <w:r>
        <w:t>) hanno introdotto l’obbligo del deposito presso il registro delle imprese e la pubblicazione sul proprio sito internet del bilancio sociale redatto secondo le linee guida adottate con decreto del Ministero del Lavoro e delle Politiche Sociali del 4 luglio 2019.</w:t>
      </w:r>
    </w:p>
    <w:p w:rsidR="002019F6" w:rsidRDefault="001107B4" w:rsidP="00E97D27">
      <w:pPr>
        <w:pStyle w:val="Paragrafo"/>
        <w:jc w:val="both"/>
      </w:pPr>
      <w:r>
        <w:t>Ciò premesso, il presente bilancio sociale viene redatto utilizzando la piattaforma messa a disposizione da CONFCOOPERATIVE che risponde ai requisiti delle linee guida contenute nel decreto del Ministero del Lavoro e delle Politiche Sociali del 4 luglio 2019.</w:t>
      </w:r>
      <w:r>
        <w:br/>
        <w:t>Oltre alle suddette linee guida si fa riferimento a:</w:t>
      </w:r>
      <w:r>
        <w:br/>
        <w:t>–</w:t>
      </w:r>
      <w:r>
        <w:tab/>
        <w:t>Delibera della giunta regionale della Lombardia n° 5536/2007;</w:t>
      </w:r>
      <w:r>
        <w:br/>
        <w:t>–</w:t>
      </w:r>
      <w:r>
        <w:tab/>
        <w:t xml:space="preserve">Linee Guida per la Redazione del Bilancio Sociale delle Organizzazioni Non Profit' dell’Agenzia per le Organizzazioni Non Lucrative di Utilità Sociale in collaborazione con ALTIS Università Cattolica del Sacro Cuore che a sua volta fa riferimento agli </w:t>
      </w:r>
      <w:r w:rsidRPr="006834BB">
        <w:rPr>
          <w:i/>
        </w:rPr>
        <w:t>standard</w:t>
      </w:r>
      <w:r>
        <w:t xml:space="preserve"> Internazionale del GRI (</w:t>
      </w:r>
      <w:r w:rsidRPr="006834BB">
        <w:rPr>
          <w:i/>
        </w:rPr>
        <w:t xml:space="preserve">Global Reporting </w:t>
      </w:r>
      <w:proofErr w:type="spellStart"/>
      <w:r w:rsidRPr="006834BB">
        <w:rPr>
          <w:i/>
        </w:rPr>
        <w:t>Initiative</w:t>
      </w:r>
      <w:proofErr w:type="spellEnd"/>
      <w:r>
        <w:t>)</w:t>
      </w:r>
      <w:r w:rsidR="00CF17E2">
        <w:t>.</w:t>
      </w:r>
    </w:p>
    <w:p w:rsidR="002019F6" w:rsidRDefault="00FF78F2" w:rsidP="00E97D27">
      <w:pPr>
        <w:pStyle w:val="Paragrafo"/>
        <w:jc w:val="both"/>
      </w:pPr>
      <w:r>
        <w:tab/>
      </w:r>
      <w:r w:rsidR="001107B4">
        <w:t xml:space="preserve">Pur essendo assoggettate all’obbligo di redazione e pubblicazione del bilancio sociale </w:t>
      </w:r>
      <w:r w:rsidR="001107B4">
        <w:tab/>
        <w:t xml:space="preserve">ai sensi dell’art. 9, c. 2, D. L. vo 112/2017, le cooperative sociali non sono soggette all’obbligo di attestazione di conformità del bilancio sociale alle linee guida ministeriali, di cui all’art. 10, c. 3, del medesimo decreto da parte dell’Organo di controllo (nota ACI- Alleanza delle </w:t>
      </w:r>
      <w:r w:rsidR="00CF17E2">
        <w:t>c</w:t>
      </w:r>
      <w:r w:rsidR="001107B4">
        <w:t>ooperative italiane)</w:t>
      </w:r>
    </w:p>
    <w:p w:rsidR="009C72EC" w:rsidRDefault="001107B4" w:rsidP="00E97D27">
      <w:pPr>
        <w:pStyle w:val="Paragrafo"/>
        <w:jc w:val="both"/>
      </w:pPr>
      <w:r>
        <w:tab/>
        <w:t>L’elaborazione del presente bilancio sociale segue le seguenti fasi:</w:t>
      </w:r>
    </w:p>
    <w:p w:rsidR="009C72EC" w:rsidRDefault="001107B4" w:rsidP="00E97D27">
      <w:pPr>
        <w:pStyle w:val="Paragrafo"/>
        <w:jc w:val="both"/>
      </w:pPr>
      <w:r>
        <w:t>I fase: ma</w:t>
      </w:r>
      <w:r w:rsidR="009C72EC">
        <w:t>ndato degli organi istituzionali</w:t>
      </w:r>
      <w:r w:rsidR="00CF17E2">
        <w:t>;</w:t>
      </w:r>
    </w:p>
    <w:p w:rsidR="009C72EC" w:rsidRDefault="001107B4" w:rsidP="00E97D27">
      <w:pPr>
        <w:pStyle w:val="Paragrafo"/>
        <w:jc w:val="both"/>
      </w:pPr>
      <w:r>
        <w:t>II fase: organizzazione de</w:t>
      </w:r>
      <w:r w:rsidR="009C72EC">
        <w:t>l lavoro (metodologia, processo)</w:t>
      </w:r>
      <w:r w:rsidR="00CF17E2">
        <w:t>;</w:t>
      </w:r>
    </w:p>
    <w:p w:rsidR="009C72EC" w:rsidRDefault="001107B4" w:rsidP="00E97D27">
      <w:pPr>
        <w:pStyle w:val="Paragrafo"/>
        <w:jc w:val="both"/>
      </w:pPr>
      <w:r>
        <w:t>III fase: raccolta delle informazioni e stesura della bozza del documento</w:t>
      </w:r>
      <w:r w:rsidR="00CF17E2">
        <w:t>;</w:t>
      </w:r>
    </w:p>
    <w:p w:rsidR="009C72EC" w:rsidRDefault="001107B4" w:rsidP="00E97D27">
      <w:pPr>
        <w:pStyle w:val="Paragrafo"/>
        <w:jc w:val="both"/>
      </w:pPr>
      <w:r>
        <w:t xml:space="preserve">IV fase: confronto con i principali </w:t>
      </w:r>
      <w:r w:rsidRPr="00CF17E2">
        <w:rPr>
          <w:i/>
        </w:rPr>
        <w:t>stakeholder</w:t>
      </w:r>
      <w:r w:rsidR="00CF17E2">
        <w:rPr>
          <w:i/>
        </w:rPr>
        <w:t>;</w:t>
      </w:r>
    </w:p>
    <w:p w:rsidR="009C72EC" w:rsidRDefault="001107B4" w:rsidP="00E97D27">
      <w:pPr>
        <w:pStyle w:val="Paragrafo"/>
        <w:jc w:val="both"/>
      </w:pPr>
      <w:r>
        <w:t>V fase: approvazione e diffusione del Bilancio Sociale</w:t>
      </w:r>
      <w:r w:rsidR="00CF17E2">
        <w:t>;</w:t>
      </w:r>
    </w:p>
    <w:p w:rsidR="009C72EC" w:rsidRDefault="001107B4" w:rsidP="00E97D27">
      <w:pPr>
        <w:pStyle w:val="Paragrafo"/>
        <w:jc w:val="both"/>
      </w:pPr>
      <w:r>
        <w:t>VI fase: valutazione delle informazioni e definizione degli obiettivi di miglioramento.</w:t>
      </w:r>
    </w:p>
    <w:p w:rsidR="00E97D27" w:rsidRDefault="001107B4" w:rsidP="00E97D27">
      <w:pPr>
        <w:pStyle w:val="Paragrafo"/>
        <w:jc w:val="both"/>
      </w:pPr>
      <w:r>
        <w:tab/>
        <w:t xml:space="preserve">Il </w:t>
      </w:r>
      <w:proofErr w:type="spellStart"/>
      <w:r>
        <w:t>CdA</w:t>
      </w:r>
      <w:proofErr w:type="spellEnd"/>
      <w:r>
        <w:t>, già da diversi anni, ha dato mandato di seguire la redazione del bilanc</w:t>
      </w:r>
      <w:r w:rsidR="009C72EC">
        <w:t xml:space="preserve">io sociale a un </w:t>
      </w:r>
      <w:r>
        <w:t>gruppo interno così composto:</w:t>
      </w:r>
    </w:p>
    <w:p w:rsidR="00E97D27" w:rsidRDefault="001107B4" w:rsidP="00E97D27">
      <w:pPr>
        <w:pStyle w:val="Paragrafo"/>
        <w:jc w:val="both"/>
      </w:pPr>
      <w:r>
        <w:t>-</w:t>
      </w:r>
      <w:r>
        <w:tab/>
        <w:t>Re</w:t>
      </w:r>
      <w:r w:rsidR="00CF17E2">
        <w:t>sponsabile del bilancio sociale</w:t>
      </w:r>
      <w:r>
        <w:t xml:space="preserve"> nella persona del presidente della cooperativa che sulla scorta delle indicazioni del </w:t>
      </w:r>
      <w:proofErr w:type="spellStart"/>
      <w:r>
        <w:t>CdA</w:t>
      </w:r>
      <w:proofErr w:type="spellEnd"/>
      <w:r>
        <w:t xml:space="preserve"> traccia i contenuti, gli obbiettivi e il processo di lavoro, li condivide e li discute nel gruppo. Redige le bozze della premessa e della metodologia di lavoro</w:t>
      </w:r>
      <w:r w:rsidR="00CF17E2">
        <w:t xml:space="preserve">. Coordina il gruppo di lavoro. </w:t>
      </w:r>
      <w:r>
        <w:t xml:space="preserve">Sottopone il risultato finale del bilancio sociale all’approvazione del </w:t>
      </w:r>
      <w:proofErr w:type="spellStart"/>
      <w:r>
        <w:t>CdA</w:t>
      </w:r>
      <w:proofErr w:type="spellEnd"/>
      <w:r>
        <w:t>.</w:t>
      </w:r>
    </w:p>
    <w:p w:rsidR="009C72EC" w:rsidRDefault="001107B4" w:rsidP="00E97D27">
      <w:pPr>
        <w:pStyle w:val="Paragrafo"/>
        <w:jc w:val="both"/>
      </w:pPr>
      <w:r>
        <w:t>-</w:t>
      </w:r>
      <w:r>
        <w:tab/>
        <w:t>Responsabile</w:t>
      </w:r>
      <w:r w:rsidR="00CF17E2">
        <w:t xml:space="preserve"> degli inserimenti lavorativi che</w:t>
      </w:r>
      <w:r w:rsidR="002019F6">
        <w:t xml:space="preserve"> </w:t>
      </w:r>
      <w:r>
        <w:t>elabora i dati tecnici sia qualitativi che quantitativi relativi ai soggetti svantaggiati inseriti e/o transitati in cooperativa. Fornisce gli elementi per la lettura dei dati raccolti e li condivide nel gruppo di lavoro.</w:t>
      </w:r>
    </w:p>
    <w:p w:rsidR="00CF17E2" w:rsidRDefault="001107B4" w:rsidP="00E97D27">
      <w:pPr>
        <w:pStyle w:val="Paragrafo"/>
        <w:jc w:val="both"/>
      </w:pPr>
      <w:r>
        <w:lastRenderedPageBreak/>
        <w:t>-</w:t>
      </w:r>
      <w:r>
        <w:tab/>
        <w:t xml:space="preserve">Addetto alla raccolta e sistematizzazione dei dati quantitativi e degli altri elementi rilevanti al fine della stesura del bilancio.  Si avvale, oltre che dei dati raccolti durante l’anno negli archivi e uffici interni, anche dei dati degli uffici esterni di consulenza amministrativa e di altri </w:t>
      </w:r>
      <w:r w:rsidRPr="00CF17E2">
        <w:rPr>
          <w:i/>
        </w:rPr>
        <w:t>stakeholder</w:t>
      </w:r>
      <w:r>
        <w:t xml:space="preserve"> rilevanti. Condivide i dati nel lavoro di gruppo.  Elabora le prime bozze del bilancio sociale. Si occupa della comunicazione e diffusione del bilancio sociale.</w:t>
      </w:r>
    </w:p>
    <w:p w:rsidR="00CF17E2" w:rsidRDefault="00FF78F2" w:rsidP="00E97D27">
      <w:pPr>
        <w:pStyle w:val="Paragrafo"/>
        <w:jc w:val="both"/>
      </w:pPr>
      <w:r>
        <w:tab/>
      </w:r>
      <w:r w:rsidR="001107B4">
        <w:t xml:space="preserve"> Il suddetto gruppo di lavoro è allargato ad alcuni soci volontari che interveng</w:t>
      </w:r>
      <w:r w:rsidR="00CF17E2">
        <w:t xml:space="preserve">ono nella fase di condivisione, </w:t>
      </w:r>
      <w:r w:rsidR="001107B4">
        <w:t>elaborazione e valut</w:t>
      </w:r>
      <w:r>
        <w:t>azione dei dati (</w:t>
      </w:r>
      <w:r w:rsidRPr="00CF17E2">
        <w:rPr>
          <w:i/>
        </w:rPr>
        <w:t>stakeholder</w:t>
      </w:r>
      <w:r>
        <w:t>)</w:t>
      </w:r>
      <w:r w:rsidR="00CF17E2">
        <w:t>.</w:t>
      </w:r>
    </w:p>
    <w:p w:rsidR="00E97D27" w:rsidRDefault="00FF78F2" w:rsidP="00E97D27">
      <w:pPr>
        <w:pStyle w:val="Paragrafo"/>
        <w:jc w:val="both"/>
      </w:pPr>
      <w:r>
        <w:tab/>
      </w:r>
      <w:r w:rsidR="001107B4">
        <w:t>Per quanto riguarda la valutazione delle informazioni di tipo qualitativo sarà necessario, a partire dai prossimi bilanci, individuare criteri e modalità di misurazione idonei a fornire indicazioni chiare</w:t>
      </w:r>
      <w:r w:rsidR="00E97D27">
        <w:t xml:space="preserve"> </w:t>
      </w:r>
      <w:r w:rsidR="001107B4">
        <w:t>e trasparenti dei risultati ottenuti.</w:t>
      </w:r>
    </w:p>
    <w:p w:rsidR="00E97D27" w:rsidRDefault="001107B4" w:rsidP="00E97D27">
      <w:pPr>
        <w:pStyle w:val="Paragrafo"/>
        <w:jc w:val="both"/>
      </w:pPr>
      <w:r>
        <w:t xml:space="preserve"> </w:t>
      </w:r>
      <w:r>
        <w:tab/>
        <w:t>La diffusione del bilancio sociale, dopo discussione ed appro</w:t>
      </w:r>
      <w:r w:rsidR="002019F6">
        <w:t xml:space="preserve">vazione in assemblea dei soci, </w:t>
      </w:r>
      <w:r>
        <w:t xml:space="preserve">avviene tramite pubblicazione sul sito della cooperativa e trasmissione con </w:t>
      </w:r>
      <w:r w:rsidR="00FF78F2">
        <w:t xml:space="preserve">posta elettronica ai principali </w:t>
      </w:r>
      <w:r w:rsidR="00FF78F2" w:rsidRPr="00CF17E2">
        <w:rPr>
          <w:i/>
        </w:rPr>
        <w:t>stakeholder</w:t>
      </w:r>
      <w:r w:rsidR="00FF78F2">
        <w:t xml:space="preserve"> </w:t>
      </w:r>
      <w:r>
        <w:t>est</w:t>
      </w:r>
      <w:r w:rsidR="002019F6">
        <w:t xml:space="preserve">erni (amministrazione comunale, </w:t>
      </w:r>
      <w:r w:rsidR="00CF17E2">
        <w:t>p</w:t>
      </w:r>
      <w:r>
        <w:t>arrocc</w:t>
      </w:r>
      <w:r w:rsidR="00FF78F2">
        <w:t xml:space="preserve">hia, associazioni di Talamona, </w:t>
      </w:r>
      <w:r>
        <w:t>servizi socio-sanitari-assistenziali del mandamento).</w:t>
      </w:r>
    </w:p>
    <w:p w:rsidR="001107B4" w:rsidRDefault="001107B4" w:rsidP="00E97D27">
      <w:pPr>
        <w:pStyle w:val="Paragrafo"/>
        <w:jc w:val="both"/>
        <w:rPr>
          <w:b/>
          <w:bCs/>
        </w:rPr>
      </w:pPr>
      <w:r>
        <w:br/>
      </w:r>
    </w:p>
    <w:p w:rsidR="006C4241" w:rsidRDefault="006C4241">
      <w:pPr>
        <w:rPr>
          <w:rFonts w:eastAsiaTheme="majorEastAsia" w:cstheme="majorBidi"/>
          <w:b/>
          <w:bCs/>
          <w:color w:val="2F5496" w:themeColor="accent1" w:themeShade="BF"/>
          <w:sz w:val="28"/>
          <w:szCs w:val="28"/>
        </w:rPr>
      </w:pPr>
      <w:r>
        <w:br w:type="page"/>
      </w:r>
    </w:p>
    <w:p w:rsidR="00FC1E6E" w:rsidRDefault="00FC1E6E" w:rsidP="007C3D4C">
      <w:pPr>
        <w:pStyle w:val="TitoloSezione"/>
      </w:pPr>
      <w:bookmarkStart w:id="5" w:name="_Toc67923610"/>
      <w:r w:rsidRPr="00EF020F">
        <w:lastRenderedPageBreak/>
        <w:t>INFORMAZIONI GENERALI SULL’ENTE</w:t>
      </w:r>
      <w:bookmarkEnd w:id="0"/>
      <w:bookmarkEnd w:id="1"/>
      <w:bookmarkEnd w:id="5"/>
    </w:p>
    <w:p w:rsidR="00A523DD" w:rsidRPr="007C3D4C" w:rsidRDefault="00A523DD" w:rsidP="007C3D4C">
      <w:pPr>
        <w:pStyle w:val="TableHeader"/>
      </w:pPr>
      <w:r w:rsidRPr="007C3D4C">
        <w:t>Informazioni generali</w:t>
      </w:r>
      <w:r w:rsidR="006159F6" w:rsidRPr="007C3D4C">
        <w:t>:</w:t>
      </w:r>
    </w:p>
    <w:tbl>
      <w:tblPr>
        <w:tblStyle w:val="TabellaRowDefault"/>
        <w:tblW w:w="0" w:type="auto"/>
        <w:tblLook w:val="0480" w:firstRow="0" w:lastRow="0" w:firstColumn="1" w:lastColumn="0" w:noHBand="0" w:noVBand="1"/>
      </w:tblPr>
      <w:tblGrid>
        <w:gridCol w:w="3085"/>
        <w:gridCol w:w="6081"/>
      </w:tblGrid>
      <w:tr w:rsidR="00FC1E6E" w:rsidTr="002A5FC5">
        <w:tc>
          <w:tcPr>
            <w:cnfStyle w:val="001000000000" w:firstRow="0" w:lastRow="0" w:firstColumn="1" w:lastColumn="0" w:oddVBand="0" w:evenVBand="0" w:oddHBand="0" w:evenHBand="0" w:firstRowFirstColumn="0" w:firstRowLastColumn="0" w:lastRowFirstColumn="0" w:lastRowLastColumn="0"/>
            <w:tcW w:w="3085" w:type="dxa"/>
          </w:tcPr>
          <w:p w:rsidR="00FC1E6E" w:rsidRDefault="00FC1E6E" w:rsidP="00B979A1">
            <w:r>
              <w:t>Nome dell’ente</w:t>
            </w:r>
          </w:p>
        </w:tc>
        <w:tc>
          <w:tcPr>
            <w:tcW w:w="6081" w:type="dxa"/>
          </w:tcPr>
          <w:p w:rsidR="00FC1E6E" w:rsidRPr="00D65D0D" w:rsidRDefault="00CF17E2" w:rsidP="00CF17E2">
            <w:pPr>
              <w:cnfStyle w:val="000000000000" w:firstRow="0" w:lastRow="0" w:firstColumn="0" w:lastColumn="0" w:oddVBand="0" w:evenVBand="0" w:oddHBand="0" w:evenHBand="0" w:firstRowFirstColumn="0" w:firstRowLastColumn="0" w:lastRowFirstColumn="0" w:lastRowLastColumn="0"/>
            </w:pPr>
            <w:r>
              <w:t>ORIZZONTE COOPERATIVA SOCIALE</w:t>
            </w:r>
          </w:p>
        </w:tc>
      </w:tr>
      <w:tr w:rsidR="00FC1E6E" w:rsidTr="002A5FC5">
        <w:tc>
          <w:tcPr>
            <w:cnfStyle w:val="001000000000" w:firstRow="0" w:lastRow="0" w:firstColumn="1" w:lastColumn="0" w:oddVBand="0" w:evenVBand="0" w:oddHBand="0" w:evenHBand="0" w:firstRowFirstColumn="0" w:firstRowLastColumn="0" w:lastRowFirstColumn="0" w:lastRowLastColumn="0"/>
            <w:tcW w:w="3085" w:type="dxa"/>
          </w:tcPr>
          <w:p w:rsidR="00FC1E6E" w:rsidRDefault="00FC1E6E" w:rsidP="00B979A1">
            <w:r>
              <w:t>Codice fiscale</w:t>
            </w:r>
          </w:p>
        </w:tc>
        <w:tc>
          <w:tcPr>
            <w:tcW w:w="6081" w:type="dxa"/>
          </w:tcPr>
          <w:p w:rsidR="00FC1E6E" w:rsidRPr="00D65D0D" w:rsidRDefault="00FC1E6E" w:rsidP="00DF27BD">
            <w:pPr>
              <w:cnfStyle w:val="000000000000" w:firstRow="0" w:lastRow="0" w:firstColumn="0" w:lastColumn="0" w:oddVBand="0" w:evenVBand="0" w:oddHBand="0" w:evenHBand="0" w:firstRowFirstColumn="0" w:firstRowLastColumn="0" w:lastRowFirstColumn="0" w:lastRowLastColumn="0"/>
            </w:pPr>
            <w:r>
              <w:t>00634950141</w:t>
            </w:r>
          </w:p>
        </w:tc>
      </w:tr>
      <w:tr w:rsidR="00FC1E6E" w:rsidTr="002A5FC5">
        <w:tc>
          <w:tcPr>
            <w:cnfStyle w:val="001000000000" w:firstRow="0" w:lastRow="0" w:firstColumn="1" w:lastColumn="0" w:oddVBand="0" w:evenVBand="0" w:oddHBand="0" w:evenHBand="0" w:firstRowFirstColumn="0" w:firstRowLastColumn="0" w:lastRowFirstColumn="0" w:lastRowLastColumn="0"/>
            <w:tcW w:w="3085" w:type="dxa"/>
          </w:tcPr>
          <w:p w:rsidR="00FC1E6E" w:rsidRDefault="00FC1E6E" w:rsidP="00B979A1">
            <w:r>
              <w:t>Partita IVA</w:t>
            </w:r>
          </w:p>
        </w:tc>
        <w:tc>
          <w:tcPr>
            <w:tcW w:w="6081" w:type="dxa"/>
          </w:tcPr>
          <w:p w:rsidR="00FC1E6E" w:rsidRPr="00D65D0D" w:rsidRDefault="00FC1E6E" w:rsidP="00DF27BD">
            <w:pPr>
              <w:cnfStyle w:val="000000000000" w:firstRow="0" w:lastRow="0" w:firstColumn="0" w:lastColumn="0" w:oddVBand="0" w:evenVBand="0" w:oddHBand="0" w:evenHBand="0" w:firstRowFirstColumn="0" w:firstRowLastColumn="0" w:lastRowFirstColumn="0" w:lastRowLastColumn="0"/>
            </w:pPr>
            <w:r>
              <w:t>00634950141</w:t>
            </w:r>
          </w:p>
        </w:tc>
      </w:tr>
      <w:tr w:rsidR="00FC1E6E" w:rsidTr="002A5FC5">
        <w:tc>
          <w:tcPr>
            <w:cnfStyle w:val="001000000000" w:firstRow="0" w:lastRow="0" w:firstColumn="1" w:lastColumn="0" w:oddVBand="0" w:evenVBand="0" w:oddHBand="0" w:evenHBand="0" w:firstRowFirstColumn="0" w:firstRowLastColumn="0" w:lastRowFirstColumn="0" w:lastRowLastColumn="0"/>
            <w:tcW w:w="3085" w:type="dxa"/>
          </w:tcPr>
          <w:p w:rsidR="00FC1E6E" w:rsidRDefault="00FC1E6E" w:rsidP="00B979A1">
            <w:r>
              <w:t>F</w:t>
            </w:r>
            <w:r w:rsidRPr="00FC1E6E">
              <w:t>orma giuridica e qualificazione ai sensi del codice del Terzo settore</w:t>
            </w:r>
          </w:p>
        </w:tc>
        <w:tc>
          <w:tcPr>
            <w:tcW w:w="6081" w:type="dxa"/>
          </w:tcPr>
          <w:p w:rsidR="00FC1E6E" w:rsidRPr="00D65D0D" w:rsidRDefault="00FC1E6E" w:rsidP="00DF27BD">
            <w:pPr>
              <w:cnfStyle w:val="000000000000" w:firstRow="0" w:lastRow="0" w:firstColumn="0" w:lastColumn="0" w:oddVBand="0" w:evenVBand="0" w:oddHBand="0" w:evenHBand="0" w:firstRowFirstColumn="0" w:firstRowLastColumn="0" w:lastRowFirstColumn="0" w:lastRowLastColumn="0"/>
            </w:pPr>
            <w:r>
              <w:t>Cooperativa Sociale di tipo B</w:t>
            </w:r>
          </w:p>
        </w:tc>
      </w:tr>
      <w:tr w:rsidR="00FC1E6E" w:rsidTr="002A5FC5">
        <w:tc>
          <w:tcPr>
            <w:cnfStyle w:val="001000000000" w:firstRow="0" w:lastRow="0" w:firstColumn="1" w:lastColumn="0" w:oddVBand="0" w:evenVBand="0" w:oddHBand="0" w:evenHBand="0" w:firstRowFirstColumn="0" w:firstRowLastColumn="0" w:lastRowFirstColumn="0" w:lastRowLastColumn="0"/>
            <w:tcW w:w="3085" w:type="dxa"/>
          </w:tcPr>
          <w:p w:rsidR="00FC1E6E" w:rsidRDefault="00FC1E6E" w:rsidP="00B979A1">
            <w:r>
              <w:t>Indirizzo sede legale</w:t>
            </w:r>
          </w:p>
        </w:tc>
        <w:tc>
          <w:tcPr>
            <w:tcW w:w="6081" w:type="dxa"/>
          </w:tcPr>
          <w:p w:rsidR="00FC1E6E" w:rsidRPr="00D65D0D" w:rsidRDefault="00FC1E6E" w:rsidP="00DF27BD">
            <w:pPr>
              <w:cnfStyle w:val="000000000000" w:firstRow="0" w:lastRow="0" w:firstColumn="0" w:lastColumn="0" w:oddVBand="0" w:evenVBand="0" w:oddHBand="0" w:evenHBand="0" w:firstRowFirstColumn="0" w:firstRowLastColumn="0" w:lastRowFirstColumn="0" w:lastRowLastColumn="0"/>
            </w:pPr>
            <w:r>
              <w:t xml:space="preserve">Via </w:t>
            </w:r>
            <w:proofErr w:type="spellStart"/>
            <w:r>
              <w:t>Gavazzeni</w:t>
            </w:r>
            <w:proofErr w:type="spellEnd"/>
            <w:r>
              <w:t xml:space="preserve">, 51  - </w:t>
            </w:r>
            <w:r w:rsidR="00B029CD">
              <w:t xml:space="preserve">23018 </w:t>
            </w:r>
            <w:r>
              <w:t>TALAMONA (SO)</w:t>
            </w:r>
          </w:p>
        </w:tc>
      </w:tr>
      <w:tr w:rsidR="006C3B28">
        <w:tc>
          <w:tcPr>
            <w:cnfStyle w:val="001000000000" w:firstRow="0" w:lastRow="0" w:firstColumn="1" w:lastColumn="0" w:oddVBand="0" w:evenVBand="0" w:oddHBand="0" w:evenHBand="0" w:firstRowFirstColumn="0" w:firstRowLastColumn="0" w:lastRowFirstColumn="0" w:lastRowLastColumn="0"/>
            <w:tcW w:w="3085" w:type="dxa"/>
            <w:vMerge w:val="restart"/>
          </w:tcPr>
          <w:p w:rsidR="006C3B28" w:rsidRDefault="008F3B92">
            <w:r>
              <w:t>[Altri indirizzi]</w:t>
            </w:r>
          </w:p>
        </w:tc>
        <w:tc>
          <w:tcPr>
            <w:tcW w:w="6081" w:type="dxa"/>
          </w:tcPr>
          <w:p w:rsidR="006C3B28" w:rsidRDefault="008F3B92">
            <w:pPr>
              <w:cnfStyle w:val="000000000000" w:firstRow="0" w:lastRow="0" w:firstColumn="0" w:lastColumn="0" w:oddVBand="0" w:evenVBand="0" w:oddHBand="0" w:evenHBand="0" w:firstRowFirstColumn="0" w:firstRowLastColumn="0" w:lastRowFirstColumn="0" w:lastRowLastColumn="0"/>
            </w:pPr>
            <w:r>
              <w:t xml:space="preserve">Via Fortunato, 106 </w:t>
            </w:r>
            <w:r w:rsidR="00B029CD">
              <w:t>–</w:t>
            </w:r>
            <w:r>
              <w:t xml:space="preserve"> </w:t>
            </w:r>
            <w:r w:rsidR="00B029CD">
              <w:t xml:space="preserve">23018 </w:t>
            </w:r>
            <w:r>
              <w:t>TALAMONA (SO)</w:t>
            </w:r>
          </w:p>
        </w:tc>
      </w:tr>
      <w:tr w:rsidR="006C3B28">
        <w:tc>
          <w:tcPr>
            <w:cnfStyle w:val="001000000000" w:firstRow="0" w:lastRow="0" w:firstColumn="1" w:lastColumn="0" w:oddVBand="0" w:evenVBand="0" w:oddHBand="0" w:evenHBand="0" w:firstRowFirstColumn="0" w:firstRowLastColumn="0" w:lastRowFirstColumn="0" w:lastRowLastColumn="0"/>
            <w:tcW w:w="3085" w:type="dxa"/>
            <w:vMerge/>
          </w:tcPr>
          <w:p w:rsidR="006C3B28" w:rsidRDefault="006C3B28"/>
        </w:tc>
        <w:tc>
          <w:tcPr>
            <w:tcW w:w="6081" w:type="dxa"/>
          </w:tcPr>
          <w:p w:rsidR="006C3B28" w:rsidRDefault="008F3B92">
            <w:pPr>
              <w:cnfStyle w:val="000000000000" w:firstRow="0" w:lastRow="0" w:firstColumn="0" w:lastColumn="0" w:oddVBand="0" w:evenVBand="0" w:oddHBand="0" w:evenHBand="0" w:firstRowFirstColumn="0" w:firstRowLastColumn="0" w:lastRowFirstColumn="0" w:lastRowLastColumn="0"/>
            </w:pPr>
            <w:r>
              <w:t>Via Alla Provinciale</w:t>
            </w:r>
            <w:r w:rsidR="00B72C23">
              <w:t>,</w:t>
            </w:r>
            <w:r>
              <w:t xml:space="preserve"> </w:t>
            </w:r>
            <w:r w:rsidR="00B72C23">
              <w:t>902</w:t>
            </w:r>
            <w:r>
              <w:t xml:space="preserve"> - </w:t>
            </w:r>
            <w:r w:rsidR="00B029CD">
              <w:t>230</w:t>
            </w:r>
            <w:r>
              <w:t>TALAMONA (SO)</w:t>
            </w:r>
          </w:p>
        </w:tc>
      </w:tr>
      <w:tr w:rsidR="006C3B28">
        <w:tc>
          <w:tcPr>
            <w:cnfStyle w:val="001000000000" w:firstRow="0" w:lastRow="0" w:firstColumn="1" w:lastColumn="0" w:oddVBand="0" w:evenVBand="0" w:oddHBand="0" w:evenHBand="0" w:firstRowFirstColumn="0" w:firstRowLastColumn="0" w:lastRowFirstColumn="0" w:lastRowLastColumn="0"/>
            <w:tcW w:w="3085" w:type="dxa"/>
          </w:tcPr>
          <w:p w:rsidR="006C3B28" w:rsidRDefault="008F3B92">
            <w:r>
              <w:t>N° Iscrizione Albo Delle Cooperative</w:t>
            </w:r>
          </w:p>
        </w:tc>
        <w:tc>
          <w:tcPr>
            <w:tcW w:w="6081" w:type="dxa"/>
          </w:tcPr>
          <w:p w:rsidR="006C3B28" w:rsidRDefault="008F3B92">
            <w:pPr>
              <w:cnfStyle w:val="000000000000" w:firstRow="0" w:lastRow="0" w:firstColumn="0" w:lastColumn="0" w:oddVBand="0" w:evenVBand="0" w:oddHBand="0" w:evenHBand="0" w:firstRowFirstColumn="0" w:firstRowLastColumn="0" w:lastRowFirstColumn="0" w:lastRowLastColumn="0"/>
            </w:pPr>
            <w:r>
              <w:t>A125302</w:t>
            </w:r>
          </w:p>
        </w:tc>
      </w:tr>
      <w:tr w:rsidR="006C3B28">
        <w:tc>
          <w:tcPr>
            <w:cnfStyle w:val="001000000000" w:firstRow="0" w:lastRow="0" w:firstColumn="1" w:lastColumn="0" w:oddVBand="0" w:evenVBand="0" w:oddHBand="0" w:evenHBand="0" w:firstRowFirstColumn="0" w:firstRowLastColumn="0" w:lastRowFirstColumn="0" w:lastRowLastColumn="0"/>
            <w:tcW w:w="3085" w:type="dxa"/>
          </w:tcPr>
          <w:p w:rsidR="006C3B28" w:rsidRDefault="008F3B92">
            <w:r>
              <w:t>Telefono</w:t>
            </w:r>
          </w:p>
        </w:tc>
        <w:tc>
          <w:tcPr>
            <w:tcW w:w="6081" w:type="dxa"/>
          </w:tcPr>
          <w:p w:rsidR="006C3B28" w:rsidRDefault="008F3B92">
            <w:pPr>
              <w:cnfStyle w:val="000000000000" w:firstRow="0" w:lastRow="0" w:firstColumn="0" w:lastColumn="0" w:oddVBand="0" w:evenVBand="0" w:oddHBand="0" w:evenHBand="0" w:firstRowFirstColumn="0" w:firstRowLastColumn="0" w:lastRowFirstColumn="0" w:lastRowLastColumn="0"/>
            </w:pPr>
            <w:r>
              <w:t>0342 672117</w:t>
            </w:r>
          </w:p>
        </w:tc>
      </w:tr>
      <w:tr w:rsidR="006C3B28">
        <w:tc>
          <w:tcPr>
            <w:cnfStyle w:val="001000000000" w:firstRow="0" w:lastRow="0" w:firstColumn="1" w:lastColumn="0" w:oddVBand="0" w:evenVBand="0" w:oddHBand="0" w:evenHBand="0" w:firstRowFirstColumn="0" w:firstRowLastColumn="0" w:lastRowFirstColumn="0" w:lastRowLastColumn="0"/>
            <w:tcW w:w="3085" w:type="dxa"/>
          </w:tcPr>
          <w:p w:rsidR="006C3B28" w:rsidRDefault="008F3B92">
            <w:r>
              <w:t>Fax</w:t>
            </w:r>
          </w:p>
        </w:tc>
        <w:tc>
          <w:tcPr>
            <w:tcW w:w="6081" w:type="dxa"/>
          </w:tcPr>
          <w:p w:rsidR="006C3B28" w:rsidRDefault="008F3B92">
            <w:pPr>
              <w:cnfStyle w:val="000000000000" w:firstRow="0" w:lastRow="0" w:firstColumn="0" w:lastColumn="0" w:oddVBand="0" w:evenVBand="0" w:oddHBand="0" w:evenHBand="0" w:firstRowFirstColumn="0" w:firstRowLastColumn="0" w:lastRowFirstColumn="0" w:lastRowLastColumn="0"/>
            </w:pPr>
            <w:r>
              <w:t>0342672117</w:t>
            </w:r>
          </w:p>
        </w:tc>
      </w:tr>
      <w:tr w:rsidR="006C3B28">
        <w:tc>
          <w:tcPr>
            <w:cnfStyle w:val="001000000000" w:firstRow="0" w:lastRow="0" w:firstColumn="1" w:lastColumn="0" w:oddVBand="0" w:evenVBand="0" w:oddHBand="0" w:evenHBand="0" w:firstRowFirstColumn="0" w:firstRowLastColumn="0" w:lastRowFirstColumn="0" w:lastRowLastColumn="0"/>
            <w:tcW w:w="3085" w:type="dxa"/>
          </w:tcPr>
          <w:p w:rsidR="006C3B28" w:rsidRDefault="008F3B92">
            <w:r>
              <w:t>Sito Web</w:t>
            </w:r>
          </w:p>
        </w:tc>
        <w:tc>
          <w:tcPr>
            <w:tcW w:w="6081" w:type="dxa"/>
          </w:tcPr>
          <w:p w:rsidR="006C3B28" w:rsidRDefault="008F3B92">
            <w:pPr>
              <w:cnfStyle w:val="000000000000" w:firstRow="0" w:lastRow="0" w:firstColumn="0" w:lastColumn="0" w:oddVBand="0" w:evenVBand="0" w:oddHBand="0" w:evenHBand="0" w:firstRowFirstColumn="0" w:firstRowLastColumn="0" w:lastRowFirstColumn="0" w:lastRowLastColumn="0"/>
            </w:pPr>
            <w:r>
              <w:t>www.cooperativaorizzonte.it</w:t>
            </w:r>
          </w:p>
        </w:tc>
      </w:tr>
      <w:tr w:rsidR="006C3B28">
        <w:tc>
          <w:tcPr>
            <w:cnfStyle w:val="001000000000" w:firstRow="0" w:lastRow="0" w:firstColumn="1" w:lastColumn="0" w:oddVBand="0" w:evenVBand="0" w:oddHBand="0" w:evenHBand="0" w:firstRowFirstColumn="0" w:firstRowLastColumn="0" w:lastRowFirstColumn="0" w:lastRowLastColumn="0"/>
            <w:tcW w:w="3085" w:type="dxa"/>
          </w:tcPr>
          <w:p w:rsidR="006C3B28" w:rsidRDefault="008F3B92">
            <w:r>
              <w:t>Email</w:t>
            </w:r>
          </w:p>
        </w:tc>
        <w:tc>
          <w:tcPr>
            <w:tcW w:w="6081" w:type="dxa"/>
          </w:tcPr>
          <w:p w:rsidR="006C3B28" w:rsidRDefault="008F3B92">
            <w:pPr>
              <w:cnfStyle w:val="000000000000" w:firstRow="0" w:lastRow="0" w:firstColumn="0" w:lastColumn="0" w:oddVBand="0" w:evenVBand="0" w:oddHBand="0" w:evenHBand="0" w:firstRowFirstColumn="0" w:firstRowLastColumn="0" w:lastRowFirstColumn="0" w:lastRowLastColumn="0"/>
            </w:pPr>
            <w:r>
              <w:t>corizzonte@libero.it;</w:t>
            </w:r>
          </w:p>
        </w:tc>
      </w:tr>
      <w:tr w:rsidR="006C3B28">
        <w:tc>
          <w:tcPr>
            <w:cnfStyle w:val="001000000000" w:firstRow="0" w:lastRow="0" w:firstColumn="1" w:lastColumn="0" w:oddVBand="0" w:evenVBand="0" w:oddHBand="0" w:evenHBand="0" w:firstRowFirstColumn="0" w:firstRowLastColumn="0" w:lastRowFirstColumn="0" w:lastRowLastColumn="0"/>
            <w:tcW w:w="3085" w:type="dxa"/>
          </w:tcPr>
          <w:p w:rsidR="006C3B28" w:rsidRDefault="008F3B92">
            <w:proofErr w:type="spellStart"/>
            <w:r>
              <w:t>Pec</w:t>
            </w:r>
            <w:proofErr w:type="spellEnd"/>
          </w:p>
        </w:tc>
        <w:tc>
          <w:tcPr>
            <w:tcW w:w="6081" w:type="dxa"/>
          </w:tcPr>
          <w:p w:rsidR="006C3B28" w:rsidRDefault="008F3B92">
            <w:pPr>
              <w:cnfStyle w:val="000000000000" w:firstRow="0" w:lastRow="0" w:firstColumn="0" w:lastColumn="0" w:oddVBand="0" w:evenVBand="0" w:oddHBand="0" w:evenHBand="0" w:firstRowFirstColumn="0" w:firstRowLastColumn="0" w:lastRowFirstColumn="0" w:lastRowLastColumn="0"/>
            </w:pPr>
            <w:r>
              <w:t>orizzonte.coop@pec.confcooperative.it</w:t>
            </w:r>
          </w:p>
        </w:tc>
      </w:tr>
      <w:tr w:rsidR="006C3B28">
        <w:tc>
          <w:tcPr>
            <w:cnfStyle w:val="001000000000" w:firstRow="0" w:lastRow="0" w:firstColumn="1" w:lastColumn="0" w:oddVBand="0" w:evenVBand="0" w:oddHBand="0" w:evenHBand="0" w:firstRowFirstColumn="0" w:firstRowLastColumn="0" w:lastRowFirstColumn="0" w:lastRowLastColumn="0"/>
            <w:tcW w:w="3085" w:type="dxa"/>
            <w:vMerge w:val="restart"/>
          </w:tcPr>
          <w:p w:rsidR="006C3B28" w:rsidRDefault="008F3B92">
            <w:r>
              <w:t xml:space="preserve">Codici </w:t>
            </w:r>
            <w:proofErr w:type="spellStart"/>
            <w:r>
              <w:t>Ateco</w:t>
            </w:r>
            <w:proofErr w:type="spellEnd"/>
          </w:p>
        </w:tc>
        <w:tc>
          <w:tcPr>
            <w:tcW w:w="6081" w:type="dxa"/>
          </w:tcPr>
          <w:p w:rsidR="006C3B28" w:rsidRDefault="008F3B92">
            <w:pPr>
              <w:cnfStyle w:val="000000000000" w:firstRow="0" w:lastRow="0" w:firstColumn="0" w:lastColumn="0" w:oddVBand="0" w:evenVBand="0" w:oddHBand="0" w:evenHBand="0" w:firstRowFirstColumn="0" w:firstRowLastColumn="0" w:lastRowFirstColumn="0" w:lastRowLastColumn="0"/>
            </w:pPr>
            <w:r>
              <w:t>81.21.00 (Settore prevalente)</w:t>
            </w:r>
          </w:p>
        </w:tc>
      </w:tr>
      <w:tr w:rsidR="006C3B28">
        <w:tc>
          <w:tcPr>
            <w:cnfStyle w:val="001000000000" w:firstRow="0" w:lastRow="0" w:firstColumn="1" w:lastColumn="0" w:oddVBand="0" w:evenVBand="0" w:oddHBand="0" w:evenHBand="0" w:firstRowFirstColumn="0" w:firstRowLastColumn="0" w:lastRowFirstColumn="0" w:lastRowLastColumn="0"/>
            <w:tcW w:w="3085" w:type="dxa"/>
            <w:vMerge/>
          </w:tcPr>
          <w:p w:rsidR="006C3B28" w:rsidRDefault="006C3B28"/>
        </w:tc>
        <w:tc>
          <w:tcPr>
            <w:tcW w:w="6081" w:type="dxa"/>
          </w:tcPr>
          <w:p w:rsidR="006C3B28" w:rsidRDefault="008F3B92">
            <w:pPr>
              <w:cnfStyle w:val="000000000000" w:firstRow="0" w:lastRow="0" w:firstColumn="0" w:lastColumn="0" w:oddVBand="0" w:evenVBand="0" w:oddHBand="0" w:evenHBand="0" w:firstRowFirstColumn="0" w:firstRowLastColumn="0" w:lastRowFirstColumn="0" w:lastRowLastColumn="0"/>
            </w:pPr>
            <w:r>
              <w:t>74701</w:t>
            </w:r>
          </w:p>
        </w:tc>
      </w:tr>
      <w:tr w:rsidR="006C3B28">
        <w:tc>
          <w:tcPr>
            <w:cnfStyle w:val="001000000000" w:firstRow="0" w:lastRow="0" w:firstColumn="1" w:lastColumn="0" w:oddVBand="0" w:evenVBand="0" w:oddHBand="0" w:evenHBand="0" w:firstRowFirstColumn="0" w:firstRowLastColumn="0" w:lastRowFirstColumn="0" w:lastRowLastColumn="0"/>
            <w:tcW w:w="3085" w:type="dxa"/>
            <w:vMerge/>
          </w:tcPr>
          <w:p w:rsidR="006C3B28" w:rsidRDefault="006C3B28"/>
        </w:tc>
        <w:tc>
          <w:tcPr>
            <w:tcW w:w="6081" w:type="dxa"/>
          </w:tcPr>
          <w:p w:rsidR="006C3B28" w:rsidRDefault="008F3B92">
            <w:pPr>
              <w:cnfStyle w:val="000000000000" w:firstRow="0" w:lastRow="0" w:firstColumn="0" w:lastColumn="0" w:oddVBand="0" w:evenVBand="0" w:oddHBand="0" w:evenHBand="0" w:firstRowFirstColumn="0" w:firstRowLastColumn="0" w:lastRowFirstColumn="0" w:lastRowLastColumn="0"/>
            </w:pPr>
            <w:r>
              <w:t>01413</w:t>
            </w:r>
          </w:p>
        </w:tc>
      </w:tr>
      <w:tr w:rsidR="006C3B28">
        <w:tc>
          <w:tcPr>
            <w:cnfStyle w:val="001000000000" w:firstRow="0" w:lastRow="0" w:firstColumn="1" w:lastColumn="0" w:oddVBand="0" w:evenVBand="0" w:oddHBand="0" w:evenHBand="0" w:firstRowFirstColumn="0" w:firstRowLastColumn="0" w:lastRowFirstColumn="0" w:lastRowLastColumn="0"/>
            <w:tcW w:w="3085" w:type="dxa"/>
            <w:vMerge/>
          </w:tcPr>
          <w:p w:rsidR="006C3B28" w:rsidRDefault="006C3B28"/>
        </w:tc>
        <w:tc>
          <w:tcPr>
            <w:tcW w:w="6081" w:type="dxa"/>
          </w:tcPr>
          <w:p w:rsidR="006C3B28" w:rsidRDefault="008F3B92">
            <w:pPr>
              <w:cnfStyle w:val="000000000000" w:firstRow="0" w:lastRow="0" w:firstColumn="0" w:lastColumn="0" w:oddVBand="0" w:evenVBand="0" w:oddHBand="0" w:evenHBand="0" w:firstRowFirstColumn="0" w:firstRowLastColumn="0" w:lastRowFirstColumn="0" w:lastRowLastColumn="0"/>
            </w:pPr>
            <w:r>
              <w:t>960120</w:t>
            </w:r>
          </w:p>
        </w:tc>
      </w:tr>
    </w:tbl>
    <w:p w:rsidR="00A523DD" w:rsidRDefault="00A523DD" w:rsidP="00A523DD">
      <w:pPr>
        <w:pStyle w:val="CampoSezione"/>
      </w:pPr>
      <w:bookmarkStart w:id="6" w:name="_Toc66196107"/>
      <w:bookmarkStart w:id="7" w:name="_Toc67923611"/>
      <w:r>
        <w:t>A</w:t>
      </w:r>
      <w:r w:rsidRPr="00A523DD">
        <w:t>ree territoriali di operatività</w:t>
      </w:r>
      <w:bookmarkEnd w:id="6"/>
      <w:bookmarkEnd w:id="7"/>
    </w:p>
    <w:p w:rsidR="00A523DD" w:rsidRDefault="00A523DD" w:rsidP="00E97D27">
      <w:pPr>
        <w:pStyle w:val="Paragrafo"/>
        <w:jc w:val="both"/>
        <w:rPr>
          <w:lang w:val="it-IT"/>
        </w:rPr>
      </w:pPr>
      <w:r>
        <w:rPr>
          <w:lang w:val="it-IT"/>
        </w:rPr>
        <w:t>La cooperativa Orizzonte opera in provincia di Sondrio, prevalentemente nell’area della bassa Valtellina che comprende la Comunità Montana di Morbegno (25 comuni, 47.170 abitanti, superficie 495 kmq), comprese le vallate e i Comuni alti; in particolare nei comuni di Talamona e Morbegno,</w:t>
      </w:r>
    </w:p>
    <w:p w:rsidR="00A523DD" w:rsidRDefault="00A523DD" w:rsidP="00A523DD">
      <w:pPr>
        <w:pStyle w:val="CampoSezione"/>
      </w:pPr>
      <w:bookmarkStart w:id="8" w:name="_Toc66196108"/>
      <w:bookmarkStart w:id="9" w:name="_Toc67923612"/>
      <w:r>
        <w:t>V</w:t>
      </w:r>
      <w:r w:rsidRPr="00A523DD">
        <w:t>alori e finalità perseguite (missione dell'ente – come da statuto/atto costitutivo)</w:t>
      </w:r>
      <w:bookmarkEnd w:id="8"/>
      <w:bookmarkEnd w:id="9"/>
    </w:p>
    <w:p w:rsidR="00E97D27" w:rsidRDefault="00A523DD" w:rsidP="00E97D27">
      <w:pPr>
        <w:pStyle w:val="Paragrafo"/>
        <w:jc w:val="both"/>
        <w:rPr>
          <w:lang w:val="it-IT"/>
        </w:rPr>
      </w:pPr>
      <w:r>
        <w:rPr>
          <w:lang w:val="it-IT"/>
        </w:rPr>
        <w:t>Orizzonte ha l’obiettivo di:</w:t>
      </w:r>
    </w:p>
    <w:p w:rsidR="00E97D27" w:rsidRDefault="00A523DD" w:rsidP="00E97D27">
      <w:pPr>
        <w:pStyle w:val="Paragrafo"/>
        <w:jc w:val="both"/>
        <w:rPr>
          <w:lang w:val="it-IT"/>
        </w:rPr>
      </w:pPr>
      <w:r>
        <w:rPr>
          <w:lang w:val="it-IT"/>
        </w:rPr>
        <w:t xml:space="preserve">- creare reali e concrete occasioni di lavoro per persone svantaggiate e bisognose attraverso varie attività ed erogazione di servizi a privati, imprese e pubblica amministrazione. </w:t>
      </w:r>
      <w:r>
        <w:rPr>
          <w:lang w:val="it-IT"/>
        </w:rPr>
        <w:br/>
        <w:t>- perseguire l'interesse generale della comunità alla promozione umana e all'integrazione sociale dei cittadini attraverso lo svolgimento di attività finalizzate all'inserimento lavorativo di persone svantaggiate (legge n° 381/91).</w:t>
      </w:r>
    </w:p>
    <w:p w:rsidR="00E97D27" w:rsidRDefault="00A523DD" w:rsidP="00E97D27">
      <w:pPr>
        <w:pStyle w:val="Paragrafo"/>
        <w:jc w:val="both"/>
        <w:rPr>
          <w:lang w:val="it-IT"/>
        </w:rPr>
      </w:pPr>
      <w:r>
        <w:rPr>
          <w:lang w:val="it-IT"/>
        </w:rPr>
        <w:lastRenderedPageBreak/>
        <w:t>- favorire la partecipazione dei cittadini e dei lavoratori alla promozione del benessere e della qualità della vita dell'intera comunità.</w:t>
      </w:r>
    </w:p>
    <w:p w:rsidR="00A523DD" w:rsidRDefault="00A523DD" w:rsidP="00A523DD">
      <w:pPr>
        <w:pStyle w:val="CampoSezione"/>
      </w:pPr>
      <w:bookmarkStart w:id="10" w:name="_Toc66196109"/>
      <w:bookmarkStart w:id="11" w:name="_Toc67923613"/>
      <w:r>
        <w:t>A</w:t>
      </w:r>
      <w:r w:rsidRPr="00A523DD">
        <w:t>ttività statutarie individuate e oggetto sociale (art. 5 DL n. 117/2017 e/o all'art. 2 DL legislativo n. 112/2017 o art. 1 l. n. 381/1991)</w:t>
      </w:r>
      <w:bookmarkEnd w:id="10"/>
      <w:bookmarkEnd w:id="11"/>
    </w:p>
    <w:p w:rsidR="0031566A" w:rsidRDefault="00A523DD" w:rsidP="0031566A">
      <w:pPr>
        <w:pStyle w:val="Paragrafo"/>
      </w:pPr>
      <w:r>
        <w:t>La cooperativa offre servizi per:</w:t>
      </w:r>
      <w:r>
        <w:br/>
      </w:r>
      <w:r>
        <w:t></w:t>
      </w:r>
      <w:r>
        <w:tab/>
        <w:t>ENTI PUBBLICI</w:t>
      </w:r>
      <w:r>
        <w:br/>
      </w:r>
      <w:r>
        <w:t></w:t>
      </w:r>
      <w:r>
        <w:tab/>
        <w:t>IMPRESE</w:t>
      </w:r>
      <w:r>
        <w:br/>
      </w:r>
      <w:r>
        <w:t></w:t>
      </w:r>
      <w:r>
        <w:tab/>
        <w:t>PRIVATO SOCIALE</w:t>
      </w:r>
      <w:r>
        <w:br/>
      </w:r>
      <w:r>
        <w:t></w:t>
      </w:r>
      <w:r>
        <w:tab/>
        <w:t>CITTADINI</w:t>
      </w:r>
      <w:r>
        <w:br/>
      </w:r>
      <w:r>
        <w:br/>
        <w:t>Nei seguenti settori di attività:</w:t>
      </w:r>
      <w:r>
        <w:br/>
      </w:r>
      <w:r>
        <w:br/>
        <w:t>PULIZIE uffici, abitazioni, condomini, vetrate, capannoni, macchinari, scuole, palestre, biblioteche, asili, camere d’albergo, …</w:t>
      </w:r>
      <w:r w:rsidR="005135A0">
        <w:t xml:space="preserve"> .</w:t>
      </w:r>
      <w:r>
        <w:br/>
      </w:r>
      <w:r>
        <w:br/>
        <w:t>CUSTODIA: Apertura, chiusura, controllo di spazi ed edifici pubblici.</w:t>
      </w:r>
      <w:r>
        <w:br/>
      </w:r>
      <w:r>
        <w:br/>
        <w:t>MANUTENZIONE VERDE E SPAZI ESTERNI: potature, taglio alberi, tappeti erbosi, strade, sentieri, parcheggi, sgombero neve.</w:t>
      </w:r>
      <w:r>
        <w:br/>
      </w:r>
      <w:r>
        <w:br/>
        <w:t>SERVIZI CIMITERIALI: servizi inerenti la gestione e manutenzione degli spazi cimiteriali.</w:t>
      </w:r>
      <w:r>
        <w:br/>
      </w:r>
      <w:r>
        <w:br/>
        <w:t>TRASLOCHI E FACCHINAGGIO: sgombero uffici e abitazioni, trasporti in discarica, movimento materiale</w:t>
      </w:r>
      <w:r>
        <w:br/>
      </w:r>
      <w:r>
        <w:br/>
        <w:t>VERNICIATURE cancelli, recinzioni, inferriate, staccionate.</w:t>
      </w:r>
      <w:r>
        <w:br/>
      </w:r>
      <w:r>
        <w:br/>
        <w:t>SERVIZIO LAVANDERIA per abiti, in prevalenza per ospiti di strutture residenziali</w:t>
      </w:r>
      <w:r>
        <w:br/>
      </w:r>
      <w:r>
        <w:br/>
        <w:t>ASSEMBLAGGIO SCHEDE ELETTRONICHE servizio</w:t>
      </w:r>
      <w:r w:rsidR="002019F6">
        <w:t xml:space="preserve"> conto terzi </w:t>
      </w:r>
    </w:p>
    <w:p w:rsidR="0031566A" w:rsidRDefault="0031566A" w:rsidP="0031566A">
      <w:pPr>
        <w:pStyle w:val="Paragrafo"/>
        <w:rPr>
          <w:rFonts w:eastAsiaTheme="majorEastAsia" w:cstheme="majorBidi"/>
          <w:b/>
          <w:bCs/>
          <w:color w:val="auto"/>
          <w:sz w:val="24"/>
          <w:szCs w:val="26"/>
        </w:rPr>
      </w:pPr>
      <w:bookmarkStart w:id="12" w:name="_Toc66196110"/>
      <w:bookmarkStart w:id="13" w:name="_Toc67923614"/>
    </w:p>
    <w:p w:rsidR="00A523DD" w:rsidRPr="0031566A" w:rsidRDefault="00A523DD" w:rsidP="0031566A">
      <w:pPr>
        <w:pStyle w:val="Paragrafo"/>
        <w:rPr>
          <w:rFonts w:eastAsiaTheme="majorEastAsia" w:cstheme="majorBidi"/>
          <w:b/>
          <w:bCs/>
          <w:color w:val="auto"/>
          <w:sz w:val="24"/>
          <w:szCs w:val="26"/>
        </w:rPr>
      </w:pPr>
      <w:r w:rsidRPr="0031566A">
        <w:rPr>
          <w:rFonts w:eastAsiaTheme="majorEastAsia" w:cstheme="majorBidi"/>
          <w:b/>
          <w:bCs/>
          <w:color w:val="auto"/>
          <w:sz w:val="24"/>
          <w:szCs w:val="26"/>
        </w:rPr>
        <w:t>Altre attività svolte in maniera secondaria/strumentale</w:t>
      </w:r>
      <w:bookmarkEnd w:id="12"/>
      <w:bookmarkEnd w:id="13"/>
    </w:p>
    <w:p w:rsidR="00A523DD" w:rsidRDefault="00A523DD" w:rsidP="00B979A1">
      <w:pPr>
        <w:pStyle w:val="Paragrafo"/>
      </w:pPr>
      <w:r>
        <w:t>Nessuna</w:t>
      </w:r>
      <w:r w:rsidR="005135A0">
        <w:t>.</w:t>
      </w:r>
    </w:p>
    <w:p w:rsidR="00A523DD" w:rsidRDefault="00743C52" w:rsidP="00A523DD">
      <w:pPr>
        <w:pStyle w:val="CampoSezione"/>
      </w:pPr>
      <w:bookmarkStart w:id="14" w:name="_Toc66196111"/>
      <w:bookmarkStart w:id="15" w:name="_Toc67923615"/>
      <w:r>
        <w:t>C</w:t>
      </w:r>
      <w:r w:rsidRPr="00743C52">
        <w:t>ollegamenti con altri enti del Terzo settore (inserimento in reti, gruppi di imprese sociali...)</w:t>
      </w:r>
      <w:bookmarkEnd w:id="14"/>
      <w:bookmarkEnd w:id="15"/>
    </w:p>
    <w:p w:rsidR="006159F6" w:rsidRDefault="006159F6" w:rsidP="006159F6">
      <w:pPr>
        <w:pStyle w:val="TableHeader"/>
      </w:pPr>
      <w:r>
        <w:t xml:space="preserve">Reti </w:t>
      </w:r>
      <w:r w:rsidRPr="00C65F6C">
        <w:t>associative (denominazione e anno di adesione):</w:t>
      </w:r>
    </w:p>
    <w:tbl>
      <w:tblPr>
        <w:tblStyle w:val="TableColumnDefault"/>
        <w:tblW w:w="0" w:type="auto"/>
        <w:tblLook w:val="04A0" w:firstRow="1" w:lastRow="0" w:firstColumn="1" w:lastColumn="0" w:noHBand="0" w:noVBand="1"/>
      </w:tblPr>
      <w:tblGrid>
        <w:gridCol w:w="5211"/>
        <w:gridCol w:w="3955"/>
      </w:tblGrid>
      <w:tr w:rsidR="006159F6" w:rsidTr="004C4494">
        <w:trPr>
          <w:cnfStyle w:val="100000000000" w:firstRow="1" w:lastRow="0" w:firstColumn="0" w:lastColumn="0" w:oddVBand="0" w:evenVBand="0" w:oddHBand="0" w:evenHBand="0" w:firstRowFirstColumn="0" w:firstRowLastColumn="0" w:lastRowFirstColumn="0" w:lastRowLastColumn="0"/>
        </w:trPr>
        <w:tc>
          <w:tcPr>
            <w:tcW w:w="5211" w:type="dxa"/>
          </w:tcPr>
          <w:p w:rsidR="006159F6" w:rsidRDefault="006159F6" w:rsidP="00E17517">
            <w:r>
              <w:t>Denominazione</w:t>
            </w:r>
          </w:p>
        </w:tc>
        <w:tc>
          <w:tcPr>
            <w:tcW w:w="3955" w:type="dxa"/>
          </w:tcPr>
          <w:p w:rsidR="006159F6" w:rsidRDefault="006159F6" w:rsidP="00E17517">
            <w:r>
              <w:t>Anno</w:t>
            </w:r>
            <w:r w:rsidR="007A5FD2">
              <w:t xml:space="preserve"> di adesione </w:t>
            </w:r>
          </w:p>
        </w:tc>
      </w:tr>
      <w:tr w:rsidR="006C3B28" w:rsidTr="004C4494">
        <w:tc>
          <w:tcPr>
            <w:tcW w:w="5211" w:type="dxa"/>
          </w:tcPr>
          <w:p w:rsidR="006C3B28" w:rsidRDefault="0001593A" w:rsidP="0001593A">
            <w:r>
              <w:t>FEDERSOLIDARIETA’-</w:t>
            </w:r>
            <w:r w:rsidR="008F3B92">
              <w:t xml:space="preserve">CONFCOOPERATIVE </w:t>
            </w:r>
          </w:p>
        </w:tc>
        <w:tc>
          <w:tcPr>
            <w:tcW w:w="3955" w:type="dxa"/>
          </w:tcPr>
          <w:p w:rsidR="006C3B28" w:rsidRDefault="008F3B92">
            <w:r w:rsidRPr="002019F6">
              <w:t>1992</w:t>
            </w:r>
          </w:p>
        </w:tc>
      </w:tr>
    </w:tbl>
    <w:p w:rsidR="0031566A" w:rsidRDefault="0031566A" w:rsidP="006159F6">
      <w:pPr>
        <w:pStyle w:val="TableHeader"/>
      </w:pPr>
    </w:p>
    <w:p w:rsidR="006159F6" w:rsidRDefault="006159F6" w:rsidP="006159F6">
      <w:pPr>
        <w:pStyle w:val="TableHeader"/>
      </w:pPr>
      <w:r>
        <w:lastRenderedPageBreak/>
        <w:t>Consorzi:</w:t>
      </w:r>
    </w:p>
    <w:tbl>
      <w:tblPr>
        <w:tblStyle w:val="TableColumnDefault"/>
        <w:tblW w:w="0" w:type="auto"/>
        <w:tblLook w:val="04A0" w:firstRow="1" w:lastRow="0" w:firstColumn="1" w:lastColumn="0" w:noHBand="0" w:noVBand="1"/>
      </w:tblPr>
      <w:tblGrid>
        <w:gridCol w:w="4583"/>
      </w:tblGrid>
      <w:tr w:rsidR="006159F6" w:rsidTr="00B979A1">
        <w:trPr>
          <w:cnfStyle w:val="100000000000" w:firstRow="1" w:lastRow="0" w:firstColumn="0" w:lastColumn="0" w:oddVBand="0" w:evenVBand="0" w:oddHBand="0" w:evenHBand="0" w:firstRowFirstColumn="0" w:firstRowLastColumn="0" w:lastRowFirstColumn="0" w:lastRowLastColumn="0"/>
        </w:trPr>
        <w:tc>
          <w:tcPr>
            <w:tcW w:w="4583" w:type="dxa"/>
          </w:tcPr>
          <w:p w:rsidR="006159F6" w:rsidRDefault="006159F6" w:rsidP="006159F6">
            <w:r>
              <w:t>Nome</w:t>
            </w:r>
          </w:p>
        </w:tc>
      </w:tr>
      <w:tr w:rsidR="006C3B28">
        <w:tc>
          <w:tcPr>
            <w:tcW w:w="4583" w:type="dxa"/>
          </w:tcPr>
          <w:p w:rsidR="006C3B28" w:rsidRDefault="008F3B92">
            <w:r>
              <w:t>SOLCO SONDRIO</w:t>
            </w:r>
          </w:p>
        </w:tc>
      </w:tr>
    </w:tbl>
    <w:p w:rsidR="006159F6" w:rsidRDefault="006159F6" w:rsidP="006159F6">
      <w:pPr>
        <w:pStyle w:val="TableHeader"/>
      </w:pPr>
      <w:r w:rsidRPr="006159F6">
        <w:t>Altre partecipazioni e quote (valore nominale):</w:t>
      </w:r>
    </w:p>
    <w:tbl>
      <w:tblPr>
        <w:tblStyle w:val="TableColumnDefault"/>
        <w:tblW w:w="0" w:type="auto"/>
        <w:tblLook w:val="04A0" w:firstRow="1" w:lastRow="0" w:firstColumn="1" w:lastColumn="0" w:noHBand="0" w:noVBand="1"/>
      </w:tblPr>
      <w:tblGrid>
        <w:gridCol w:w="4621"/>
        <w:gridCol w:w="4621"/>
      </w:tblGrid>
      <w:tr w:rsidR="00155B7B" w:rsidTr="00E518CD">
        <w:trPr>
          <w:cnfStyle w:val="100000000000" w:firstRow="1" w:lastRow="0" w:firstColumn="0" w:lastColumn="0" w:oddVBand="0" w:evenVBand="0" w:oddHBand="0" w:evenHBand="0" w:firstRowFirstColumn="0" w:firstRowLastColumn="0" w:lastRowFirstColumn="0" w:lastRowLastColumn="0"/>
        </w:trPr>
        <w:tc>
          <w:tcPr>
            <w:tcW w:w="4621" w:type="dxa"/>
          </w:tcPr>
          <w:p w:rsidR="00155B7B" w:rsidRDefault="00155B7B" w:rsidP="006159F6">
            <w:r w:rsidRPr="00155B7B">
              <w:t>Denominazione</w:t>
            </w:r>
          </w:p>
        </w:tc>
        <w:tc>
          <w:tcPr>
            <w:tcW w:w="4621" w:type="dxa"/>
          </w:tcPr>
          <w:p w:rsidR="00155B7B" w:rsidRDefault="00155B7B" w:rsidP="006159F6">
            <w:r>
              <w:t>Quota</w:t>
            </w:r>
          </w:p>
        </w:tc>
      </w:tr>
      <w:tr w:rsidR="006C3B28">
        <w:tc>
          <w:tcPr>
            <w:tcW w:w="4621" w:type="dxa"/>
          </w:tcPr>
          <w:p w:rsidR="006C3B28" w:rsidRDefault="008F3B92">
            <w:r>
              <w:t>UNIONCOOP</w:t>
            </w:r>
          </w:p>
        </w:tc>
        <w:tc>
          <w:tcPr>
            <w:tcW w:w="4621" w:type="dxa"/>
          </w:tcPr>
          <w:p w:rsidR="006C3B28" w:rsidRDefault="00677D76" w:rsidP="00677D76">
            <w:r>
              <w:t>6.466</w:t>
            </w:r>
            <w:r w:rsidR="008F3B92">
              <w:t>,00</w:t>
            </w:r>
          </w:p>
        </w:tc>
      </w:tr>
      <w:tr w:rsidR="006C3B28">
        <w:tc>
          <w:tcPr>
            <w:tcW w:w="4621" w:type="dxa"/>
          </w:tcPr>
          <w:p w:rsidR="006C3B28" w:rsidRDefault="008F3B92">
            <w:r>
              <w:t>COOPERFIDI ITALIA</w:t>
            </w:r>
          </w:p>
        </w:tc>
        <w:tc>
          <w:tcPr>
            <w:tcW w:w="4621" w:type="dxa"/>
          </w:tcPr>
          <w:p w:rsidR="006C3B28" w:rsidRDefault="008F3B92">
            <w:r>
              <w:t>1</w:t>
            </w:r>
            <w:r w:rsidR="00677D76">
              <w:t>.</w:t>
            </w:r>
            <w:r>
              <w:t>585,00</w:t>
            </w:r>
          </w:p>
        </w:tc>
      </w:tr>
      <w:tr w:rsidR="006C3B28">
        <w:tc>
          <w:tcPr>
            <w:tcW w:w="4621" w:type="dxa"/>
          </w:tcPr>
          <w:p w:rsidR="006C3B28" w:rsidRDefault="008F3B92">
            <w:r>
              <w:t>GRANDANGOLO COOPERATIVA SOCIALE</w:t>
            </w:r>
          </w:p>
        </w:tc>
        <w:tc>
          <w:tcPr>
            <w:tcW w:w="4621" w:type="dxa"/>
          </w:tcPr>
          <w:p w:rsidR="006C3B28" w:rsidRDefault="008F3B92">
            <w:r>
              <w:t>2</w:t>
            </w:r>
            <w:r w:rsidR="00677D76">
              <w:t>.</w:t>
            </w:r>
            <w:r>
              <w:t>500,00</w:t>
            </w:r>
          </w:p>
        </w:tc>
      </w:tr>
      <w:tr w:rsidR="006C3B28">
        <w:tc>
          <w:tcPr>
            <w:tcW w:w="4621" w:type="dxa"/>
          </w:tcPr>
          <w:p w:rsidR="006C3B28" w:rsidRDefault="008F3B92">
            <w:r>
              <w:t>BANCA ETICA</w:t>
            </w:r>
          </w:p>
        </w:tc>
        <w:tc>
          <w:tcPr>
            <w:tcW w:w="4621" w:type="dxa"/>
          </w:tcPr>
          <w:p w:rsidR="006C3B28" w:rsidRDefault="008F3B92">
            <w:r>
              <w:t>4</w:t>
            </w:r>
            <w:r w:rsidR="00677D76">
              <w:t>.</w:t>
            </w:r>
            <w:r>
              <w:t>550,00</w:t>
            </w:r>
          </w:p>
        </w:tc>
      </w:tr>
      <w:tr w:rsidR="006C3B28">
        <w:tc>
          <w:tcPr>
            <w:tcW w:w="4621" w:type="dxa"/>
          </w:tcPr>
          <w:p w:rsidR="006C3B28" w:rsidRDefault="008F3B92">
            <w:r>
              <w:t>SOL.CO SONDRIO</w:t>
            </w:r>
          </w:p>
        </w:tc>
        <w:tc>
          <w:tcPr>
            <w:tcW w:w="4621" w:type="dxa"/>
          </w:tcPr>
          <w:p w:rsidR="006C3B28" w:rsidRDefault="008F3B92">
            <w:r>
              <w:t>12</w:t>
            </w:r>
            <w:r w:rsidR="00677D76">
              <w:t>.</w:t>
            </w:r>
            <w:r>
              <w:t>170,00</w:t>
            </w:r>
          </w:p>
        </w:tc>
      </w:tr>
    </w:tbl>
    <w:p w:rsidR="006159F6" w:rsidRDefault="00460FB0" w:rsidP="00460FB0">
      <w:pPr>
        <w:pStyle w:val="CampoSezione"/>
      </w:pPr>
      <w:bookmarkStart w:id="16" w:name="_Toc67923616"/>
      <w:r>
        <w:t>Contesto di riferimento</w:t>
      </w:r>
      <w:bookmarkEnd w:id="16"/>
    </w:p>
    <w:p w:rsidR="00965885" w:rsidRPr="00965885" w:rsidRDefault="00965885" w:rsidP="00965885">
      <w:pPr>
        <w:pStyle w:val="Paragrafo"/>
        <w:rPr>
          <w:bCs/>
        </w:rPr>
      </w:pPr>
      <w:r w:rsidRPr="00965885">
        <w:rPr>
          <w:bCs/>
        </w:rPr>
        <w:t xml:space="preserve">La Comunità Montana di Morbegno fa parte della provincia di Sondrio, è interamente montana con 25 comuni, di cui solo uno con più di 5000 abitanti, che rientrano nella categoria delle aree con complessivi problemi di sviluppo (ISTAT zona altimetrica “montagna”). Gli abitanti totali sono 46.000 mila con densità abitativa tra le più basse in Italia.  </w:t>
      </w:r>
    </w:p>
    <w:p w:rsidR="00965885" w:rsidRPr="00965885" w:rsidRDefault="00965885" w:rsidP="00965885">
      <w:pPr>
        <w:pStyle w:val="Paragrafo"/>
        <w:rPr>
          <w:lang w:val="it-IT"/>
        </w:rPr>
      </w:pPr>
      <w:r w:rsidRPr="00965885">
        <w:rPr>
          <w:lang w:val="it-IT"/>
        </w:rPr>
        <w:t>Il contesto socio economico vede la presenza prevalente di piccole e micro imprese e di una zona industriale nell’area di Talamona-Morbegno e di Buglio in Monte con alcune aziende di medie dimensioni, con più di 100 addetti e livelli tecnologicamente avanzati. Oltre alla suddetta area industriale, tra i diversi comparti, troviamo che le imprese artigiane rappresentano circa 1/3 delle imprese totali con una buona presenza della filiera forestale e lavorazione legno, e quella del settore turistico.</w:t>
      </w:r>
    </w:p>
    <w:p w:rsidR="00965885" w:rsidRPr="00965885" w:rsidRDefault="00965885" w:rsidP="00965885">
      <w:pPr>
        <w:pStyle w:val="Paragrafo"/>
      </w:pPr>
      <w:r w:rsidRPr="00965885">
        <w:rPr>
          <w:lang w:val="it-IT"/>
        </w:rPr>
        <w:t>Per quanto riguarda la presenza di disoccupati con problemi di inserimento al lavoro, l’ufficio provinciale per il collocamento mirato, segnala l’iscrizione di più di 1000 persone e l’aumento di soggetti con invalidità fisica che non trovano occupazione.</w:t>
      </w:r>
    </w:p>
    <w:p w:rsidR="00460FB0" w:rsidRDefault="00460FB0" w:rsidP="00460FB0">
      <w:pPr>
        <w:pStyle w:val="CampoSezione"/>
      </w:pPr>
      <w:bookmarkStart w:id="17" w:name="_Toc67923617"/>
      <w:r>
        <w:t>Storia dell’organizzazione</w:t>
      </w:r>
      <w:bookmarkEnd w:id="17"/>
    </w:p>
    <w:p w:rsidR="002019F6" w:rsidRDefault="00460FB0" w:rsidP="000F3EC9">
      <w:pPr>
        <w:pStyle w:val="Paragrafo"/>
        <w:jc w:val="both"/>
      </w:pPr>
      <w:r>
        <w:t>Su iniziativa del Circolo ACLI di Talamona e sollecitazione dell’Amministrazione comunale, un gruppo di persone della società civile, dopo una serie di incontri, hanno costituito la Coop</w:t>
      </w:r>
      <w:r w:rsidR="00174360">
        <w:t>erativa</w:t>
      </w:r>
      <w:r>
        <w:t xml:space="preserve"> Soc</w:t>
      </w:r>
      <w:r w:rsidR="00174360">
        <w:t>iale</w:t>
      </w:r>
      <w:r>
        <w:t xml:space="preserve"> Orizzonte in data 27.01.1992.</w:t>
      </w:r>
    </w:p>
    <w:p w:rsidR="005135A0" w:rsidRDefault="002019F6" w:rsidP="000F3EC9">
      <w:pPr>
        <w:pStyle w:val="Paragrafo"/>
        <w:jc w:val="both"/>
      </w:pPr>
      <w:r>
        <w:t>Il gruppo promotore</w:t>
      </w:r>
      <w:r w:rsidR="00460FB0">
        <w:t xml:space="preserve"> ha voluto concretizzare i propri ideali di solidarietà ed impegno nella società civile creando uno strumento che potesse incidere nella comunità venendo incontro ai bisogni reali che emergono soprattutto nei so</w:t>
      </w:r>
      <w:r>
        <w:t>ggetti più deboli.</w:t>
      </w:r>
    </w:p>
    <w:p w:rsidR="0003157F" w:rsidRDefault="002019F6" w:rsidP="000F3EC9">
      <w:pPr>
        <w:pStyle w:val="Paragrafo"/>
        <w:jc w:val="both"/>
      </w:pPr>
      <w:r>
        <w:t>In questi</w:t>
      </w:r>
      <w:r w:rsidR="00460FB0">
        <w:t xml:space="preserve"> anni la cooperativa ha continuato a svilupparsi radicandosi sul territorio della Comunità Mon</w:t>
      </w:r>
      <w:r>
        <w:t xml:space="preserve">tana di Morbegno partecipando </w:t>
      </w:r>
      <w:r w:rsidR="00460FB0">
        <w:t>ad iniziative su temi che interessano l’economia, il sociale e l’ambiente.</w:t>
      </w:r>
    </w:p>
    <w:p w:rsidR="0003157F" w:rsidRDefault="00460FB0" w:rsidP="000F3EC9">
      <w:pPr>
        <w:pStyle w:val="Paragrafo"/>
        <w:jc w:val="both"/>
      </w:pPr>
      <w:r w:rsidRPr="002019F6">
        <w:rPr>
          <w:b/>
        </w:rPr>
        <w:lastRenderedPageBreak/>
        <w:t>1992-1994</w:t>
      </w:r>
      <w:r>
        <w:br/>
        <w:t>-</w:t>
      </w:r>
      <w:r>
        <w:tab/>
        <w:t>Inizio delle prime attività di pulizia di ambienti, di manutenzione del verde, gestione del Bar Circolo Acli, gestione dei campi da tennis di Talamona (alcuni servizi vengono ereditati dalla Cooperativa Sociale Il Sentiero di Morbegno).</w:t>
      </w:r>
    </w:p>
    <w:p w:rsidR="0003157F" w:rsidRDefault="00460FB0" w:rsidP="000F3EC9">
      <w:pPr>
        <w:pStyle w:val="Paragrafo"/>
        <w:jc w:val="both"/>
      </w:pPr>
      <w:r>
        <w:t>-</w:t>
      </w:r>
      <w:r>
        <w:tab/>
        <w:t>Avvio di un corso finanziato dal Fondo Sociale Europeo per la formazione e inserimento al lavoro di tre soggetti svantaggiati.</w:t>
      </w:r>
    </w:p>
    <w:p w:rsidR="0003157F" w:rsidRDefault="00460FB0" w:rsidP="000F3EC9">
      <w:pPr>
        <w:pStyle w:val="Paragrafo"/>
        <w:jc w:val="both"/>
      </w:pPr>
      <w:r>
        <w:t>-</w:t>
      </w:r>
      <w:r>
        <w:tab/>
        <w:t>La gestione organizzativa e di segreteria avviene tramite il supporto di soci volontari.</w:t>
      </w:r>
    </w:p>
    <w:p w:rsidR="005135A0" w:rsidRDefault="00460FB0" w:rsidP="000F3EC9">
      <w:pPr>
        <w:pStyle w:val="Paragrafo"/>
        <w:jc w:val="both"/>
      </w:pPr>
      <w:r>
        <w:t>-</w:t>
      </w:r>
      <w:r>
        <w:tab/>
        <w:t>Inserimento al lavoro dei primi soggetti svantaggiati affidati a un coordinatore.</w:t>
      </w:r>
    </w:p>
    <w:p w:rsidR="0003157F" w:rsidRDefault="00460FB0" w:rsidP="000F3EC9">
      <w:pPr>
        <w:pStyle w:val="Paragrafo"/>
        <w:jc w:val="both"/>
      </w:pPr>
      <w:r w:rsidRPr="002019F6">
        <w:rPr>
          <w:b/>
        </w:rPr>
        <w:t>1995-1997</w:t>
      </w:r>
      <w:r>
        <w:br/>
        <w:t>-</w:t>
      </w:r>
      <w:r>
        <w:tab/>
        <w:t>Aumento delle commesse nel settore pulizie e della manutenzione del verde con acquisizione di clienti nella zona industriale di Talamona/Morbegno e presso i Comuni di Val Masino, Colico, Ardenno, Buglio in Monte, Dubino, oltre che Talamona.</w:t>
      </w:r>
    </w:p>
    <w:p w:rsidR="0003157F" w:rsidRDefault="00460FB0" w:rsidP="000F3EC9">
      <w:pPr>
        <w:pStyle w:val="Paragrafo"/>
        <w:jc w:val="both"/>
      </w:pPr>
      <w:r>
        <w:t>-</w:t>
      </w:r>
      <w:r>
        <w:tab/>
        <w:t>Affiancamento di soci volontari al coordinatore della cooperativa per un supporto nella gestione dei soggetti svantaggiati. Emerge l’esigenza di una figura professionale di supporto per gli inserimenti lavorativi.</w:t>
      </w:r>
    </w:p>
    <w:p w:rsidR="0003157F" w:rsidRDefault="00460FB0" w:rsidP="000F3EC9">
      <w:pPr>
        <w:pStyle w:val="Paragrafo"/>
        <w:jc w:val="both"/>
      </w:pPr>
      <w:r w:rsidRPr="002019F6">
        <w:rPr>
          <w:b/>
        </w:rPr>
        <w:t>1998-2000</w:t>
      </w:r>
      <w:r>
        <w:br/>
        <w:t>-</w:t>
      </w:r>
      <w:r>
        <w:tab/>
        <w:t>Vengono accolti in cooperativa gli obbiettori di coscienza che affiancano e supportano i soggetti inseriti al lavoro.</w:t>
      </w:r>
    </w:p>
    <w:p w:rsidR="0003157F" w:rsidRDefault="00460FB0" w:rsidP="000F3EC9">
      <w:pPr>
        <w:pStyle w:val="Paragrafo"/>
        <w:jc w:val="both"/>
      </w:pPr>
      <w:r>
        <w:t>-</w:t>
      </w:r>
      <w:r>
        <w:tab/>
        <w:t>Apertura di una segreteria con utilizzo di un obiettore e in segui</w:t>
      </w:r>
      <w:r w:rsidR="0003157F">
        <w:t>to assunzione di una segretaria.</w:t>
      </w:r>
    </w:p>
    <w:p w:rsidR="0003157F" w:rsidRDefault="00460FB0" w:rsidP="000F3EC9">
      <w:pPr>
        <w:pStyle w:val="Paragrafo"/>
        <w:jc w:val="both"/>
      </w:pPr>
      <w:r>
        <w:t>-</w:t>
      </w:r>
      <w:r>
        <w:tab/>
        <w:t>Realizzazione di lavori di manutenzione straordinaria dell’immobile sede della cooperativa (in comodato d’uso dalla Parrocchia di Talamona).</w:t>
      </w:r>
    </w:p>
    <w:p w:rsidR="0003157F" w:rsidRDefault="00460FB0" w:rsidP="000F3EC9">
      <w:pPr>
        <w:pStyle w:val="Paragrafo"/>
        <w:jc w:val="both"/>
      </w:pPr>
      <w:r>
        <w:t>-</w:t>
      </w:r>
      <w:r>
        <w:tab/>
        <w:t xml:space="preserve">Supporto alla costituzione della cooperativa sociale </w:t>
      </w:r>
      <w:proofErr w:type="spellStart"/>
      <w:r>
        <w:t>Larius</w:t>
      </w:r>
      <w:proofErr w:type="spellEnd"/>
      <w:r>
        <w:t xml:space="preserve"> di Colico.</w:t>
      </w:r>
    </w:p>
    <w:p w:rsidR="0003157F" w:rsidRDefault="00460FB0" w:rsidP="000F3EC9">
      <w:pPr>
        <w:pStyle w:val="Paragrafo"/>
        <w:jc w:val="both"/>
      </w:pPr>
      <w:r>
        <w:t>-</w:t>
      </w:r>
      <w:r>
        <w:tab/>
        <w:t>Acquisizione del servizio cimiteriale del Comune di Talamona.</w:t>
      </w:r>
    </w:p>
    <w:p w:rsidR="0003157F" w:rsidRDefault="00460FB0" w:rsidP="000F3EC9">
      <w:pPr>
        <w:pStyle w:val="Paragrafo"/>
        <w:jc w:val="both"/>
      </w:pPr>
      <w:r>
        <w:t>-</w:t>
      </w:r>
      <w:r>
        <w:tab/>
        <w:t>Collaborazione con le associazioni AIDO, ALPINI e MOICA, per favorire l’aggregazione sociale.</w:t>
      </w:r>
    </w:p>
    <w:p w:rsidR="0003157F" w:rsidRDefault="00460FB0" w:rsidP="000F3EC9">
      <w:pPr>
        <w:pStyle w:val="Paragrafo"/>
        <w:jc w:val="both"/>
      </w:pPr>
      <w:r>
        <w:t>-</w:t>
      </w:r>
      <w:r>
        <w:tab/>
        <w:t>Si ravvisa il bisogno di migliorare la qualità e l’organizzazione del lavoro in cooperativa.</w:t>
      </w:r>
    </w:p>
    <w:p w:rsidR="0003157F" w:rsidRDefault="00460FB0" w:rsidP="000F3EC9">
      <w:pPr>
        <w:pStyle w:val="Paragrafo"/>
        <w:jc w:val="both"/>
      </w:pPr>
      <w:r>
        <w:t>-</w:t>
      </w:r>
      <w:r>
        <w:tab/>
        <w:t>Revisione dello Statuto (2000).</w:t>
      </w:r>
    </w:p>
    <w:p w:rsidR="005135A0" w:rsidRDefault="00460FB0" w:rsidP="000F3EC9">
      <w:pPr>
        <w:pStyle w:val="Paragrafo"/>
        <w:jc w:val="both"/>
      </w:pPr>
      <w:r w:rsidRPr="002019F6">
        <w:rPr>
          <w:b/>
        </w:rPr>
        <w:t>2001-2004</w:t>
      </w:r>
      <w:r>
        <w:br/>
        <w:t>-</w:t>
      </w:r>
      <w:r>
        <w:tab/>
        <w:t>Approvazione di un regolamento interno per il socio-lavoratore L. 142/01.</w:t>
      </w:r>
    </w:p>
    <w:p w:rsidR="005135A0" w:rsidRDefault="00460FB0" w:rsidP="000F3EC9">
      <w:pPr>
        <w:pStyle w:val="Paragrafo"/>
        <w:jc w:val="both"/>
      </w:pPr>
      <w:r>
        <w:t>-</w:t>
      </w:r>
      <w:r>
        <w:tab/>
        <w:t>Partecipazione al progetto “EQUAL” tramite il consorzio SOLCO Sondrio.</w:t>
      </w:r>
    </w:p>
    <w:p w:rsidR="0003157F" w:rsidRDefault="00460FB0" w:rsidP="000F3EC9">
      <w:pPr>
        <w:pStyle w:val="Paragrafo"/>
        <w:jc w:val="both"/>
      </w:pPr>
      <w:r>
        <w:t>-</w:t>
      </w:r>
      <w:r>
        <w:tab/>
        <w:t>Corso di formazione per gli amministratori finanziato dalla Fondazione Pro Valtellina.</w:t>
      </w:r>
    </w:p>
    <w:p w:rsidR="0003157F" w:rsidRDefault="00460FB0" w:rsidP="000F3EC9">
      <w:pPr>
        <w:pStyle w:val="Paragrafo"/>
        <w:jc w:val="both"/>
      </w:pPr>
      <w:r>
        <w:t>-</w:t>
      </w:r>
      <w:r>
        <w:tab/>
        <w:t>Partecipazione di 4 lavoratori al Corso SOLCO per la formazione del personale che affianca i soggetti svantaggiati inseriti al lavoro.</w:t>
      </w:r>
    </w:p>
    <w:p w:rsidR="0003157F" w:rsidRDefault="00460FB0" w:rsidP="000F3EC9">
      <w:pPr>
        <w:pStyle w:val="Paragrafo"/>
        <w:jc w:val="both"/>
      </w:pPr>
      <w:r>
        <w:t>-</w:t>
      </w:r>
      <w:r>
        <w:tab/>
        <w:t>Variazione statuto: adeguamento nuovo diritto societario (2004).</w:t>
      </w:r>
    </w:p>
    <w:p w:rsidR="0003157F" w:rsidRDefault="00460FB0" w:rsidP="000F3EC9">
      <w:pPr>
        <w:pStyle w:val="Paragrafo"/>
        <w:jc w:val="both"/>
      </w:pPr>
      <w:r w:rsidRPr="002019F6">
        <w:rPr>
          <w:b/>
        </w:rPr>
        <w:t>2005-2008</w:t>
      </w:r>
      <w:r>
        <w:br/>
        <w:t>-</w:t>
      </w:r>
      <w:r>
        <w:tab/>
        <w:t>Partecipazione ai tavoli dell’Ufficio di Piano di Zona.</w:t>
      </w:r>
    </w:p>
    <w:p w:rsidR="0003157F" w:rsidRDefault="00460FB0" w:rsidP="000F3EC9">
      <w:pPr>
        <w:pStyle w:val="Paragrafo"/>
        <w:jc w:val="both"/>
      </w:pPr>
      <w:r>
        <w:lastRenderedPageBreak/>
        <w:t>-</w:t>
      </w:r>
      <w:r>
        <w:tab/>
        <w:t>Finanziamento della Fondazione Pro Valtellina per l’acquisto di attrezzature e potenziamento dell’attività e dell’inserimento al lavoro di soggetti svantaggiati.</w:t>
      </w:r>
    </w:p>
    <w:p w:rsidR="0003157F" w:rsidRDefault="00460FB0" w:rsidP="000F3EC9">
      <w:pPr>
        <w:pStyle w:val="Paragrafo"/>
        <w:jc w:val="both"/>
      </w:pPr>
      <w:r>
        <w:t>-</w:t>
      </w:r>
      <w:r>
        <w:tab/>
        <w:t>Nuovo organigramma con inserimento delle figure di Responsabile Sociale e Responsabile degli Inserimenti Lavorativi.</w:t>
      </w:r>
    </w:p>
    <w:p w:rsidR="0003157F" w:rsidRDefault="00460FB0" w:rsidP="000F3EC9">
      <w:pPr>
        <w:pStyle w:val="Paragrafo"/>
        <w:jc w:val="both"/>
      </w:pPr>
      <w:r w:rsidRPr="002019F6">
        <w:rPr>
          <w:b/>
        </w:rPr>
        <w:t>2009-2012</w:t>
      </w:r>
      <w:r>
        <w:br/>
        <w:t>-</w:t>
      </w:r>
      <w:r>
        <w:tab/>
        <w:t>Redazione del primo bilancio sociale (Bilancio Sociale 2008)</w:t>
      </w:r>
    </w:p>
    <w:p w:rsidR="0003157F" w:rsidRDefault="00460FB0" w:rsidP="000F3EC9">
      <w:pPr>
        <w:pStyle w:val="Paragrafo"/>
        <w:jc w:val="both"/>
      </w:pPr>
      <w:r>
        <w:t>-</w:t>
      </w:r>
      <w:r>
        <w:tab/>
        <w:t>Orizzonte, in partnership con altre tre cooperative della Bassa Valtellina partecipa ad un bando di Regione Lombardia sulla conciliazione famiglia/lavoro, ed aderisce alla Rete Provinciale di Conciliazione famiglia/lavoro. (2012)</w:t>
      </w:r>
    </w:p>
    <w:p w:rsidR="0003157F" w:rsidRDefault="00460FB0" w:rsidP="000F3EC9">
      <w:pPr>
        <w:pStyle w:val="Paragrafo"/>
        <w:jc w:val="both"/>
      </w:pPr>
      <w:r>
        <w:br/>
      </w:r>
      <w:r w:rsidRPr="002019F6">
        <w:rPr>
          <w:b/>
        </w:rPr>
        <w:t>2013</w:t>
      </w:r>
      <w:r>
        <w:br/>
        <w:t>-</w:t>
      </w:r>
      <w:r>
        <w:tab/>
        <w:t>Con l’amministrazione e alcune associazioni di Talamona e della Bassa Valtellina, partecipa alla costituzione del gruppo RIFIU-TAL-0 per l’organizzazione della 1^ Settimana Europea per la Riduzione dei Rifiuti (SERR)</w:t>
      </w:r>
    </w:p>
    <w:p w:rsidR="0003157F" w:rsidRDefault="00460FB0" w:rsidP="000F3EC9">
      <w:pPr>
        <w:pStyle w:val="Paragrafo"/>
        <w:jc w:val="both"/>
      </w:pPr>
      <w:r>
        <w:t>-</w:t>
      </w:r>
      <w:r>
        <w:tab/>
        <w:t>Partecipa alla costituzione dell’Associazione “C’è una valle” che associa numerosi soggetti del terzo settore e dell’agricoltura per promuovere la sostenibilità sociale, economica ed ambientale.</w:t>
      </w:r>
    </w:p>
    <w:p w:rsidR="005135A0" w:rsidRDefault="00460FB0" w:rsidP="000F3EC9">
      <w:pPr>
        <w:pStyle w:val="Paragrafo"/>
        <w:jc w:val="both"/>
      </w:pPr>
      <w:r w:rsidRPr="002019F6">
        <w:rPr>
          <w:b/>
        </w:rPr>
        <w:t>2014</w:t>
      </w:r>
      <w:r>
        <w:br/>
        <w:t>-</w:t>
      </w:r>
      <w:r>
        <w:tab/>
        <w:t>sulla base dei contratti collettivi di lavoro, viene attivato una copertura sanitaria integrativa rivolto a fornire prestazioni sanitarie ed odontoiatriche ai dipendenti.</w:t>
      </w:r>
    </w:p>
    <w:p w:rsidR="0003157F" w:rsidRDefault="00460FB0" w:rsidP="000F3EC9">
      <w:pPr>
        <w:pStyle w:val="Paragrafo"/>
        <w:jc w:val="both"/>
      </w:pPr>
      <w:r w:rsidRPr="002019F6">
        <w:rPr>
          <w:b/>
        </w:rPr>
        <w:t>2015</w:t>
      </w:r>
      <w:r>
        <w:br/>
        <w:t>-</w:t>
      </w:r>
      <w:r>
        <w:tab/>
        <w:t xml:space="preserve">con la partecipazione ad un bando di Fondazione Cariplo e con la collaborazione della Lavanderia La </w:t>
      </w:r>
      <w:proofErr w:type="spellStart"/>
      <w:r>
        <w:t>Roncaiola</w:t>
      </w:r>
      <w:proofErr w:type="spellEnd"/>
      <w:r>
        <w:t xml:space="preserve"> e Fondazione Casa Riposo Ambrosetti di Morbegno,  avvia l’attività di lavanderia rivolta prevalentemente al lavaggio indumenti di ospiti di case di riposo.</w:t>
      </w:r>
      <w:r>
        <w:br/>
        <w:t>-</w:t>
      </w:r>
      <w:r>
        <w:tab/>
        <w:t xml:space="preserve">Partecipazione attiva agli incontri formativi del percorso del Consorzio Solco “Cooperare tra diversi”, finalizzato a rilanciare la collaborazione delle Cooperative in Provincia di Sondrio. Un consigliere della cooperativa Orizzonte è entrato a far parte del </w:t>
      </w:r>
      <w:proofErr w:type="spellStart"/>
      <w:r>
        <w:t>CdA</w:t>
      </w:r>
      <w:proofErr w:type="spellEnd"/>
      <w:r>
        <w:t xml:space="preserve"> del Consorzio Solco.</w:t>
      </w:r>
    </w:p>
    <w:p w:rsidR="0003157F" w:rsidRDefault="00460FB0" w:rsidP="000F3EC9">
      <w:pPr>
        <w:pStyle w:val="Paragrafo"/>
        <w:jc w:val="both"/>
      </w:pPr>
      <w:r w:rsidRPr="002019F6">
        <w:rPr>
          <w:b/>
        </w:rPr>
        <w:t>2016</w:t>
      </w:r>
      <w:r>
        <w:br/>
        <w:t xml:space="preserve">Oltre a proseguire </w:t>
      </w:r>
      <w:proofErr w:type="spellStart"/>
      <w:r>
        <w:t>pressochè</w:t>
      </w:r>
      <w:proofErr w:type="spellEnd"/>
      <w:r>
        <w:t xml:space="preserve"> tutte le attività degli anni precedenti si segnala:  </w:t>
      </w:r>
      <w:r>
        <w:br/>
        <w:t>-</w:t>
      </w:r>
      <w:r>
        <w:tab/>
        <w:t>Avvio nuova attività di pulizie camere d’albergo.</w:t>
      </w:r>
    </w:p>
    <w:p w:rsidR="0003157F" w:rsidRDefault="00460FB0" w:rsidP="000F3EC9">
      <w:pPr>
        <w:pStyle w:val="Paragrafo"/>
        <w:jc w:val="both"/>
      </w:pPr>
      <w:r>
        <w:t>-</w:t>
      </w:r>
      <w:r>
        <w:tab/>
        <w:t xml:space="preserve">Partecipazione ai Laboratori Welfare nell’ambito della co-progettazione dei </w:t>
      </w:r>
      <w:proofErr w:type="spellStart"/>
      <w:r>
        <w:t>moservizi</w:t>
      </w:r>
      <w:proofErr w:type="spellEnd"/>
      <w:r>
        <w:t xml:space="preserve"> sociali tra Ufficio di Piano di Morbegno e un gruppo di soggetti del terzo settore con capofila Sol.co Sondrio.</w:t>
      </w:r>
      <w:r>
        <w:br/>
        <w:t>-</w:t>
      </w:r>
      <w:r>
        <w:tab/>
        <w:t xml:space="preserve">Partecipazione al progetto </w:t>
      </w:r>
      <w:proofErr w:type="spellStart"/>
      <w:r w:rsidRPr="006834BB">
        <w:rPr>
          <w:i/>
        </w:rPr>
        <w:t>NEETWork</w:t>
      </w:r>
      <w:proofErr w:type="spellEnd"/>
      <w:r>
        <w:t xml:space="preserve"> (promosso da Regione Lombardia e Fondazione Cariplo, volto a offrire 1000 tirocini presso organizzazioni non profit a giovani </w:t>
      </w:r>
      <w:proofErr w:type="spellStart"/>
      <w:r>
        <w:t>neet</w:t>
      </w:r>
      <w:proofErr w:type="spellEnd"/>
      <w:r>
        <w:t xml:space="preserve"> tra i 18 e 24 anni) con l’inserimento di n° 1 ragazza.</w:t>
      </w:r>
    </w:p>
    <w:p w:rsidR="0003157F" w:rsidRDefault="00460FB0" w:rsidP="000F3EC9">
      <w:pPr>
        <w:pStyle w:val="Paragrafo"/>
        <w:jc w:val="both"/>
      </w:pPr>
      <w:r w:rsidRPr="002019F6">
        <w:rPr>
          <w:b/>
        </w:rPr>
        <w:t>2017</w:t>
      </w:r>
      <w:r>
        <w:br/>
        <w:t>-</w:t>
      </w:r>
      <w:r>
        <w:tab/>
        <w:t xml:space="preserve">Notevole ampliamento dei servizi, con investimenti in macchinari, alla </w:t>
      </w:r>
      <w:proofErr w:type="spellStart"/>
      <w:r>
        <w:t>Ghelfi</w:t>
      </w:r>
      <w:proofErr w:type="spellEnd"/>
      <w:r>
        <w:t xml:space="preserve"> Ondulati </w:t>
      </w:r>
      <w:proofErr w:type="spellStart"/>
      <w:r>
        <w:t>SpA</w:t>
      </w:r>
      <w:proofErr w:type="spellEnd"/>
      <w:r>
        <w:t>, con la quale è in essere da diversi anni una collaborazione con ricadute di valore sull’intera comunità.</w:t>
      </w:r>
    </w:p>
    <w:p w:rsidR="0003157F" w:rsidRDefault="00460FB0" w:rsidP="000F3EC9">
      <w:pPr>
        <w:pStyle w:val="Paragrafo"/>
        <w:jc w:val="both"/>
      </w:pPr>
      <w:r>
        <w:lastRenderedPageBreak/>
        <w:t>-</w:t>
      </w:r>
      <w:r>
        <w:tab/>
        <w:t xml:space="preserve">Costruzione di un laboratorio, all’interno del magazzino lavanderia, per l’assemblaggio di apparecchiature elettroniche su commessa della ditta </w:t>
      </w:r>
      <w:proofErr w:type="spellStart"/>
      <w:r>
        <w:t>Nordgas</w:t>
      </w:r>
      <w:proofErr w:type="spellEnd"/>
      <w:r>
        <w:t>.</w:t>
      </w:r>
    </w:p>
    <w:p w:rsidR="0003157F" w:rsidRDefault="00460FB0" w:rsidP="000F3EC9">
      <w:pPr>
        <w:pStyle w:val="Paragrafo"/>
        <w:jc w:val="both"/>
      </w:pPr>
      <w:r>
        <w:t>-</w:t>
      </w:r>
      <w:r>
        <w:tab/>
        <w:t xml:space="preserve">Avvio di una collaborazione con il Fai per il progetto “Alpe </w:t>
      </w:r>
      <w:proofErr w:type="spellStart"/>
      <w:r>
        <w:t>Pedroria</w:t>
      </w:r>
      <w:proofErr w:type="spellEnd"/>
      <w:r>
        <w:t>”.</w:t>
      </w:r>
    </w:p>
    <w:p w:rsidR="000F3EC9" w:rsidRDefault="00460FB0" w:rsidP="000F3EC9">
      <w:pPr>
        <w:pStyle w:val="Paragrafo"/>
        <w:jc w:val="both"/>
      </w:pPr>
      <w:r>
        <w:t>-</w:t>
      </w:r>
      <w:r>
        <w:tab/>
        <w:t>Avvio del progetto “Crescere insieme lavorando” finanziato da Fondazione Pro-Valtellina, in collaborazione con i Servizi sociali del Comune di Talamona e Gruppo Parrocchiale Caritas Talamona.</w:t>
      </w:r>
    </w:p>
    <w:p w:rsidR="000F3EC9" w:rsidRDefault="00460FB0" w:rsidP="000F3EC9">
      <w:pPr>
        <w:pStyle w:val="Paragrafo"/>
        <w:jc w:val="both"/>
      </w:pPr>
      <w:r>
        <w:t>-</w:t>
      </w:r>
      <w:r>
        <w:tab/>
        <w:t>Interessamento alla “Riqualificazione del Tartano” avviata dall’Ammin</w:t>
      </w:r>
      <w:r w:rsidR="000F3EC9">
        <w:t>istrazione Comunale di Talamona.</w:t>
      </w:r>
    </w:p>
    <w:p w:rsidR="0003157F" w:rsidRDefault="00460FB0" w:rsidP="000F3EC9">
      <w:pPr>
        <w:pStyle w:val="Paragrafo"/>
        <w:jc w:val="both"/>
      </w:pPr>
      <w:r w:rsidRPr="00A13411">
        <w:rPr>
          <w:b/>
        </w:rPr>
        <w:t>2018</w:t>
      </w:r>
      <w:r>
        <w:br/>
        <w:t>-</w:t>
      </w:r>
      <w:r>
        <w:tab/>
        <w:t>Entrata a regime della nuova attività di assemblaggio di piccole apparecchiature ele</w:t>
      </w:r>
      <w:r w:rsidR="005135A0">
        <w:t>t</w:t>
      </w:r>
      <w:r>
        <w:t>troniche per conto terzi. Per avviare l’attività nuova è stato realizzato un piccolo laboratorio presso la lavanderia in Talamona e sono state assunte tre donne provenienti dalla ditta NORDGAS che ha decentrato le proprie attività da Talamona nel lecchese</w:t>
      </w:r>
    </w:p>
    <w:p w:rsidR="000F3EC9" w:rsidRDefault="00460FB0" w:rsidP="000F3EC9">
      <w:pPr>
        <w:pStyle w:val="Paragrafo"/>
        <w:jc w:val="both"/>
      </w:pPr>
      <w:r>
        <w:t>-</w:t>
      </w:r>
      <w:r>
        <w:tab/>
        <w:t xml:space="preserve">Durante l’anno sono continuati i contatti e la collaborazione con il FAI (Fondo Ambiente Italiano) per l’analisi di sviluppo del loro progetto sull’alpeggio </w:t>
      </w:r>
      <w:proofErr w:type="spellStart"/>
      <w:r>
        <w:t>Madrera-Pedroria</w:t>
      </w:r>
      <w:proofErr w:type="spellEnd"/>
      <w:r>
        <w:t>. Nell’ambito del suddetto progetto la cooperativa ha eseguito un intervento di ristrutturazione di un manufatto in pietra denominato “</w:t>
      </w:r>
      <w:proofErr w:type="spellStart"/>
      <w:r>
        <w:t>calecc</w:t>
      </w:r>
      <w:proofErr w:type="spellEnd"/>
      <w:r>
        <w:t>”, anticamente adibito a ricovero dei pastori.</w:t>
      </w:r>
    </w:p>
    <w:p w:rsidR="0003157F" w:rsidRDefault="00460FB0" w:rsidP="000F3EC9">
      <w:pPr>
        <w:pStyle w:val="Paragrafo"/>
        <w:jc w:val="both"/>
      </w:pPr>
      <w:r>
        <w:t>-</w:t>
      </w:r>
      <w:r>
        <w:tab/>
        <w:t xml:space="preserve">Realizzazione del progetto “CRESCERE INSIEME   LAVORANDO”   finanziato   con   contributo   della   fondazione   PROVALTELLINA finalizzato  all’inserimento   al   lavoro   di   soggetti   in   difficoltà   economica. </w:t>
      </w:r>
    </w:p>
    <w:p w:rsidR="0003157F" w:rsidRDefault="00460FB0" w:rsidP="000F3EC9">
      <w:pPr>
        <w:pStyle w:val="Paragrafo"/>
        <w:jc w:val="both"/>
      </w:pPr>
      <w:r>
        <w:t>-</w:t>
      </w:r>
      <w:r>
        <w:tab/>
        <w:t xml:space="preserve">Intensificazione del welfare aziendale con la partecipazione ad incontri formativi organizzati dalla Rete Territoriale Conciliazione famiglia-lavoro e con gli esperti di </w:t>
      </w:r>
      <w:proofErr w:type="spellStart"/>
      <w:r>
        <w:t>Confcooperative</w:t>
      </w:r>
      <w:proofErr w:type="spellEnd"/>
      <w:r>
        <w:t xml:space="preserve"> e Solco. </w:t>
      </w:r>
    </w:p>
    <w:p w:rsidR="0003157F" w:rsidRDefault="00460FB0" w:rsidP="000F3EC9">
      <w:pPr>
        <w:pStyle w:val="Paragrafo"/>
        <w:jc w:val="both"/>
      </w:pPr>
      <w:r>
        <w:t>-</w:t>
      </w:r>
      <w:r>
        <w:tab/>
        <w:t xml:space="preserve">Misurazione del valore creato dall’inserimento lavorativo per l’ente pubblico attraverso il metodo </w:t>
      </w:r>
      <w:proofErr w:type="spellStart"/>
      <w:r w:rsidRPr="006834BB">
        <w:rPr>
          <w:i/>
        </w:rPr>
        <w:t>Valoris</w:t>
      </w:r>
      <w:proofErr w:type="spellEnd"/>
      <w:r w:rsidRPr="006834BB">
        <w:rPr>
          <w:i/>
        </w:rPr>
        <w:t xml:space="preserve"> </w:t>
      </w:r>
      <w:r>
        <w:t>basato sul rapporto costi/benefici.</w:t>
      </w:r>
    </w:p>
    <w:p w:rsidR="0003157F" w:rsidRDefault="00460FB0" w:rsidP="000F3EC9">
      <w:pPr>
        <w:pStyle w:val="Paragrafo"/>
        <w:jc w:val="both"/>
      </w:pPr>
      <w:r w:rsidRPr="00A13411">
        <w:rPr>
          <w:b/>
        </w:rPr>
        <w:t>2019</w:t>
      </w:r>
      <w:r>
        <w:br/>
        <w:t>-</w:t>
      </w:r>
      <w:r>
        <w:tab/>
        <w:t>Consolidamento di tutte le attività degli anni precedenti;</w:t>
      </w:r>
    </w:p>
    <w:p w:rsidR="0003157F" w:rsidRDefault="00460FB0" w:rsidP="000F3EC9">
      <w:pPr>
        <w:pStyle w:val="Paragrafo"/>
        <w:jc w:val="both"/>
      </w:pPr>
      <w:r>
        <w:t>-</w:t>
      </w:r>
      <w:r>
        <w:tab/>
        <w:t>Potenziamento del personale in particolare nel settore verde con l’assunzione di un giovane lavoratore da far crescere per l’assunzione di un ruolo di responsabilità;</w:t>
      </w:r>
    </w:p>
    <w:p w:rsidR="0003157F" w:rsidRDefault="00460FB0" w:rsidP="000F3EC9">
      <w:pPr>
        <w:pStyle w:val="Paragrafo"/>
        <w:jc w:val="both"/>
      </w:pPr>
      <w:r>
        <w:t>-</w:t>
      </w:r>
      <w:r>
        <w:tab/>
        <w:t xml:space="preserve">Aumento delle commesse nel settore verde da parte in particolare dei Comuni di Ardenno e Traona; </w:t>
      </w:r>
      <w:r>
        <w:br/>
        <w:t>-</w:t>
      </w:r>
      <w:r>
        <w:tab/>
        <w:t xml:space="preserve">Incremento degli investimenti in automezzi, macchinari e attrezzature. </w:t>
      </w:r>
      <w:r>
        <w:br/>
        <w:t>-</w:t>
      </w:r>
      <w:r>
        <w:tab/>
        <w:t xml:space="preserve">Approfondimento del welfare aziendale che ha permesso di maturare una visione che il tema andrà portato avanti in futuro all’interno di un più ampio welfare territoriale. </w:t>
      </w:r>
      <w:r>
        <w:br/>
        <w:t>-</w:t>
      </w:r>
      <w:r>
        <w:tab/>
        <w:t xml:space="preserve">Intensificazione delle relazioni sul territorio di Talamona, con allevatori di bovini e capre, con Latteria Sociale </w:t>
      </w:r>
      <w:proofErr w:type="spellStart"/>
      <w:r>
        <w:t>Coseggio</w:t>
      </w:r>
      <w:proofErr w:type="spellEnd"/>
      <w:r>
        <w:t xml:space="preserve"> e Latteria Sociale di Delebio, per costruire alleanze e progettualità in campo agro-</w:t>
      </w:r>
      <w:proofErr w:type="spellStart"/>
      <w:r>
        <w:t>silvo</w:t>
      </w:r>
      <w:proofErr w:type="spellEnd"/>
      <w:r>
        <w:t xml:space="preserve">-pastorale. I progetti sulla sentieristica finanziato dal GAL e quello con il FAI sul recupero dell’ Alpe </w:t>
      </w:r>
      <w:proofErr w:type="spellStart"/>
      <w:r>
        <w:t>Pedroria</w:t>
      </w:r>
      <w:proofErr w:type="spellEnd"/>
      <w:r>
        <w:t xml:space="preserve"> sono improntati al radicamento della cooperativa nella comunità locale.</w:t>
      </w:r>
    </w:p>
    <w:p w:rsidR="0003157F" w:rsidRDefault="00460FB0" w:rsidP="000F3EC9">
      <w:pPr>
        <w:pStyle w:val="Paragrafo"/>
        <w:jc w:val="both"/>
      </w:pPr>
      <w:r w:rsidRPr="00A13411">
        <w:rPr>
          <w:b/>
        </w:rPr>
        <w:t>2020</w:t>
      </w:r>
      <w:r>
        <w:br/>
        <w:t>-</w:t>
      </w:r>
      <w:r w:rsidR="00CB22AE">
        <w:tab/>
      </w:r>
      <w:r>
        <w:t>La pandemia Covi</w:t>
      </w:r>
      <w:r w:rsidR="00A13411">
        <w:t xml:space="preserve">d-19, iniziata a febbraio 2020, </w:t>
      </w:r>
      <w:r>
        <w:t xml:space="preserve">ha condizionato in parte </w:t>
      </w:r>
      <w:r>
        <w:lastRenderedPageBreak/>
        <w:t>l'organizzazione e le attività della cooperativa. Alcune attività sono state interrotte e il personale impiegato è stato collocato in cassa integrazione grazie alle disposizioni statali. La riduzione delle attività (settore alberghiero e servizi legati alla scuola e alle attività sociali) è stata i</w:t>
      </w:r>
      <w:r w:rsidR="00A13411">
        <w:t>n parte compensata dall'aumento in altri settori (</w:t>
      </w:r>
      <w:r>
        <w:t xml:space="preserve">manutenzione verde, lavanderia, laboratorio di assemblaggio). </w:t>
      </w:r>
      <w:r>
        <w:br/>
      </w:r>
      <w:r w:rsidR="005F3AD1">
        <w:t xml:space="preserve">- </w:t>
      </w:r>
      <w:r w:rsidR="00CB22AE">
        <w:tab/>
      </w:r>
      <w:r>
        <w:t xml:space="preserve">Notevole è stato l'impegno organizzativo per fare fronte alla pandemia e per adeguarsi alle  normative in continua evoluzione, in particolare in materia di sicurezza, protezione e prevenzione alla diffusione della </w:t>
      </w:r>
      <w:r w:rsidRPr="006834BB">
        <w:rPr>
          <w:i/>
        </w:rPr>
        <w:t>COVID-19</w:t>
      </w:r>
      <w:r>
        <w:t>.</w:t>
      </w:r>
    </w:p>
    <w:p w:rsidR="005F3AD1" w:rsidRDefault="005F3AD1" w:rsidP="000F3EC9">
      <w:pPr>
        <w:pStyle w:val="Paragrafo"/>
        <w:jc w:val="both"/>
      </w:pPr>
      <w:r>
        <w:t>-</w:t>
      </w:r>
      <w:r w:rsidR="00CB22AE">
        <w:tab/>
      </w:r>
      <w:r w:rsidR="00460FB0">
        <w:t>Da gennaio 2020 viene acquisito in affitto un magazzino di circa 300 mq necessar</w:t>
      </w:r>
      <w:r w:rsidR="00A13411">
        <w:t xml:space="preserve">io a fare fronte alle esigenze </w:t>
      </w:r>
      <w:r w:rsidR="00460FB0">
        <w:t xml:space="preserve">di spazio per le attività di manutenzione del verde e di pulizie. </w:t>
      </w:r>
    </w:p>
    <w:p w:rsidR="00952E61" w:rsidRDefault="005F3AD1" w:rsidP="000F3EC9">
      <w:pPr>
        <w:pStyle w:val="Paragrafo"/>
        <w:jc w:val="both"/>
      </w:pPr>
      <w:r>
        <w:t xml:space="preserve">- </w:t>
      </w:r>
      <w:r w:rsidR="00CB22AE">
        <w:tab/>
      </w:r>
      <w:r w:rsidR="00460FB0" w:rsidRPr="00CB22AE">
        <w:t xml:space="preserve">Nella lavanderia viene organizzata e conseguita, presso </w:t>
      </w:r>
      <w:r w:rsidR="00CB22AE">
        <w:t xml:space="preserve">Gruppo </w:t>
      </w:r>
      <w:proofErr w:type="spellStart"/>
      <w:r w:rsidR="00CB22AE">
        <w:t>Kiwa</w:t>
      </w:r>
      <w:proofErr w:type="spellEnd"/>
      <w:r w:rsidR="00CB22AE">
        <w:t xml:space="preserve"> Italia</w:t>
      </w:r>
      <w:r w:rsidR="00460FB0" w:rsidRPr="00CB22AE">
        <w:t xml:space="preserve">,  la </w:t>
      </w:r>
      <w:r w:rsidR="00CB22AE">
        <w:t>c</w:t>
      </w:r>
      <w:r w:rsidR="00CB22AE" w:rsidRPr="00CB22AE">
        <w:rPr>
          <w:bCs/>
        </w:rPr>
        <w:t>ertificazione</w:t>
      </w:r>
      <w:r w:rsidR="00CB22AE">
        <w:rPr>
          <w:bCs/>
        </w:rPr>
        <w:t xml:space="preserve"> Sistemi di Gestione </w:t>
      </w:r>
      <w:r w:rsidR="00CB22AE" w:rsidRPr="00CB22AE">
        <w:rPr>
          <w:bCs/>
        </w:rPr>
        <w:t>UNI-EN 14065</w:t>
      </w:r>
      <w:r w:rsidR="00CB22AE">
        <w:rPr>
          <w:bCs/>
        </w:rPr>
        <w:t>:2016 su</w:t>
      </w:r>
      <w:r w:rsidR="00CB22AE" w:rsidRPr="00CB22AE">
        <w:rPr>
          <w:bCs/>
        </w:rPr>
        <w:t xml:space="preserve"> te</w:t>
      </w:r>
      <w:r w:rsidR="00CB22AE">
        <w:rPr>
          <w:bCs/>
        </w:rPr>
        <w:t xml:space="preserve">ssili trattati in lavanderia - Sistemi di controllo </w:t>
      </w:r>
      <w:r w:rsidR="00CB22AE" w:rsidRPr="00CB22AE">
        <w:rPr>
          <w:bCs/>
        </w:rPr>
        <w:t xml:space="preserve">della </w:t>
      </w:r>
      <w:r w:rsidR="00CB22AE">
        <w:rPr>
          <w:bCs/>
        </w:rPr>
        <w:t>biocontaminazione.</w:t>
      </w:r>
      <w:r w:rsidR="00460FB0">
        <w:t xml:space="preserve"> </w:t>
      </w:r>
    </w:p>
    <w:p w:rsidR="00952E61" w:rsidRDefault="00952E61" w:rsidP="000F3EC9">
      <w:pPr>
        <w:pStyle w:val="Paragrafo"/>
        <w:jc w:val="both"/>
      </w:pPr>
    </w:p>
    <w:p w:rsidR="00CB136F" w:rsidRDefault="00CB136F" w:rsidP="000F3EC9">
      <w:pPr>
        <w:pStyle w:val="Paragrafo"/>
        <w:jc w:val="both"/>
        <w:sectPr w:rsidR="00CB136F" w:rsidSect="00E17517">
          <w:pgSz w:w="11906" w:h="16838"/>
          <w:pgMar w:top="1440" w:right="1440" w:bottom="1440" w:left="1440" w:header="708" w:footer="708" w:gutter="0"/>
          <w:cols w:space="708"/>
          <w:docGrid w:linePitch="360"/>
        </w:sectPr>
      </w:pPr>
    </w:p>
    <w:p w:rsidR="006D3648" w:rsidRDefault="006D3648" w:rsidP="006D3648">
      <w:pPr>
        <w:pStyle w:val="TitoloSezione"/>
      </w:pPr>
      <w:bookmarkStart w:id="18" w:name="_Toc67923618"/>
      <w:r w:rsidRPr="006D3648">
        <w:lastRenderedPageBreak/>
        <w:t>STRUTTURA, GOVERNO E AMMINISTRAZIONE</w:t>
      </w:r>
      <w:bookmarkEnd w:id="18"/>
    </w:p>
    <w:p w:rsidR="006D3648" w:rsidRDefault="006D3648" w:rsidP="006D3648">
      <w:pPr>
        <w:pStyle w:val="CampoSezione"/>
      </w:pPr>
      <w:bookmarkStart w:id="19" w:name="_Toc67923619"/>
      <w:r>
        <w:t>C</w:t>
      </w:r>
      <w:r w:rsidRPr="006D3648">
        <w:t>onsi</w:t>
      </w:r>
      <w:r w:rsidRPr="00952E61">
        <w:rPr>
          <w:i/>
        </w:rPr>
        <w:t>s</w:t>
      </w:r>
      <w:r w:rsidRPr="006D3648">
        <w:t>tenza e composizione della base sociale/associativa</w:t>
      </w:r>
      <w:bookmarkEnd w:id="19"/>
    </w:p>
    <w:tbl>
      <w:tblPr>
        <w:tblStyle w:val="TableColumnDefault"/>
        <w:tblW w:w="0" w:type="auto"/>
        <w:tblLook w:val="04A0" w:firstRow="1" w:lastRow="0" w:firstColumn="1" w:lastColumn="0" w:noHBand="0" w:noVBand="1"/>
      </w:tblPr>
      <w:tblGrid>
        <w:gridCol w:w="3085"/>
        <w:gridCol w:w="6081"/>
      </w:tblGrid>
      <w:tr w:rsidR="006D3648" w:rsidTr="00A000B4">
        <w:trPr>
          <w:cnfStyle w:val="100000000000" w:firstRow="1" w:lastRow="0" w:firstColumn="0" w:lastColumn="0" w:oddVBand="0" w:evenVBand="0" w:oddHBand="0" w:evenHBand="0" w:firstRowFirstColumn="0" w:firstRowLastColumn="0" w:lastRowFirstColumn="0" w:lastRowLastColumn="0"/>
        </w:trPr>
        <w:tc>
          <w:tcPr>
            <w:tcW w:w="3085" w:type="dxa"/>
          </w:tcPr>
          <w:p w:rsidR="006D3648" w:rsidRDefault="006D3648" w:rsidP="006D3648">
            <w:r>
              <w:t>Numero</w:t>
            </w:r>
          </w:p>
        </w:tc>
        <w:tc>
          <w:tcPr>
            <w:tcW w:w="6081" w:type="dxa"/>
          </w:tcPr>
          <w:p w:rsidR="006D3648" w:rsidRDefault="006D3648" w:rsidP="006D3648">
            <w:r>
              <w:t>Tipologia soci</w:t>
            </w:r>
          </w:p>
        </w:tc>
      </w:tr>
      <w:tr w:rsidR="006C3B28">
        <w:tc>
          <w:tcPr>
            <w:tcW w:w="3085" w:type="dxa"/>
          </w:tcPr>
          <w:p w:rsidR="006C3B28" w:rsidRDefault="008F3B92">
            <w:r>
              <w:t>13</w:t>
            </w:r>
          </w:p>
        </w:tc>
        <w:tc>
          <w:tcPr>
            <w:tcW w:w="6081" w:type="dxa"/>
          </w:tcPr>
          <w:p w:rsidR="006C3B28" w:rsidRDefault="008F3B92">
            <w:r>
              <w:t>Soci cooperatori lavoratori</w:t>
            </w:r>
          </w:p>
        </w:tc>
      </w:tr>
      <w:tr w:rsidR="006C3B28">
        <w:tc>
          <w:tcPr>
            <w:tcW w:w="3085" w:type="dxa"/>
          </w:tcPr>
          <w:p w:rsidR="006C3B28" w:rsidRDefault="008F3B92">
            <w:r>
              <w:t>0</w:t>
            </w:r>
          </w:p>
        </w:tc>
        <w:tc>
          <w:tcPr>
            <w:tcW w:w="6081" w:type="dxa"/>
          </w:tcPr>
          <w:p w:rsidR="006C3B28" w:rsidRDefault="008F3B92">
            <w:r>
              <w:t>Soci cooperatori volontari</w:t>
            </w:r>
          </w:p>
        </w:tc>
      </w:tr>
      <w:tr w:rsidR="006C3B28">
        <w:tc>
          <w:tcPr>
            <w:tcW w:w="3085" w:type="dxa"/>
          </w:tcPr>
          <w:p w:rsidR="006C3B28" w:rsidRDefault="008F3B92">
            <w:r>
              <w:t>0</w:t>
            </w:r>
          </w:p>
        </w:tc>
        <w:tc>
          <w:tcPr>
            <w:tcW w:w="6081" w:type="dxa"/>
          </w:tcPr>
          <w:p w:rsidR="006C3B28" w:rsidRDefault="008F3B92">
            <w:r>
              <w:t>Soci cooperatori fruitori</w:t>
            </w:r>
          </w:p>
        </w:tc>
      </w:tr>
      <w:tr w:rsidR="006C3B28">
        <w:tc>
          <w:tcPr>
            <w:tcW w:w="3085" w:type="dxa"/>
          </w:tcPr>
          <w:p w:rsidR="006C3B28" w:rsidRDefault="008F3B92">
            <w:r>
              <w:t>0</w:t>
            </w:r>
          </w:p>
        </w:tc>
        <w:tc>
          <w:tcPr>
            <w:tcW w:w="6081" w:type="dxa"/>
          </w:tcPr>
          <w:p w:rsidR="006C3B28" w:rsidRDefault="008F3B92">
            <w:r>
              <w:t>Soci cooperatori persone giuridiche</w:t>
            </w:r>
          </w:p>
        </w:tc>
      </w:tr>
      <w:tr w:rsidR="006C3B28">
        <w:tc>
          <w:tcPr>
            <w:tcW w:w="3085" w:type="dxa"/>
          </w:tcPr>
          <w:p w:rsidR="006C3B28" w:rsidRDefault="008F3B92">
            <w:r>
              <w:t>0</w:t>
            </w:r>
          </w:p>
        </w:tc>
        <w:tc>
          <w:tcPr>
            <w:tcW w:w="6081" w:type="dxa"/>
          </w:tcPr>
          <w:p w:rsidR="006C3B28" w:rsidRDefault="008F3B92">
            <w:r>
              <w:t>Soci sovventori e finanziatori</w:t>
            </w:r>
          </w:p>
        </w:tc>
      </w:tr>
      <w:tr w:rsidR="006C3B28">
        <w:tc>
          <w:tcPr>
            <w:tcW w:w="3085" w:type="dxa"/>
          </w:tcPr>
          <w:p w:rsidR="006C3B28" w:rsidRDefault="008F3B92">
            <w:r>
              <w:t>13</w:t>
            </w:r>
          </w:p>
        </w:tc>
        <w:tc>
          <w:tcPr>
            <w:tcW w:w="6081" w:type="dxa"/>
          </w:tcPr>
          <w:p w:rsidR="006C3B28" w:rsidRDefault="008F3B92">
            <w:r>
              <w:t>Soci ordinari</w:t>
            </w:r>
          </w:p>
        </w:tc>
      </w:tr>
    </w:tbl>
    <w:tbl>
      <w:tblPr>
        <w:tblW w:w="10770" w:type="dxa"/>
        <w:tblInd w:w="-68" w:type="dxa"/>
        <w:tblLayout w:type="fixed"/>
        <w:tblCellMar>
          <w:left w:w="70" w:type="dxa"/>
          <w:right w:w="70" w:type="dxa"/>
        </w:tblCellMar>
        <w:tblLook w:val="0000" w:firstRow="0" w:lastRow="0" w:firstColumn="0" w:lastColumn="0" w:noHBand="0" w:noVBand="0"/>
      </w:tblPr>
      <w:tblGrid>
        <w:gridCol w:w="1629"/>
        <w:gridCol w:w="1911"/>
        <w:gridCol w:w="1348"/>
        <w:gridCol w:w="1630"/>
        <w:gridCol w:w="2551"/>
        <w:gridCol w:w="1701"/>
      </w:tblGrid>
      <w:tr w:rsidR="0065392C" w:rsidRPr="00545B87" w:rsidTr="003569EC">
        <w:tc>
          <w:tcPr>
            <w:tcW w:w="10770" w:type="dxa"/>
            <w:gridSpan w:val="6"/>
            <w:tcBorders>
              <w:top w:val="nil"/>
              <w:left w:val="nil"/>
              <w:bottom w:val="nil"/>
              <w:right w:val="nil"/>
            </w:tcBorders>
          </w:tcPr>
          <w:p w:rsidR="0065392C" w:rsidRDefault="0065392C" w:rsidP="003569EC">
            <w:pPr>
              <w:jc w:val="center"/>
              <w:rPr>
                <w:b/>
                <w:bCs/>
                <w:color w:val="auto"/>
                <w:sz w:val="24"/>
                <w:szCs w:val="24"/>
                <w:lang w:val="it-IT"/>
              </w:rPr>
            </w:pPr>
          </w:p>
          <w:p w:rsidR="0065392C" w:rsidRPr="00545B87" w:rsidRDefault="0065392C" w:rsidP="003569EC">
            <w:pPr>
              <w:jc w:val="center"/>
              <w:rPr>
                <w:b/>
                <w:bCs/>
                <w:color w:val="auto"/>
                <w:sz w:val="24"/>
                <w:szCs w:val="24"/>
                <w:lang w:val="it-IT"/>
              </w:rPr>
            </w:pPr>
            <w:r>
              <w:rPr>
                <w:b/>
                <w:bCs/>
                <w:color w:val="auto"/>
                <w:sz w:val="24"/>
                <w:szCs w:val="24"/>
                <w:lang w:val="it-IT"/>
              </w:rPr>
              <w:t>Soci ammessi ed esclusi 2020</w:t>
            </w:r>
          </w:p>
        </w:tc>
      </w:tr>
      <w:tr w:rsidR="0065392C" w:rsidRPr="00545B87" w:rsidTr="003569EC">
        <w:tc>
          <w:tcPr>
            <w:tcW w:w="1629" w:type="dxa"/>
            <w:tcBorders>
              <w:top w:val="nil"/>
              <w:left w:val="nil"/>
              <w:bottom w:val="single" w:sz="4" w:space="0" w:color="auto"/>
              <w:right w:val="single" w:sz="4" w:space="0" w:color="auto"/>
            </w:tcBorders>
          </w:tcPr>
          <w:p w:rsidR="0065392C" w:rsidRPr="00545B87" w:rsidRDefault="0065392C" w:rsidP="003569EC">
            <w:pPr>
              <w:jc w:val="both"/>
              <w:rPr>
                <w:color w:val="auto"/>
                <w:lang w:val="it-IT"/>
              </w:rPr>
            </w:pPr>
          </w:p>
        </w:tc>
        <w:tc>
          <w:tcPr>
            <w:tcW w:w="191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65392C" w:rsidRPr="00545B87" w:rsidRDefault="0065392C" w:rsidP="003569EC">
            <w:pPr>
              <w:jc w:val="center"/>
              <w:rPr>
                <w:b/>
                <w:bCs/>
                <w:color w:val="auto"/>
                <w:lang w:val="it-IT"/>
              </w:rPr>
            </w:pPr>
            <w:r w:rsidRPr="00545B87">
              <w:rPr>
                <w:b/>
                <w:bCs/>
                <w:color w:val="auto"/>
                <w:lang w:val="it-IT"/>
              </w:rPr>
              <w:t>Soci al 31/12/201</w:t>
            </w:r>
            <w:r>
              <w:rPr>
                <w:b/>
                <w:bCs/>
                <w:color w:val="auto"/>
                <w:lang w:val="it-IT"/>
              </w:rPr>
              <w:t>9</w:t>
            </w:r>
          </w:p>
        </w:tc>
        <w:tc>
          <w:tcPr>
            <w:tcW w:w="134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65392C" w:rsidRPr="00545B87" w:rsidRDefault="0065392C" w:rsidP="003569EC">
            <w:pPr>
              <w:jc w:val="center"/>
              <w:rPr>
                <w:b/>
                <w:bCs/>
                <w:color w:val="auto"/>
                <w:lang w:val="it-IT"/>
              </w:rPr>
            </w:pPr>
            <w:r w:rsidRPr="00545B87">
              <w:rPr>
                <w:b/>
                <w:bCs/>
                <w:color w:val="auto"/>
                <w:lang w:val="it-IT"/>
              </w:rPr>
              <w:t>Soci ammessi</w:t>
            </w:r>
          </w:p>
        </w:tc>
        <w:tc>
          <w:tcPr>
            <w:tcW w:w="163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65392C" w:rsidRPr="00545B87" w:rsidRDefault="0065392C" w:rsidP="003569EC">
            <w:pPr>
              <w:jc w:val="center"/>
              <w:rPr>
                <w:b/>
                <w:bCs/>
                <w:color w:val="auto"/>
                <w:lang w:val="it-IT"/>
              </w:rPr>
            </w:pPr>
            <w:r w:rsidRPr="00545B87">
              <w:rPr>
                <w:b/>
                <w:bCs/>
                <w:color w:val="auto"/>
                <w:lang w:val="it-IT"/>
              </w:rPr>
              <w:t>Recesso soci</w:t>
            </w:r>
          </w:p>
        </w:tc>
        <w:tc>
          <w:tcPr>
            <w:tcW w:w="255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65392C" w:rsidRPr="00545B87" w:rsidRDefault="0065392C" w:rsidP="003569EC">
            <w:pPr>
              <w:jc w:val="center"/>
              <w:rPr>
                <w:b/>
                <w:bCs/>
                <w:color w:val="auto"/>
                <w:lang w:val="it-IT"/>
              </w:rPr>
            </w:pPr>
            <w:r w:rsidRPr="00545B87">
              <w:rPr>
                <w:b/>
                <w:bCs/>
                <w:color w:val="auto"/>
                <w:lang w:val="it-IT"/>
              </w:rPr>
              <w:t>Decadenza/esclusione soci</w:t>
            </w:r>
          </w:p>
        </w:tc>
        <w:tc>
          <w:tcPr>
            <w:tcW w:w="17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65392C" w:rsidRPr="00545B87" w:rsidRDefault="0065392C" w:rsidP="003569EC">
            <w:pPr>
              <w:jc w:val="center"/>
              <w:rPr>
                <w:b/>
                <w:bCs/>
                <w:color w:val="auto"/>
                <w:lang w:val="it-IT"/>
              </w:rPr>
            </w:pPr>
            <w:r>
              <w:rPr>
                <w:b/>
                <w:bCs/>
                <w:color w:val="auto"/>
                <w:lang w:val="it-IT"/>
              </w:rPr>
              <w:t>Soci al 31/12/2020</w:t>
            </w:r>
          </w:p>
        </w:tc>
      </w:tr>
      <w:tr w:rsidR="0065392C" w:rsidRPr="00545B87" w:rsidTr="003569EC">
        <w:tc>
          <w:tcPr>
            <w:tcW w:w="16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65392C" w:rsidRPr="00545B87" w:rsidRDefault="0065392C" w:rsidP="003569EC">
            <w:pPr>
              <w:jc w:val="both"/>
              <w:rPr>
                <w:b/>
                <w:color w:val="auto"/>
                <w:lang w:val="it-IT"/>
              </w:rPr>
            </w:pPr>
            <w:r w:rsidRPr="00545B87">
              <w:rPr>
                <w:b/>
                <w:color w:val="auto"/>
                <w:lang w:val="it-IT"/>
              </w:rPr>
              <w:t>Numero</w:t>
            </w:r>
          </w:p>
        </w:tc>
        <w:tc>
          <w:tcPr>
            <w:tcW w:w="191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65392C" w:rsidRPr="00545B87" w:rsidRDefault="0065392C" w:rsidP="003569EC">
            <w:pPr>
              <w:jc w:val="center"/>
              <w:rPr>
                <w:b/>
                <w:color w:val="auto"/>
                <w:lang w:val="it-IT"/>
              </w:rPr>
            </w:pPr>
            <w:r>
              <w:rPr>
                <w:b/>
                <w:color w:val="auto"/>
                <w:lang w:val="it-IT"/>
              </w:rPr>
              <w:t>25</w:t>
            </w:r>
          </w:p>
        </w:tc>
        <w:tc>
          <w:tcPr>
            <w:tcW w:w="134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65392C" w:rsidRPr="00545B87" w:rsidRDefault="0065392C" w:rsidP="003569EC">
            <w:pPr>
              <w:jc w:val="center"/>
              <w:rPr>
                <w:b/>
                <w:color w:val="auto"/>
                <w:lang w:val="it-IT"/>
              </w:rPr>
            </w:pPr>
            <w:r>
              <w:rPr>
                <w:b/>
                <w:color w:val="auto"/>
                <w:lang w:val="it-IT"/>
              </w:rPr>
              <w:t>2</w:t>
            </w:r>
          </w:p>
        </w:tc>
        <w:tc>
          <w:tcPr>
            <w:tcW w:w="163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65392C" w:rsidRPr="00545B87" w:rsidRDefault="0065392C" w:rsidP="003569EC">
            <w:pPr>
              <w:jc w:val="center"/>
              <w:rPr>
                <w:b/>
                <w:color w:val="auto"/>
                <w:lang w:val="it-IT"/>
              </w:rPr>
            </w:pPr>
            <w:r>
              <w:rPr>
                <w:b/>
                <w:color w:val="auto"/>
                <w:lang w:val="it-IT"/>
              </w:rPr>
              <w:t>1</w:t>
            </w:r>
          </w:p>
        </w:tc>
        <w:tc>
          <w:tcPr>
            <w:tcW w:w="255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65392C" w:rsidRPr="00545B87" w:rsidRDefault="0065392C" w:rsidP="003569EC">
            <w:pPr>
              <w:jc w:val="center"/>
              <w:rPr>
                <w:b/>
                <w:color w:val="auto"/>
                <w:lang w:val="it-IT"/>
              </w:rPr>
            </w:pPr>
            <w:r>
              <w:rPr>
                <w:b/>
                <w:color w:val="auto"/>
                <w:lang w:val="it-IT"/>
              </w:rPr>
              <w:t>0</w:t>
            </w:r>
          </w:p>
        </w:tc>
        <w:tc>
          <w:tcPr>
            <w:tcW w:w="17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65392C" w:rsidRPr="00545B87" w:rsidRDefault="0065392C" w:rsidP="003569EC">
            <w:pPr>
              <w:jc w:val="center"/>
              <w:rPr>
                <w:b/>
                <w:color w:val="auto"/>
                <w:lang w:val="it-IT"/>
              </w:rPr>
            </w:pPr>
            <w:r>
              <w:rPr>
                <w:b/>
                <w:color w:val="auto"/>
                <w:lang w:val="it-IT"/>
              </w:rPr>
              <w:t>26</w:t>
            </w:r>
          </w:p>
        </w:tc>
      </w:tr>
    </w:tbl>
    <w:p w:rsidR="0065392C" w:rsidRDefault="0065392C" w:rsidP="004C4494">
      <w:pPr>
        <w:pStyle w:val="Paragrafo"/>
        <w:rPr>
          <w:lang w:val="it-IT"/>
        </w:rPr>
      </w:pPr>
    </w:p>
    <w:p w:rsidR="004C4494" w:rsidRPr="004C4494" w:rsidRDefault="004C4494" w:rsidP="004C4494">
      <w:pPr>
        <w:pStyle w:val="Paragrafo"/>
        <w:rPr>
          <w:lang w:val="it-IT"/>
        </w:rPr>
      </w:pPr>
      <w:r w:rsidRPr="004C4494">
        <w:rPr>
          <w:lang w:val="it-IT"/>
        </w:rPr>
        <w:t xml:space="preserve">I </w:t>
      </w:r>
      <w:r w:rsidRPr="004C4494">
        <w:rPr>
          <w:b/>
          <w:lang w:val="it-IT"/>
        </w:rPr>
        <w:t>soci</w:t>
      </w:r>
      <w:r w:rsidRPr="004C4494">
        <w:rPr>
          <w:lang w:val="it-IT"/>
        </w:rPr>
        <w:t xml:space="preserve"> al 31/12/2020 sono </w:t>
      </w:r>
      <w:r w:rsidRPr="004C4494">
        <w:rPr>
          <w:b/>
          <w:lang w:val="it-IT"/>
        </w:rPr>
        <w:t>26</w:t>
      </w:r>
      <w:r w:rsidRPr="004C4494">
        <w:rPr>
          <w:lang w:val="it-IT"/>
        </w:rPr>
        <w:t>, uno in più rispetto all’anno precedente. Si registrano le dimissioni di 1 socio</w:t>
      </w:r>
      <w:r w:rsidR="00F160DE">
        <w:rPr>
          <w:lang w:val="it-IT"/>
        </w:rPr>
        <w:t xml:space="preserve"> ordinario</w:t>
      </w:r>
      <w:r w:rsidRPr="004C4494">
        <w:rPr>
          <w:lang w:val="it-IT"/>
        </w:rPr>
        <w:t xml:space="preserve"> e l’ingresso di 2 socie lavoratrici. A seguito delle dimissioni del socio che aveva partecipato al “Fondo Jeremy” il capitale sociale è diminuito di 4.575,00 € a € 21.300,00 rispetto all’anno precedente.</w:t>
      </w:r>
    </w:p>
    <w:p w:rsidR="004C4494" w:rsidRDefault="004C4494" w:rsidP="004C4494">
      <w:pPr>
        <w:pStyle w:val="Paragrafo"/>
        <w:rPr>
          <w:lang w:val="it-IT"/>
        </w:rPr>
      </w:pPr>
      <w:r w:rsidRPr="004C4494">
        <w:rPr>
          <w:lang w:val="it-IT"/>
        </w:rPr>
        <w:t>Relativamente alla vita associativa, oltre alla presenza di alcuni s</w:t>
      </w:r>
      <w:r w:rsidR="00F160DE">
        <w:rPr>
          <w:lang w:val="it-IT"/>
        </w:rPr>
        <w:t>oci inattivi, che gradualmente diminuiscono</w:t>
      </w:r>
      <w:r w:rsidRPr="004C4494">
        <w:rPr>
          <w:lang w:val="it-IT"/>
        </w:rPr>
        <w:t>, si manifesta un maggiore interesse da parte dei lavoratori a d</w:t>
      </w:r>
      <w:r w:rsidR="00F160DE">
        <w:rPr>
          <w:lang w:val="it-IT"/>
        </w:rPr>
        <w:t>iventare soci</w:t>
      </w:r>
      <w:r w:rsidRPr="004C4494">
        <w:rPr>
          <w:lang w:val="it-IT"/>
        </w:rPr>
        <w:t xml:space="preserve">. </w:t>
      </w:r>
      <w:r w:rsidR="008C7EFA">
        <w:rPr>
          <w:lang w:val="it-IT"/>
        </w:rPr>
        <w:t xml:space="preserve">Nei </w:t>
      </w:r>
      <w:r w:rsidR="008C7EFA" w:rsidRPr="008C7EFA">
        <w:rPr>
          <w:lang w:val="it-IT"/>
        </w:rPr>
        <w:t>grafic</w:t>
      </w:r>
      <w:r w:rsidR="008C7EFA">
        <w:rPr>
          <w:lang w:val="it-IT"/>
        </w:rPr>
        <w:t>i</w:t>
      </w:r>
      <w:r w:rsidR="008C7EFA" w:rsidRPr="008C7EFA">
        <w:rPr>
          <w:lang w:val="it-IT"/>
        </w:rPr>
        <w:t xml:space="preserve"> vengono rappresentati il totale dei soci, i soci lavoratori e soci volontari i quali da alcuni anni non sono più attivi.</w:t>
      </w:r>
    </w:p>
    <w:p w:rsidR="0065392C" w:rsidRDefault="0065392C" w:rsidP="004C4494">
      <w:pPr>
        <w:pStyle w:val="Paragrafo"/>
        <w:rPr>
          <w:lang w:val="it-IT"/>
        </w:rPr>
      </w:pPr>
      <w:r>
        <w:rPr>
          <w:noProof/>
          <w:lang w:val="it-IT" w:eastAsia="it-IT"/>
        </w:rPr>
        <w:lastRenderedPageBreak/>
        <w:drawing>
          <wp:inline distT="0" distB="0" distL="0" distR="0">
            <wp:extent cx="8159750" cy="2755900"/>
            <wp:effectExtent l="0" t="0" r="12700" b="25400"/>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C4910" w:rsidRDefault="001B58B7" w:rsidP="00F160DE">
      <w:pPr>
        <w:pStyle w:val="Paragrafo"/>
        <w:jc w:val="center"/>
        <w:rPr>
          <w:lang w:val="it-IT"/>
        </w:rPr>
      </w:pPr>
      <w:r>
        <w:rPr>
          <w:b/>
          <w:lang w:val="it-IT"/>
        </w:rPr>
        <w:t>TIPOLOGIA SOCI</w:t>
      </w:r>
      <w:r w:rsidR="007C4910">
        <w:rPr>
          <w:noProof/>
          <w:lang w:val="it-IT" w:eastAsia="it-IT"/>
        </w:rPr>
        <w:drawing>
          <wp:inline distT="0" distB="0" distL="0" distR="0" wp14:anchorId="3A52AAAB" wp14:editId="106A37EB">
            <wp:extent cx="8280400" cy="2533650"/>
            <wp:effectExtent l="0" t="0" r="25400" b="19050"/>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D3648" w:rsidRDefault="00A000B4" w:rsidP="00A000B4">
      <w:pPr>
        <w:pStyle w:val="CampoSezione"/>
      </w:pPr>
      <w:bookmarkStart w:id="20" w:name="_Toc67923620"/>
      <w:r>
        <w:lastRenderedPageBreak/>
        <w:t>S</w:t>
      </w:r>
      <w:r w:rsidRPr="00A000B4">
        <w:t>istema di governo e controllo, articolazione, responsabilità e composizione degli organi</w:t>
      </w:r>
      <w:bookmarkEnd w:id="20"/>
    </w:p>
    <w:p w:rsidR="00A000B4" w:rsidRDefault="00A000B4" w:rsidP="00A000B4">
      <w:pPr>
        <w:pStyle w:val="TableHeader"/>
      </w:pPr>
      <w:r w:rsidRPr="00A000B4">
        <w:t>Dati amministratori – CDA</w:t>
      </w:r>
      <w:r>
        <w:t>:</w:t>
      </w:r>
    </w:p>
    <w:tbl>
      <w:tblPr>
        <w:tblStyle w:val="TableColumnDefault"/>
        <w:tblW w:w="14709" w:type="dxa"/>
        <w:tblLook w:val="04A0" w:firstRow="1" w:lastRow="0" w:firstColumn="1" w:lastColumn="0" w:noHBand="0" w:noVBand="1"/>
      </w:tblPr>
      <w:tblGrid>
        <w:gridCol w:w="1329"/>
        <w:gridCol w:w="1301"/>
        <w:gridCol w:w="1020"/>
        <w:gridCol w:w="454"/>
        <w:gridCol w:w="1337"/>
        <w:gridCol w:w="1755"/>
        <w:gridCol w:w="850"/>
        <w:gridCol w:w="1985"/>
        <w:gridCol w:w="2126"/>
        <w:gridCol w:w="2552"/>
      </w:tblGrid>
      <w:tr w:rsidR="000F18C1" w:rsidRPr="00DF59AB" w:rsidTr="0073329D">
        <w:trPr>
          <w:cnfStyle w:val="100000000000" w:firstRow="1" w:lastRow="0" w:firstColumn="0" w:lastColumn="0" w:oddVBand="0" w:evenVBand="0" w:oddHBand="0" w:evenHBand="0" w:firstRowFirstColumn="0" w:firstRowLastColumn="0" w:lastRowFirstColumn="0" w:lastRowLastColumn="0"/>
        </w:trPr>
        <w:tc>
          <w:tcPr>
            <w:tcW w:w="1329" w:type="dxa"/>
          </w:tcPr>
          <w:p w:rsidR="000F18C1" w:rsidRPr="00DF59AB" w:rsidRDefault="000F18C1" w:rsidP="000F18C1">
            <w:pPr>
              <w:rPr>
                <w:sz w:val="14"/>
                <w:szCs w:val="14"/>
              </w:rPr>
            </w:pPr>
            <w:r w:rsidRPr="00DF59AB">
              <w:rPr>
                <w:sz w:val="14"/>
                <w:szCs w:val="14"/>
              </w:rPr>
              <w:t>Nome e Cognome amministratore</w:t>
            </w:r>
          </w:p>
        </w:tc>
        <w:tc>
          <w:tcPr>
            <w:tcW w:w="1301" w:type="dxa"/>
          </w:tcPr>
          <w:p w:rsidR="000F18C1" w:rsidRPr="00DF59AB" w:rsidRDefault="000F18C1" w:rsidP="000F18C1">
            <w:pPr>
              <w:rPr>
                <w:sz w:val="14"/>
                <w:szCs w:val="14"/>
              </w:rPr>
            </w:pPr>
            <w:r w:rsidRPr="00DF59AB">
              <w:rPr>
                <w:sz w:val="14"/>
                <w:szCs w:val="14"/>
              </w:rPr>
              <w:t>Rappresentante di persona giuridica – società</w:t>
            </w:r>
          </w:p>
        </w:tc>
        <w:tc>
          <w:tcPr>
            <w:tcW w:w="1020" w:type="dxa"/>
          </w:tcPr>
          <w:p w:rsidR="000F18C1" w:rsidRPr="00DF59AB" w:rsidRDefault="000F18C1" w:rsidP="000F18C1">
            <w:pPr>
              <w:rPr>
                <w:sz w:val="14"/>
                <w:szCs w:val="14"/>
              </w:rPr>
            </w:pPr>
            <w:r w:rsidRPr="00DF59AB">
              <w:rPr>
                <w:sz w:val="14"/>
                <w:szCs w:val="14"/>
              </w:rPr>
              <w:t>Sesso</w:t>
            </w:r>
          </w:p>
        </w:tc>
        <w:tc>
          <w:tcPr>
            <w:tcW w:w="454" w:type="dxa"/>
          </w:tcPr>
          <w:p w:rsidR="000F18C1" w:rsidRPr="00DF59AB" w:rsidRDefault="000F18C1" w:rsidP="000F18C1">
            <w:pPr>
              <w:rPr>
                <w:sz w:val="14"/>
                <w:szCs w:val="14"/>
              </w:rPr>
            </w:pPr>
            <w:r w:rsidRPr="00DF59AB">
              <w:rPr>
                <w:sz w:val="14"/>
                <w:szCs w:val="14"/>
              </w:rPr>
              <w:t>Età</w:t>
            </w:r>
          </w:p>
        </w:tc>
        <w:tc>
          <w:tcPr>
            <w:tcW w:w="1337" w:type="dxa"/>
          </w:tcPr>
          <w:p w:rsidR="000F18C1" w:rsidRPr="00DF59AB" w:rsidRDefault="000F18C1" w:rsidP="000F18C1">
            <w:pPr>
              <w:rPr>
                <w:sz w:val="14"/>
                <w:szCs w:val="14"/>
              </w:rPr>
            </w:pPr>
            <w:r w:rsidRPr="00DF59AB">
              <w:rPr>
                <w:sz w:val="14"/>
                <w:szCs w:val="14"/>
              </w:rPr>
              <w:t>Data nomina</w:t>
            </w:r>
          </w:p>
        </w:tc>
        <w:tc>
          <w:tcPr>
            <w:tcW w:w="1755" w:type="dxa"/>
          </w:tcPr>
          <w:p w:rsidR="000F18C1" w:rsidRPr="00DF59AB" w:rsidRDefault="000F18C1" w:rsidP="000F18C1">
            <w:pPr>
              <w:rPr>
                <w:sz w:val="14"/>
                <w:szCs w:val="14"/>
              </w:rPr>
            </w:pPr>
            <w:r w:rsidRPr="00DF59AB">
              <w:rPr>
                <w:sz w:val="14"/>
                <w:szCs w:val="14"/>
              </w:rPr>
              <w:t>Eventuale grado di parentela con almeno un altro componente C.d.A.</w:t>
            </w:r>
          </w:p>
        </w:tc>
        <w:tc>
          <w:tcPr>
            <w:tcW w:w="850" w:type="dxa"/>
          </w:tcPr>
          <w:p w:rsidR="000F18C1" w:rsidRPr="00DF59AB" w:rsidRDefault="000F18C1" w:rsidP="000F18C1">
            <w:pPr>
              <w:rPr>
                <w:sz w:val="14"/>
                <w:szCs w:val="14"/>
              </w:rPr>
            </w:pPr>
            <w:r w:rsidRPr="00DF59AB">
              <w:rPr>
                <w:bCs/>
                <w:sz w:val="14"/>
                <w:szCs w:val="14"/>
              </w:rPr>
              <w:t>Numero mandati</w:t>
            </w:r>
          </w:p>
        </w:tc>
        <w:tc>
          <w:tcPr>
            <w:tcW w:w="1985" w:type="dxa"/>
          </w:tcPr>
          <w:p w:rsidR="000F18C1" w:rsidRPr="00DF59AB" w:rsidRDefault="000F18C1" w:rsidP="000F18C1">
            <w:pPr>
              <w:rPr>
                <w:sz w:val="14"/>
                <w:szCs w:val="14"/>
              </w:rPr>
            </w:pPr>
            <w:r w:rsidRPr="00DF59AB">
              <w:rPr>
                <w:sz w:val="14"/>
                <w:szCs w:val="14"/>
              </w:rPr>
              <w:t>Ruoli ricoperti in comitati per controllo, rischi, nomine, remunerazione, sostenibilità</w:t>
            </w:r>
          </w:p>
        </w:tc>
        <w:tc>
          <w:tcPr>
            <w:tcW w:w="2126" w:type="dxa"/>
          </w:tcPr>
          <w:p w:rsidR="000F18C1" w:rsidRPr="00DF59AB" w:rsidRDefault="000F18C1" w:rsidP="000F18C1">
            <w:pPr>
              <w:rPr>
                <w:sz w:val="14"/>
                <w:szCs w:val="14"/>
              </w:rPr>
            </w:pPr>
            <w:r w:rsidRPr="00DF59AB">
              <w:rPr>
                <w:sz w:val="14"/>
                <w:szCs w:val="14"/>
              </w:rPr>
              <w:t>Presenza in C.d.A. di società controllate o facenti parte del gruppo o della rete di interesse</w:t>
            </w:r>
          </w:p>
        </w:tc>
        <w:tc>
          <w:tcPr>
            <w:tcW w:w="2552" w:type="dxa"/>
          </w:tcPr>
          <w:p w:rsidR="000F18C1" w:rsidRPr="00DF59AB" w:rsidRDefault="000F18C1" w:rsidP="000F18C1">
            <w:pPr>
              <w:rPr>
                <w:sz w:val="14"/>
                <w:szCs w:val="14"/>
              </w:rPr>
            </w:pPr>
            <w:r w:rsidRPr="00DF59AB">
              <w:rPr>
                <w:sz w:val="14"/>
                <w:szCs w:val="14"/>
              </w:rPr>
              <w:t>Indicare se ricopre la carica di Presidente, vice Presidente, Consigliere delegato, componente, e inserire altre informazioni utili</w:t>
            </w:r>
          </w:p>
        </w:tc>
      </w:tr>
      <w:tr w:rsidR="006C3B28" w:rsidTr="0073329D">
        <w:tc>
          <w:tcPr>
            <w:tcW w:w="1329" w:type="dxa"/>
          </w:tcPr>
          <w:p w:rsidR="006C3B28" w:rsidRPr="0073329D" w:rsidRDefault="008F3B92">
            <w:pPr>
              <w:rPr>
                <w:sz w:val="18"/>
                <w:szCs w:val="18"/>
              </w:rPr>
            </w:pPr>
            <w:r w:rsidRPr="0073329D">
              <w:rPr>
                <w:sz w:val="18"/>
                <w:szCs w:val="18"/>
              </w:rPr>
              <w:t>RIVA NORBERTO</w:t>
            </w:r>
          </w:p>
        </w:tc>
        <w:tc>
          <w:tcPr>
            <w:tcW w:w="1301" w:type="dxa"/>
          </w:tcPr>
          <w:p w:rsidR="006C3B28" w:rsidRPr="0073329D" w:rsidRDefault="008F3B92">
            <w:pPr>
              <w:rPr>
                <w:sz w:val="18"/>
                <w:szCs w:val="18"/>
              </w:rPr>
            </w:pPr>
            <w:r w:rsidRPr="0073329D">
              <w:rPr>
                <w:sz w:val="18"/>
                <w:szCs w:val="18"/>
              </w:rPr>
              <w:t>No</w:t>
            </w:r>
          </w:p>
        </w:tc>
        <w:tc>
          <w:tcPr>
            <w:tcW w:w="1020" w:type="dxa"/>
          </w:tcPr>
          <w:p w:rsidR="006C3B28" w:rsidRPr="0073329D" w:rsidRDefault="008F3B92">
            <w:pPr>
              <w:rPr>
                <w:sz w:val="18"/>
                <w:szCs w:val="18"/>
              </w:rPr>
            </w:pPr>
            <w:r w:rsidRPr="0073329D">
              <w:rPr>
                <w:sz w:val="18"/>
                <w:szCs w:val="18"/>
              </w:rPr>
              <w:t>maschio</w:t>
            </w:r>
          </w:p>
        </w:tc>
        <w:tc>
          <w:tcPr>
            <w:tcW w:w="454" w:type="dxa"/>
          </w:tcPr>
          <w:p w:rsidR="006C3B28" w:rsidRPr="0073329D" w:rsidRDefault="008F3B92">
            <w:pPr>
              <w:rPr>
                <w:sz w:val="18"/>
                <w:szCs w:val="18"/>
              </w:rPr>
            </w:pPr>
            <w:r w:rsidRPr="0073329D">
              <w:rPr>
                <w:sz w:val="18"/>
                <w:szCs w:val="18"/>
              </w:rPr>
              <w:t>68</w:t>
            </w:r>
          </w:p>
        </w:tc>
        <w:tc>
          <w:tcPr>
            <w:tcW w:w="1337" w:type="dxa"/>
          </w:tcPr>
          <w:p w:rsidR="006C3B28" w:rsidRPr="0073329D" w:rsidRDefault="008F3B92">
            <w:pPr>
              <w:rPr>
                <w:sz w:val="18"/>
                <w:szCs w:val="18"/>
              </w:rPr>
            </w:pPr>
            <w:r w:rsidRPr="0073329D">
              <w:rPr>
                <w:sz w:val="18"/>
                <w:szCs w:val="18"/>
              </w:rPr>
              <w:t>22/05/2013</w:t>
            </w:r>
          </w:p>
        </w:tc>
        <w:tc>
          <w:tcPr>
            <w:tcW w:w="1755" w:type="dxa"/>
          </w:tcPr>
          <w:p w:rsidR="006C3B28" w:rsidRPr="0073329D" w:rsidRDefault="008F3B92">
            <w:pPr>
              <w:rPr>
                <w:sz w:val="18"/>
                <w:szCs w:val="18"/>
              </w:rPr>
            </w:pPr>
            <w:r w:rsidRPr="0073329D">
              <w:rPr>
                <w:sz w:val="18"/>
                <w:szCs w:val="18"/>
              </w:rPr>
              <w:t>no</w:t>
            </w:r>
          </w:p>
        </w:tc>
        <w:tc>
          <w:tcPr>
            <w:tcW w:w="850" w:type="dxa"/>
          </w:tcPr>
          <w:p w:rsidR="006C3B28" w:rsidRPr="0073329D" w:rsidRDefault="005F3AD1">
            <w:pPr>
              <w:rPr>
                <w:sz w:val="18"/>
                <w:szCs w:val="18"/>
              </w:rPr>
            </w:pPr>
            <w:r>
              <w:rPr>
                <w:sz w:val="18"/>
                <w:szCs w:val="18"/>
              </w:rPr>
              <w:t>5</w:t>
            </w:r>
          </w:p>
        </w:tc>
        <w:tc>
          <w:tcPr>
            <w:tcW w:w="1985" w:type="dxa"/>
          </w:tcPr>
          <w:p w:rsidR="006C3B28" w:rsidRPr="0073329D" w:rsidRDefault="006C3B28">
            <w:pPr>
              <w:rPr>
                <w:sz w:val="18"/>
                <w:szCs w:val="18"/>
              </w:rPr>
            </w:pPr>
          </w:p>
        </w:tc>
        <w:tc>
          <w:tcPr>
            <w:tcW w:w="2126" w:type="dxa"/>
          </w:tcPr>
          <w:p w:rsidR="006C3B28" w:rsidRPr="0073329D" w:rsidRDefault="008F3B92">
            <w:pPr>
              <w:rPr>
                <w:sz w:val="18"/>
                <w:szCs w:val="18"/>
              </w:rPr>
            </w:pPr>
            <w:r w:rsidRPr="0073329D">
              <w:rPr>
                <w:sz w:val="18"/>
                <w:szCs w:val="18"/>
              </w:rPr>
              <w:t>No</w:t>
            </w:r>
          </w:p>
        </w:tc>
        <w:tc>
          <w:tcPr>
            <w:tcW w:w="2552" w:type="dxa"/>
          </w:tcPr>
          <w:p w:rsidR="006C3B28" w:rsidRPr="0073329D" w:rsidRDefault="008F3B92">
            <w:pPr>
              <w:rPr>
                <w:sz w:val="18"/>
                <w:szCs w:val="18"/>
              </w:rPr>
            </w:pPr>
            <w:r w:rsidRPr="0073329D">
              <w:rPr>
                <w:sz w:val="18"/>
                <w:szCs w:val="18"/>
              </w:rPr>
              <w:t>PRESIDENTE</w:t>
            </w:r>
          </w:p>
        </w:tc>
      </w:tr>
      <w:tr w:rsidR="006C3B28" w:rsidTr="0073329D">
        <w:tc>
          <w:tcPr>
            <w:tcW w:w="1329" w:type="dxa"/>
          </w:tcPr>
          <w:p w:rsidR="006C3B28" w:rsidRPr="0073329D" w:rsidRDefault="008F3B92">
            <w:pPr>
              <w:rPr>
                <w:sz w:val="18"/>
                <w:szCs w:val="18"/>
              </w:rPr>
            </w:pPr>
            <w:r w:rsidRPr="0073329D">
              <w:rPr>
                <w:sz w:val="18"/>
                <w:szCs w:val="18"/>
              </w:rPr>
              <w:t>BUZZETTI MASSIMO</w:t>
            </w:r>
          </w:p>
        </w:tc>
        <w:tc>
          <w:tcPr>
            <w:tcW w:w="1301" w:type="dxa"/>
          </w:tcPr>
          <w:p w:rsidR="006C3B28" w:rsidRPr="0073329D" w:rsidRDefault="008F3B92">
            <w:pPr>
              <w:rPr>
                <w:sz w:val="18"/>
                <w:szCs w:val="18"/>
              </w:rPr>
            </w:pPr>
            <w:r w:rsidRPr="0073329D">
              <w:rPr>
                <w:sz w:val="18"/>
                <w:szCs w:val="18"/>
              </w:rPr>
              <w:t>No</w:t>
            </w:r>
          </w:p>
        </w:tc>
        <w:tc>
          <w:tcPr>
            <w:tcW w:w="1020" w:type="dxa"/>
          </w:tcPr>
          <w:p w:rsidR="006C3B28" w:rsidRPr="0073329D" w:rsidRDefault="008F3B92">
            <w:pPr>
              <w:rPr>
                <w:sz w:val="18"/>
                <w:szCs w:val="18"/>
              </w:rPr>
            </w:pPr>
            <w:r w:rsidRPr="0073329D">
              <w:rPr>
                <w:sz w:val="18"/>
                <w:szCs w:val="18"/>
              </w:rPr>
              <w:t>maschio</w:t>
            </w:r>
          </w:p>
        </w:tc>
        <w:tc>
          <w:tcPr>
            <w:tcW w:w="454" w:type="dxa"/>
          </w:tcPr>
          <w:p w:rsidR="006C3B28" w:rsidRPr="0073329D" w:rsidRDefault="008F3B92">
            <w:pPr>
              <w:rPr>
                <w:sz w:val="18"/>
                <w:szCs w:val="18"/>
              </w:rPr>
            </w:pPr>
            <w:r w:rsidRPr="0073329D">
              <w:rPr>
                <w:sz w:val="18"/>
                <w:szCs w:val="18"/>
              </w:rPr>
              <w:t>44</w:t>
            </w:r>
          </w:p>
        </w:tc>
        <w:tc>
          <w:tcPr>
            <w:tcW w:w="1337" w:type="dxa"/>
          </w:tcPr>
          <w:p w:rsidR="006C3B28" w:rsidRPr="0073329D" w:rsidRDefault="008F3B92">
            <w:pPr>
              <w:rPr>
                <w:sz w:val="18"/>
                <w:szCs w:val="18"/>
              </w:rPr>
            </w:pPr>
            <w:r w:rsidRPr="0073329D">
              <w:rPr>
                <w:sz w:val="18"/>
                <w:szCs w:val="18"/>
              </w:rPr>
              <w:t>22/05/2013</w:t>
            </w:r>
          </w:p>
        </w:tc>
        <w:tc>
          <w:tcPr>
            <w:tcW w:w="1755" w:type="dxa"/>
          </w:tcPr>
          <w:p w:rsidR="006C3B28" w:rsidRPr="0073329D" w:rsidRDefault="008F3B92">
            <w:pPr>
              <w:rPr>
                <w:sz w:val="18"/>
                <w:szCs w:val="18"/>
              </w:rPr>
            </w:pPr>
            <w:r w:rsidRPr="0073329D">
              <w:rPr>
                <w:sz w:val="18"/>
                <w:szCs w:val="18"/>
              </w:rPr>
              <w:t>no</w:t>
            </w:r>
          </w:p>
        </w:tc>
        <w:tc>
          <w:tcPr>
            <w:tcW w:w="850" w:type="dxa"/>
          </w:tcPr>
          <w:p w:rsidR="005F3AD1" w:rsidRPr="0073329D" w:rsidRDefault="005F3AD1">
            <w:pPr>
              <w:rPr>
                <w:sz w:val="18"/>
                <w:szCs w:val="18"/>
              </w:rPr>
            </w:pPr>
            <w:r>
              <w:rPr>
                <w:sz w:val="18"/>
                <w:szCs w:val="18"/>
              </w:rPr>
              <w:t>5</w:t>
            </w:r>
          </w:p>
        </w:tc>
        <w:tc>
          <w:tcPr>
            <w:tcW w:w="1985" w:type="dxa"/>
          </w:tcPr>
          <w:p w:rsidR="006C3B28" w:rsidRPr="0073329D" w:rsidRDefault="006C3B28">
            <w:pPr>
              <w:rPr>
                <w:sz w:val="18"/>
                <w:szCs w:val="18"/>
              </w:rPr>
            </w:pPr>
          </w:p>
        </w:tc>
        <w:tc>
          <w:tcPr>
            <w:tcW w:w="2126" w:type="dxa"/>
          </w:tcPr>
          <w:p w:rsidR="006C3B28" w:rsidRPr="0073329D" w:rsidRDefault="008F3B92">
            <w:pPr>
              <w:rPr>
                <w:sz w:val="18"/>
                <w:szCs w:val="18"/>
              </w:rPr>
            </w:pPr>
            <w:r w:rsidRPr="0073329D">
              <w:rPr>
                <w:sz w:val="18"/>
                <w:szCs w:val="18"/>
              </w:rPr>
              <w:t>No</w:t>
            </w:r>
          </w:p>
        </w:tc>
        <w:tc>
          <w:tcPr>
            <w:tcW w:w="2552" w:type="dxa"/>
          </w:tcPr>
          <w:p w:rsidR="006C3B28" w:rsidRPr="0073329D" w:rsidRDefault="008F3B92">
            <w:pPr>
              <w:rPr>
                <w:sz w:val="18"/>
                <w:szCs w:val="18"/>
              </w:rPr>
            </w:pPr>
            <w:r w:rsidRPr="0073329D">
              <w:rPr>
                <w:sz w:val="18"/>
                <w:szCs w:val="18"/>
              </w:rPr>
              <w:t>VICE PRESIDENTE</w:t>
            </w:r>
          </w:p>
        </w:tc>
      </w:tr>
      <w:tr w:rsidR="006C3B28" w:rsidTr="0073329D">
        <w:tc>
          <w:tcPr>
            <w:tcW w:w="1329" w:type="dxa"/>
          </w:tcPr>
          <w:p w:rsidR="006C3B28" w:rsidRPr="0073329D" w:rsidRDefault="008F3B92">
            <w:pPr>
              <w:rPr>
                <w:sz w:val="18"/>
                <w:szCs w:val="18"/>
              </w:rPr>
            </w:pPr>
            <w:r w:rsidRPr="0073329D">
              <w:rPr>
                <w:sz w:val="18"/>
                <w:szCs w:val="18"/>
              </w:rPr>
              <w:t>ZUCCALLI DANILO</w:t>
            </w:r>
          </w:p>
        </w:tc>
        <w:tc>
          <w:tcPr>
            <w:tcW w:w="1301" w:type="dxa"/>
          </w:tcPr>
          <w:p w:rsidR="006C3B28" w:rsidRPr="0073329D" w:rsidRDefault="008F3B92">
            <w:pPr>
              <w:rPr>
                <w:sz w:val="18"/>
                <w:szCs w:val="18"/>
              </w:rPr>
            </w:pPr>
            <w:r w:rsidRPr="0073329D">
              <w:rPr>
                <w:sz w:val="18"/>
                <w:szCs w:val="18"/>
              </w:rPr>
              <w:t>No</w:t>
            </w:r>
          </w:p>
        </w:tc>
        <w:tc>
          <w:tcPr>
            <w:tcW w:w="1020" w:type="dxa"/>
          </w:tcPr>
          <w:p w:rsidR="006C3B28" w:rsidRPr="0073329D" w:rsidRDefault="008F3B92">
            <w:pPr>
              <w:rPr>
                <w:sz w:val="18"/>
                <w:szCs w:val="18"/>
              </w:rPr>
            </w:pPr>
            <w:r w:rsidRPr="0073329D">
              <w:rPr>
                <w:sz w:val="18"/>
                <w:szCs w:val="18"/>
              </w:rPr>
              <w:t>maschio</w:t>
            </w:r>
          </w:p>
        </w:tc>
        <w:tc>
          <w:tcPr>
            <w:tcW w:w="454" w:type="dxa"/>
          </w:tcPr>
          <w:p w:rsidR="006C3B28" w:rsidRPr="0073329D" w:rsidRDefault="008F3B92">
            <w:pPr>
              <w:rPr>
                <w:sz w:val="18"/>
                <w:szCs w:val="18"/>
              </w:rPr>
            </w:pPr>
            <w:r w:rsidRPr="0073329D">
              <w:rPr>
                <w:sz w:val="18"/>
                <w:szCs w:val="18"/>
              </w:rPr>
              <w:t>50</w:t>
            </w:r>
          </w:p>
        </w:tc>
        <w:tc>
          <w:tcPr>
            <w:tcW w:w="1337" w:type="dxa"/>
          </w:tcPr>
          <w:p w:rsidR="006C3B28" w:rsidRPr="0073329D" w:rsidRDefault="008F3B92">
            <w:pPr>
              <w:rPr>
                <w:sz w:val="18"/>
                <w:szCs w:val="18"/>
              </w:rPr>
            </w:pPr>
            <w:r w:rsidRPr="0073329D">
              <w:rPr>
                <w:sz w:val="18"/>
                <w:szCs w:val="18"/>
              </w:rPr>
              <w:t>22/05/2013</w:t>
            </w:r>
          </w:p>
        </w:tc>
        <w:tc>
          <w:tcPr>
            <w:tcW w:w="1755" w:type="dxa"/>
          </w:tcPr>
          <w:p w:rsidR="006C3B28" w:rsidRPr="0073329D" w:rsidRDefault="008F3B92">
            <w:pPr>
              <w:rPr>
                <w:sz w:val="18"/>
                <w:szCs w:val="18"/>
              </w:rPr>
            </w:pPr>
            <w:r w:rsidRPr="0073329D">
              <w:rPr>
                <w:sz w:val="18"/>
                <w:szCs w:val="18"/>
              </w:rPr>
              <w:t>no</w:t>
            </w:r>
          </w:p>
        </w:tc>
        <w:tc>
          <w:tcPr>
            <w:tcW w:w="850" w:type="dxa"/>
          </w:tcPr>
          <w:p w:rsidR="006C3B28" w:rsidRPr="0073329D" w:rsidRDefault="008F3B92">
            <w:pPr>
              <w:rPr>
                <w:sz w:val="18"/>
                <w:szCs w:val="18"/>
              </w:rPr>
            </w:pPr>
            <w:r w:rsidRPr="0073329D">
              <w:rPr>
                <w:sz w:val="18"/>
                <w:szCs w:val="18"/>
              </w:rPr>
              <w:t>3</w:t>
            </w:r>
          </w:p>
        </w:tc>
        <w:tc>
          <w:tcPr>
            <w:tcW w:w="1985" w:type="dxa"/>
          </w:tcPr>
          <w:p w:rsidR="006C3B28" w:rsidRPr="0073329D" w:rsidRDefault="006C3B28">
            <w:pPr>
              <w:rPr>
                <w:sz w:val="18"/>
                <w:szCs w:val="18"/>
              </w:rPr>
            </w:pPr>
          </w:p>
        </w:tc>
        <w:tc>
          <w:tcPr>
            <w:tcW w:w="2126" w:type="dxa"/>
          </w:tcPr>
          <w:p w:rsidR="006C3B28" w:rsidRPr="0073329D" w:rsidRDefault="008F3B92">
            <w:pPr>
              <w:rPr>
                <w:sz w:val="18"/>
                <w:szCs w:val="18"/>
              </w:rPr>
            </w:pPr>
            <w:r w:rsidRPr="0073329D">
              <w:rPr>
                <w:sz w:val="18"/>
                <w:szCs w:val="18"/>
              </w:rPr>
              <w:t>No</w:t>
            </w:r>
          </w:p>
        </w:tc>
        <w:tc>
          <w:tcPr>
            <w:tcW w:w="2552" w:type="dxa"/>
          </w:tcPr>
          <w:p w:rsidR="006C3B28" w:rsidRPr="0073329D" w:rsidRDefault="008F3B92">
            <w:pPr>
              <w:rPr>
                <w:sz w:val="18"/>
                <w:szCs w:val="18"/>
              </w:rPr>
            </w:pPr>
            <w:r w:rsidRPr="0073329D">
              <w:rPr>
                <w:sz w:val="18"/>
                <w:szCs w:val="18"/>
              </w:rPr>
              <w:t>CONSIGLIERE</w:t>
            </w:r>
          </w:p>
        </w:tc>
      </w:tr>
    </w:tbl>
    <w:p w:rsidR="008C7EFA" w:rsidRDefault="008C7EFA" w:rsidP="00360149">
      <w:pPr>
        <w:pStyle w:val="TableHeader"/>
      </w:pPr>
    </w:p>
    <w:p w:rsidR="00A000B4" w:rsidRDefault="00360149" w:rsidP="00360149">
      <w:pPr>
        <w:pStyle w:val="TableHeader"/>
      </w:pPr>
      <w:r w:rsidRPr="00360149">
        <w:t xml:space="preserve">Descrizione tipologie componenti </w:t>
      </w:r>
      <w:proofErr w:type="spellStart"/>
      <w:r w:rsidRPr="00360149">
        <w:t>CdA</w:t>
      </w:r>
      <w:proofErr w:type="spellEnd"/>
      <w:r w:rsidR="00064EB7">
        <w:t>:</w:t>
      </w:r>
    </w:p>
    <w:tbl>
      <w:tblPr>
        <w:tblStyle w:val="TableColumnDefault"/>
        <w:tblW w:w="8188" w:type="dxa"/>
        <w:tblLook w:val="04A0" w:firstRow="1" w:lastRow="0" w:firstColumn="1" w:lastColumn="0" w:noHBand="0" w:noVBand="1"/>
      </w:tblPr>
      <w:tblGrid>
        <w:gridCol w:w="1809"/>
        <w:gridCol w:w="6379"/>
      </w:tblGrid>
      <w:tr w:rsidR="00360149" w:rsidTr="0073329D">
        <w:trPr>
          <w:cnfStyle w:val="100000000000" w:firstRow="1" w:lastRow="0" w:firstColumn="0" w:lastColumn="0" w:oddVBand="0" w:evenVBand="0" w:oddHBand="0" w:evenHBand="0" w:firstRowFirstColumn="0" w:firstRowLastColumn="0" w:lastRowFirstColumn="0" w:lastRowLastColumn="0"/>
        </w:trPr>
        <w:tc>
          <w:tcPr>
            <w:tcW w:w="1809" w:type="dxa"/>
          </w:tcPr>
          <w:p w:rsidR="00360149" w:rsidRDefault="00360149" w:rsidP="00360149">
            <w:r>
              <w:t>Numero</w:t>
            </w:r>
          </w:p>
        </w:tc>
        <w:tc>
          <w:tcPr>
            <w:tcW w:w="6379" w:type="dxa"/>
          </w:tcPr>
          <w:p w:rsidR="00360149" w:rsidRDefault="00360149" w:rsidP="007F5E69">
            <w:r>
              <w:t>Membri</w:t>
            </w:r>
            <w:r w:rsidR="00D53012">
              <w:t xml:space="preserve"> </w:t>
            </w:r>
            <w:proofErr w:type="spellStart"/>
            <w:r>
              <w:t>CdA</w:t>
            </w:r>
            <w:proofErr w:type="spellEnd"/>
          </w:p>
        </w:tc>
      </w:tr>
      <w:tr w:rsidR="00B95F1B" w:rsidTr="0073329D">
        <w:tc>
          <w:tcPr>
            <w:tcW w:w="1809" w:type="dxa"/>
          </w:tcPr>
          <w:p w:rsidR="00B95F1B" w:rsidRDefault="00B95F1B" w:rsidP="00360149">
            <w:r>
              <w:t>3</w:t>
            </w:r>
          </w:p>
        </w:tc>
        <w:tc>
          <w:tcPr>
            <w:tcW w:w="6379" w:type="dxa"/>
          </w:tcPr>
          <w:p w:rsidR="00B95F1B" w:rsidRDefault="00B95F1B" w:rsidP="00360149">
            <w:r w:rsidRPr="00B95F1B">
              <w:t>totale componenti (persone)</w:t>
            </w:r>
          </w:p>
        </w:tc>
      </w:tr>
      <w:tr w:rsidR="006C3B28" w:rsidTr="0073329D">
        <w:tc>
          <w:tcPr>
            <w:tcW w:w="1809" w:type="dxa"/>
          </w:tcPr>
          <w:p w:rsidR="006C3B28" w:rsidRDefault="008F3B92">
            <w:r>
              <w:t>3</w:t>
            </w:r>
          </w:p>
        </w:tc>
        <w:tc>
          <w:tcPr>
            <w:tcW w:w="6379" w:type="dxa"/>
          </w:tcPr>
          <w:p w:rsidR="006C3B28" w:rsidRDefault="008F3B92">
            <w:r>
              <w:t>di cui maschi</w:t>
            </w:r>
          </w:p>
        </w:tc>
      </w:tr>
      <w:tr w:rsidR="006C3B28" w:rsidTr="0073329D">
        <w:tc>
          <w:tcPr>
            <w:tcW w:w="1809" w:type="dxa"/>
          </w:tcPr>
          <w:p w:rsidR="006C3B28" w:rsidRDefault="008F3B92">
            <w:r>
              <w:t>0</w:t>
            </w:r>
          </w:p>
        </w:tc>
        <w:tc>
          <w:tcPr>
            <w:tcW w:w="6379" w:type="dxa"/>
          </w:tcPr>
          <w:p w:rsidR="006C3B28" w:rsidRDefault="008F3B92">
            <w:r>
              <w:t>di cui femmine</w:t>
            </w:r>
          </w:p>
        </w:tc>
      </w:tr>
      <w:tr w:rsidR="006C3B28" w:rsidTr="0073329D">
        <w:tc>
          <w:tcPr>
            <w:tcW w:w="1809" w:type="dxa"/>
          </w:tcPr>
          <w:p w:rsidR="006C3B28" w:rsidRDefault="008F3B92">
            <w:r>
              <w:t>0</w:t>
            </w:r>
          </w:p>
        </w:tc>
        <w:tc>
          <w:tcPr>
            <w:tcW w:w="6379" w:type="dxa"/>
          </w:tcPr>
          <w:p w:rsidR="006C3B28" w:rsidRDefault="008F3B92">
            <w:r>
              <w:t>di cui persone svantaggiate</w:t>
            </w:r>
          </w:p>
        </w:tc>
      </w:tr>
      <w:tr w:rsidR="006C3B28" w:rsidTr="0073329D">
        <w:tc>
          <w:tcPr>
            <w:tcW w:w="1809" w:type="dxa"/>
          </w:tcPr>
          <w:p w:rsidR="006C3B28" w:rsidRDefault="008F3B92">
            <w:r>
              <w:t>3</w:t>
            </w:r>
          </w:p>
        </w:tc>
        <w:tc>
          <w:tcPr>
            <w:tcW w:w="6379" w:type="dxa"/>
          </w:tcPr>
          <w:p w:rsidR="006C3B28" w:rsidRDefault="008F3B92">
            <w:r>
              <w:t>di cui persone normodotate</w:t>
            </w:r>
          </w:p>
        </w:tc>
      </w:tr>
      <w:tr w:rsidR="006C3B28" w:rsidTr="0073329D">
        <w:tc>
          <w:tcPr>
            <w:tcW w:w="1809" w:type="dxa"/>
          </w:tcPr>
          <w:p w:rsidR="006C3B28" w:rsidRDefault="00D16A00">
            <w:r>
              <w:t>2</w:t>
            </w:r>
          </w:p>
        </w:tc>
        <w:tc>
          <w:tcPr>
            <w:tcW w:w="6379" w:type="dxa"/>
          </w:tcPr>
          <w:p w:rsidR="006C3B28" w:rsidRDefault="008F3B92">
            <w:r>
              <w:t>di cui soci cooperatori lavoratori</w:t>
            </w:r>
          </w:p>
        </w:tc>
      </w:tr>
      <w:tr w:rsidR="006C3B28" w:rsidTr="0073329D">
        <w:tc>
          <w:tcPr>
            <w:tcW w:w="1809" w:type="dxa"/>
          </w:tcPr>
          <w:p w:rsidR="006C3B28" w:rsidRDefault="008F3B92">
            <w:r>
              <w:t>0</w:t>
            </w:r>
          </w:p>
        </w:tc>
        <w:tc>
          <w:tcPr>
            <w:tcW w:w="6379" w:type="dxa"/>
          </w:tcPr>
          <w:p w:rsidR="006C3B28" w:rsidRDefault="008F3B92">
            <w:r>
              <w:t>di cui soci cooperatori volontari</w:t>
            </w:r>
          </w:p>
        </w:tc>
      </w:tr>
      <w:tr w:rsidR="006C3B28" w:rsidTr="0073329D">
        <w:tc>
          <w:tcPr>
            <w:tcW w:w="1809" w:type="dxa"/>
          </w:tcPr>
          <w:p w:rsidR="006C3B28" w:rsidRDefault="008F3B92">
            <w:r>
              <w:t>0</w:t>
            </w:r>
          </w:p>
        </w:tc>
        <w:tc>
          <w:tcPr>
            <w:tcW w:w="6379" w:type="dxa"/>
          </w:tcPr>
          <w:p w:rsidR="006C3B28" w:rsidRDefault="008F3B92">
            <w:r>
              <w:t>di cui soci cooperatori fruitori</w:t>
            </w:r>
          </w:p>
        </w:tc>
      </w:tr>
      <w:tr w:rsidR="006C3B28" w:rsidTr="0073329D">
        <w:tc>
          <w:tcPr>
            <w:tcW w:w="1809" w:type="dxa"/>
          </w:tcPr>
          <w:p w:rsidR="006C3B28" w:rsidRDefault="00D16A00">
            <w:r>
              <w:t>0</w:t>
            </w:r>
          </w:p>
        </w:tc>
        <w:tc>
          <w:tcPr>
            <w:tcW w:w="6379" w:type="dxa"/>
          </w:tcPr>
          <w:p w:rsidR="006C3B28" w:rsidRDefault="008F3B92">
            <w:r>
              <w:t>di cui soci sovventori/finanziatori</w:t>
            </w:r>
          </w:p>
        </w:tc>
      </w:tr>
      <w:tr w:rsidR="006C3B28" w:rsidTr="0073329D">
        <w:tc>
          <w:tcPr>
            <w:tcW w:w="1809" w:type="dxa"/>
          </w:tcPr>
          <w:p w:rsidR="006C3B28" w:rsidRDefault="008F3B92">
            <w:r>
              <w:lastRenderedPageBreak/>
              <w:t>0</w:t>
            </w:r>
          </w:p>
        </w:tc>
        <w:tc>
          <w:tcPr>
            <w:tcW w:w="6379" w:type="dxa"/>
          </w:tcPr>
          <w:p w:rsidR="006C3B28" w:rsidRDefault="008F3B92">
            <w:r>
              <w:t>di cui rappresentanti di soci cooperatori persone giuridiche</w:t>
            </w:r>
          </w:p>
        </w:tc>
      </w:tr>
      <w:tr w:rsidR="00D16A00" w:rsidTr="0073329D">
        <w:tc>
          <w:tcPr>
            <w:tcW w:w="1809" w:type="dxa"/>
          </w:tcPr>
          <w:p w:rsidR="00D16A00" w:rsidRDefault="00D16A00">
            <w:r>
              <w:t>1</w:t>
            </w:r>
          </w:p>
        </w:tc>
        <w:tc>
          <w:tcPr>
            <w:tcW w:w="6379" w:type="dxa"/>
          </w:tcPr>
          <w:p w:rsidR="00D16A00" w:rsidRDefault="00D16A00">
            <w:r>
              <w:t>di cui soci ordinari</w:t>
            </w:r>
          </w:p>
        </w:tc>
      </w:tr>
      <w:tr w:rsidR="006C3B28" w:rsidTr="0073329D">
        <w:tc>
          <w:tcPr>
            <w:tcW w:w="1809" w:type="dxa"/>
          </w:tcPr>
          <w:p w:rsidR="006C3B28" w:rsidRDefault="008F3B92">
            <w:r>
              <w:t>0</w:t>
            </w:r>
          </w:p>
        </w:tc>
        <w:tc>
          <w:tcPr>
            <w:tcW w:w="6379" w:type="dxa"/>
          </w:tcPr>
          <w:p w:rsidR="006C3B28" w:rsidRDefault="008F3B92">
            <w:r>
              <w:t>Altro</w:t>
            </w:r>
          </w:p>
        </w:tc>
      </w:tr>
    </w:tbl>
    <w:p w:rsidR="00360149" w:rsidRDefault="00693BB6" w:rsidP="00693BB6">
      <w:pPr>
        <w:pStyle w:val="CampoSezione"/>
      </w:pPr>
      <w:bookmarkStart w:id="21" w:name="_Toc67923621"/>
      <w:r w:rsidRPr="00693BB6">
        <w:t>Modalità di nomina e durata carica</w:t>
      </w:r>
      <w:bookmarkEnd w:id="21"/>
    </w:p>
    <w:p w:rsidR="00693BB6" w:rsidRDefault="00693BB6" w:rsidP="006834BB">
      <w:pPr>
        <w:pStyle w:val="Paragrafo"/>
        <w:jc w:val="both"/>
      </w:pPr>
      <w:r>
        <w:t xml:space="preserve">Ai sensi dell'art. 28 dello Statuto, il </w:t>
      </w:r>
      <w:proofErr w:type="spellStart"/>
      <w:r>
        <w:t>CdA</w:t>
      </w:r>
      <w:proofErr w:type="spellEnd"/>
      <w:r>
        <w:t xml:space="preserve"> è nominato dall'Assemblea ordinaria dei Soci e dura in carica per 3 anni e non può ricoprire un numero di mandati consecutivi superiori a quelli previsti dalla legge. L'attuale </w:t>
      </w:r>
      <w:proofErr w:type="spellStart"/>
      <w:r>
        <w:t>CdA</w:t>
      </w:r>
      <w:proofErr w:type="spellEnd"/>
      <w:r>
        <w:t xml:space="preserve"> è stato nominato dall'assemblea dei soci del 17/05/2019 e dura in carica fino all'assemblea di approvazione del bilancio dell'esercizio 2021.</w:t>
      </w:r>
    </w:p>
    <w:p w:rsidR="00693BB6" w:rsidRDefault="00693BB6" w:rsidP="00693BB6">
      <w:pPr>
        <w:pStyle w:val="CampoSezione"/>
      </w:pPr>
      <w:bookmarkStart w:id="22" w:name="_Toc67923622"/>
      <w:r w:rsidRPr="00693BB6">
        <w:t xml:space="preserve">N. di </w:t>
      </w:r>
      <w:proofErr w:type="spellStart"/>
      <w:r w:rsidRPr="00693BB6">
        <w:t>CdA</w:t>
      </w:r>
      <w:proofErr w:type="spellEnd"/>
      <w:r w:rsidRPr="00693BB6">
        <w:t>/anno + partecipazione media</w:t>
      </w:r>
      <w:bookmarkEnd w:id="22"/>
    </w:p>
    <w:p w:rsidR="00F160DE" w:rsidRPr="00F160DE" w:rsidRDefault="00693BB6" w:rsidP="00F160DE">
      <w:pPr>
        <w:pStyle w:val="Paragrafo"/>
      </w:pPr>
      <w:r>
        <w:t>N</w:t>
      </w:r>
      <w:r w:rsidR="00F160DE">
        <w:t>el 2020 sono stati effettuati N. 5</w:t>
      </w:r>
      <w:r>
        <w:t xml:space="preserve"> </w:t>
      </w:r>
      <w:proofErr w:type="spellStart"/>
      <w:r>
        <w:t>CdA</w:t>
      </w:r>
      <w:proofErr w:type="spellEnd"/>
      <w:r>
        <w:t xml:space="preserve"> </w:t>
      </w:r>
      <w:r w:rsidR="00F160DE">
        <w:t xml:space="preserve">con la partecipazione media del </w:t>
      </w:r>
      <w:r>
        <w:t>100%.</w:t>
      </w:r>
      <w:r w:rsidR="00F160DE" w:rsidRPr="00F160DE">
        <w:t xml:space="preserve"> Su singoli aspetti </w:t>
      </w:r>
      <w:r w:rsidR="00F160DE">
        <w:t>hanno partecipato a</w:t>
      </w:r>
      <w:r w:rsidR="00F160DE" w:rsidRPr="00F160DE">
        <w:t xml:space="preserve">l </w:t>
      </w:r>
      <w:proofErr w:type="spellStart"/>
      <w:r w:rsidR="00F160DE" w:rsidRPr="00F160DE">
        <w:t>CdA</w:t>
      </w:r>
      <w:proofErr w:type="spellEnd"/>
      <w:r w:rsidR="00F160DE" w:rsidRPr="00F160DE">
        <w:t xml:space="preserve"> i responsabili di settore.</w:t>
      </w:r>
    </w:p>
    <w:p w:rsidR="00693BB6" w:rsidRDefault="00693BB6" w:rsidP="00AC0865">
      <w:pPr>
        <w:pStyle w:val="TableHeader"/>
      </w:pPr>
      <w:r w:rsidRPr="00CB5CE1">
        <w:t>Persone giuridiche</w:t>
      </w:r>
      <w:r w:rsidR="00064EB7" w:rsidRPr="00CB5CE1">
        <w:t>:</w:t>
      </w:r>
    </w:p>
    <w:tbl>
      <w:tblPr>
        <w:tblStyle w:val="TableColumnDefault"/>
        <w:tblW w:w="0" w:type="auto"/>
        <w:tblLook w:val="04A0" w:firstRow="1" w:lastRow="0" w:firstColumn="1" w:lastColumn="0" w:noHBand="0" w:noVBand="1"/>
      </w:tblPr>
      <w:tblGrid>
        <w:gridCol w:w="3085"/>
        <w:gridCol w:w="6081"/>
      </w:tblGrid>
      <w:tr w:rsidR="00693BB6" w:rsidTr="00693BB6">
        <w:trPr>
          <w:cnfStyle w:val="100000000000" w:firstRow="1" w:lastRow="0" w:firstColumn="0" w:lastColumn="0" w:oddVBand="0" w:evenVBand="0" w:oddHBand="0" w:evenHBand="0" w:firstRowFirstColumn="0" w:firstRowLastColumn="0" w:lastRowFirstColumn="0" w:lastRowLastColumn="0"/>
        </w:trPr>
        <w:tc>
          <w:tcPr>
            <w:tcW w:w="3085" w:type="dxa"/>
          </w:tcPr>
          <w:p w:rsidR="00693BB6" w:rsidRDefault="00693BB6" w:rsidP="00693BB6">
            <w:r>
              <w:t>Nominativo</w:t>
            </w:r>
          </w:p>
        </w:tc>
        <w:tc>
          <w:tcPr>
            <w:tcW w:w="6081" w:type="dxa"/>
          </w:tcPr>
          <w:p w:rsidR="00693BB6" w:rsidRDefault="00693BB6" w:rsidP="00693BB6">
            <w:r>
              <w:t>Tipologia</w:t>
            </w:r>
          </w:p>
        </w:tc>
      </w:tr>
      <w:tr w:rsidR="006C3B28">
        <w:tc>
          <w:tcPr>
            <w:tcW w:w="3085" w:type="dxa"/>
          </w:tcPr>
          <w:p w:rsidR="006C3B28" w:rsidRDefault="006834BB" w:rsidP="006834BB">
            <w:pPr>
              <w:jc w:val="center"/>
            </w:pPr>
            <w:r>
              <w:t>.</w:t>
            </w:r>
          </w:p>
        </w:tc>
        <w:tc>
          <w:tcPr>
            <w:tcW w:w="6081" w:type="dxa"/>
          </w:tcPr>
          <w:p w:rsidR="006C3B28" w:rsidRDefault="006834BB" w:rsidP="006834BB">
            <w:pPr>
              <w:jc w:val="center"/>
            </w:pPr>
            <w:r>
              <w:t>-</w:t>
            </w:r>
          </w:p>
        </w:tc>
      </w:tr>
    </w:tbl>
    <w:p w:rsidR="00693BB6" w:rsidRDefault="00AC0865" w:rsidP="00AC0865">
      <w:pPr>
        <w:pStyle w:val="CampoSezione"/>
      </w:pPr>
      <w:bookmarkStart w:id="23" w:name="_Toc67923623"/>
      <w:r w:rsidRPr="00AC0865">
        <w:t>Tipologia organo di controllo</w:t>
      </w:r>
      <w:bookmarkEnd w:id="23"/>
    </w:p>
    <w:p w:rsidR="009F7E55" w:rsidRDefault="008C7EFA" w:rsidP="00CA23D6">
      <w:pPr>
        <w:pStyle w:val="Paragrafo"/>
      </w:pPr>
      <w:r>
        <w:t xml:space="preserve">Revisore dei conti: </w:t>
      </w:r>
      <w:r w:rsidR="00AC0865">
        <w:t xml:space="preserve">BDO </w:t>
      </w:r>
      <w:r>
        <w:t>nominata dall’assemblea ordinaria dei soci del 24/07/2020. Durata in carica 2020-2022 . Compenso</w:t>
      </w:r>
      <w:r w:rsidR="00AC0865">
        <w:t xml:space="preserve"> € 2.500,00 annuo.</w:t>
      </w:r>
      <w:r w:rsidRPr="008C7EFA">
        <w:t xml:space="preserve"> </w:t>
      </w:r>
      <w:r w:rsidR="00AC0865">
        <w:t xml:space="preserve">il Collegio Sindacale </w:t>
      </w:r>
      <w:r>
        <w:t xml:space="preserve">nominato dall’assemblea ordinaria soci del 13/01/2020  </w:t>
      </w:r>
      <w:r w:rsidR="00AC0865">
        <w:t>composto dai seguenti Sindaci: Vitali Arnaldo (Presidente) compenso annuo lordo € 2,500,00, Vitali Laura (Sindaco effettivo) compenso annuo lordo € 1.800,00, Ronchetti Cinzia (Sindaco effettivo) compenso annuo lordo € 1.800,00, Vitali A</w:t>
      </w:r>
      <w:r>
        <w:t>nna (Sindaco supplente)</w:t>
      </w:r>
      <w:r w:rsidR="00AC0865">
        <w:t>, Beatrice Donati (Sindaco supplente) che rimangono in carica per tre esercizi. con scadenza alla data dell'Assemblea convocata per l'approvazione del bilancio dell'esercizio al 31/12/2021.</w:t>
      </w:r>
    </w:p>
    <w:p w:rsidR="008C7EFA" w:rsidRDefault="008C7EFA" w:rsidP="00AC0865">
      <w:pPr>
        <w:pStyle w:val="TableHeader"/>
      </w:pPr>
    </w:p>
    <w:p w:rsidR="00AC0865" w:rsidRDefault="00AC0865" w:rsidP="00AC0865">
      <w:pPr>
        <w:pStyle w:val="TableHeader"/>
      </w:pPr>
      <w:r w:rsidRPr="00AC0865">
        <w:lastRenderedPageBreak/>
        <w:t>Partecipazione dei soci e modalità (ultimi 3 anni)</w:t>
      </w:r>
      <w:r w:rsidR="00064EB7">
        <w:t>:</w:t>
      </w:r>
    </w:p>
    <w:tbl>
      <w:tblPr>
        <w:tblStyle w:val="TableColumnDefault"/>
        <w:tblW w:w="0" w:type="auto"/>
        <w:tblLook w:val="04A0" w:firstRow="1" w:lastRow="0" w:firstColumn="1" w:lastColumn="0" w:noHBand="0" w:noVBand="1"/>
      </w:tblPr>
      <w:tblGrid>
        <w:gridCol w:w="1101"/>
        <w:gridCol w:w="1909"/>
        <w:gridCol w:w="1337"/>
        <w:gridCol w:w="5967"/>
        <w:gridCol w:w="2127"/>
        <w:gridCol w:w="1701"/>
      </w:tblGrid>
      <w:tr w:rsidR="00AC0865" w:rsidTr="0073329D">
        <w:trPr>
          <w:cnfStyle w:val="100000000000" w:firstRow="1" w:lastRow="0" w:firstColumn="0" w:lastColumn="0" w:oddVBand="0" w:evenVBand="0" w:oddHBand="0" w:evenHBand="0" w:firstRowFirstColumn="0" w:firstRowLastColumn="0" w:lastRowFirstColumn="0" w:lastRowLastColumn="0"/>
        </w:trPr>
        <w:tc>
          <w:tcPr>
            <w:tcW w:w="1101" w:type="dxa"/>
          </w:tcPr>
          <w:p w:rsidR="00AC0865" w:rsidRDefault="00AC0865" w:rsidP="00AC0865">
            <w:r>
              <w:t>Anno</w:t>
            </w:r>
          </w:p>
        </w:tc>
        <w:tc>
          <w:tcPr>
            <w:tcW w:w="1909" w:type="dxa"/>
          </w:tcPr>
          <w:p w:rsidR="00AC0865" w:rsidRDefault="00AC0865" w:rsidP="00AC0865">
            <w:r>
              <w:t>Assemblea</w:t>
            </w:r>
          </w:p>
        </w:tc>
        <w:tc>
          <w:tcPr>
            <w:tcW w:w="1337" w:type="dxa"/>
          </w:tcPr>
          <w:p w:rsidR="00AC0865" w:rsidRDefault="00AC0865" w:rsidP="00AC0865">
            <w:r>
              <w:t>Data</w:t>
            </w:r>
          </w:p>
        </w:tc>
        <w:tc>
          <w:tcPr>
            <w:tcW w:w="5967" w:type="dxa"/>
          </w:tcPr>
          <w:p w:rsidR="00AC0865" w:rsidRDefault="00AC0865" w:rsidP="00AC0865">
            <w:r>
              <w:t xml:space="preserve">Punti </w:t>
            </w:r>
            <w:proofErr w:type="spellStart"/>
            <w:r>
              <w:t>OdG</w:t>
            </w:r>
            <w:proofErr w:type="spellEnd"/>
          </w:p>
        </w:tc>
        <w:tc>
          <w:tcPr>
            <w:tcW w:w="2127" w:type="dxa"/>
          </w:tcPr>
          <w:p w:rsidR="00AC0865" w:rsidRDefault="00AC0865" w:rsidP="00AC0865">
            <w:r>
              <w:t>% partecipazione</w:t>
            </w:r>
          </w:p>
        </w:tc>
        <w:tc>
          <w:tcPr>
            <w:tcW w:w="1701" w:type="dxa"/>
          </w:tcPr>
          <w:p w:rsidR="00AC0865" w:rsidRDefault="00AC0865" w:rsidP="00AC0865">
            <w:r>
              <w:t>% deleghe</w:t>
            </w:r>
          </w:p>
        </w:tc>
      </w:tr>
      <w:tr w:rsidR="006C3B28" w:rsidTr="0073329D">
        <w:tc>
          <w:tcPr>
            <w:tcW w:w="1101" w:type="dxa"/>
          </w:tcPr>
          <w:p w:rsidR="006C3B28" w:rsidRDefault="008F3B92">
            <w:r>
              <w:t>2018</w:t>
            </w:r>
          </w:p>
        </w:tc>
        <w:tc>
          <w:tcPr>
            <w:tcW w:w="1909" w:type="dxa"/>
          </w:tcPr>
          <w:p w:rsidR="006C3B28" w:rsidRDefault="008F3B92">
            <w:r>
              <w:t>SOCI</w:t>
            </w:r>
          </w:p>
        </w:tc>
        <w:tc>
          <w:tcPr>
            <w:tcW w:w="1337" w:type="dxa"/>
          </w:tcPr>
          <w:p w:rsidR="006C3B28" w:rsidRDefault="008F3B92">
            <w:r>
              <w:t>17/05/2018</w:t>
            </w:r>
          </w:p>
        </w:tc>
        <w:tc>
          <w:tcPr>
            <w:tcW w:w="5967" w:type="dxa"/>
          </w:tcPr>
          <w:p w:rsidR="006C3B28" w:rsidRPr="000F5EA8" w:rsidRDefault="008F3B92">
            <w:pPr>
              <w:rPr>
                <w:sz w:val="18"/>
                <w:szCs w:val="18"/>
              </w:rPr>
            </w:pPr>
            <w:r w:rsidRPr="000F5EA8">
              <w:rPr>
                <w:sz w:val="18"/>
                <w:szCs w:val="18"/>
              </w:rPr>
              <w:t xml:space="preserve">1) approvazione bilancio al 31/12/2017 e relative relazioni accompagnatorie; </w:t>
            </w:r>
            <w:r w:rsidRPr="000F5EA8">
              <w:rPr>
                <w:sz w:val="18"/>
                <w:szCs w:val="18"/>
              </w:rPr>
              <w:br/>
              <w:t xml:space="preserve">2) approvazione bilancio sociale al 31/12/2017; </w:t>
            </w:r>
            <w:r w:rsidRPr="000F5EA8">
              <w:rPr>
                <w:sz w:val="18"/>
                <w:szCs w:val="18"/>
              </w:rPr>
              <w:br/>
              <w:t xml:space="preserve">3) andamento e prospettive della Cooperativa; </w:t>
            </w:r>
            <w:r w:rsidRPr="000F5EA8">
              <w:rPr>
                <w:sz w:val="18"/>
                <w:szCs w:val="18"/>
              </w:rPr>
              <w:br/>
              <w:t xml:space="preserve">4) adeguamento statuto impresa sociale; </w:t>
            </w:r>
            <w:r w:rsidRPr="000F5EA8">
              <w:rPr>
                <w:sz w:val="18"/>
                <w:szCs w:val="18"/>
              </w:rPr>
              <w:br/>
              <w:t xml:space="preserve">5) varie ed eventuali. </w:t>
            </w:r>
          </w:p>
        </w:tc>
        <w:tc>
          <w:tcPr>
            <w:tcW w:w="2127" w:type="dxa"/>
          </w:tcPr>
          <w:p w:rsidR="006C3B28" w:rsidRDefault="008F3B92">
            <w:r>
              <w:t>37,00</w:t>
            </w:r>
          </w:p>
        </w:tc>
        <w:tc>
          <w:tcPr>
            <w:tcW w:w="1701" w:type="dxa"/>
          </w:tcPr>
          <w:p w:rsidR="006C3B28" w:rsidRDefault="008F3B92">
            <w:r>
              <w:t>11,00</w:t>
            </w:r>
          </w:p>
        </w:tc>
      </w:tr>
      <w:tr w:rsidR="006C3B28" w:rsidTr="0073329D">
        <w:tc>
          <w:tcPr>
            <w:tcW w:w="1101" w:type="dxa"/>
          </w:tcPr>
          <w:p w:rsidR="006C3B28" w:rsidRDefault="008F3B92">
            <w:r>
              <w:t>2019</w:t>
            </w:r>
          </w:p>
        </w:tc>
        <w:tc>
          <w:tcPr>
            <w:tcW w:w="1909" w:type="dxa"/>
          </w:tcPr>
          <w:p w:rsidR="006C3B28" w:rsidRDefault="008F3B92">
            <w:r>
              <w:t>SOCI</w:t>
            </w:r>
          </w:p>
        </w:tc>
        <w:tc>
          <w:tcPr>
            <w:tcW w:w="1337" w:type="dxa"/>
          </w:tcPr>
          <w:p w:rsidR="006C3B28" w:rsidRDefault="008F3B92">
            <w:r>
              <w:t>16/05/2019</w:t>
            </w:r>
          </w:p>
        </w:tc>
        <w:tc>
          <w:tcPr>
            <w:tcW w:w="5967" w:type="dxa"/>
          </w:tcPr>
          <w:p w:rsidR="006C3B28" w:rsidRPr="000F5EA8" w:rsidRDefault="008F3B92">
            <w:pPr>
              <w:rPr>
                <w:sz w:val="18"/>
                <w:szCs w:val="18"/>
              </w:rPr>
            </w:pPr>
            <w:r w:rsidRPr="000F5EA8">
              <w:rPr>
                <w:sz w:val="18"/>
                <w:szCs w:val="18"/>
              </w:rPr>
              <w:t xml:space="preserve">1) approvazione bilancio al 31/12/2018 e relative relazioni accompagnatorie; </w:t>
            </w:r>
            <w:r w:rsidRPr="000F5EA8">
              <w:rPr>
                <w:sz w:val="18"/>
                <w:szCs w:val="18"/>
              </w:rPr>
              <w:br/>
              <w:t xml:space="preserve">2) approvazione bilancio sociale al 31/12/2018; </w:t>
            </w:r>
            <w:r w:rsidRPr="000F5EA8">
              <w:rPr>
                <w:sz w:val="18"/>
                <w:szCs w:val="18"/>
              </w:rPr>
              <w:br/>
              <w:t xml:space="preserve">3) andamento e prospettive della Cooperativa; </w:t>
            </w:r>
            <w:r w:rsidRPr="000F5EA8">
              <w:rPr>
                <w:sz w:val="18"/>
                <w:szCs w:val="18"/>
              </w:rPr>
              <w:br/>
              <w:t xml:space="preserve">4) rinnovo cariche sociali; </w:t>
            </w:r>
            <w:r w:rsidRPr="000F5EA8">
              <w:rPr>
                <w:sz w:val="18"/>
                <w:szCs w:val="18"/>
              </w:rPr>
              <w:br/>
              <w:t xml:space="preserve">5) varie ed eventuali. </w:t>
            </w:r>
          </w:p>
        </w:tc>
        <w:tc>
          <w:tcPr>
            <w:tcW w:w="2127" w:type="dxa"/>
          </w:tcPr>
          <w:p w:rsidR="006C3B28" w:rsidRDefault="008F3B92">
            <w:r>
              <w:t>38,50</w:t>
            </w:r>
          </w:p>
        </w:tc>
        <w:tc>
          <w:tcPr>
            <w:tcW w:w="1701" w:type="dxa"/>
          </w:tcPr>
          <w:p w:rsidR="006C3B28" w:rsidRDefault="008F3B92">
            <w:r>
              <w:t>3,80</w:t>
            </w:r>
          </w:p>
        </w:tc>
      </w:tr>
      <w:tr w:rsidR="006C3B28" w:rsidTr="0073329D">
        <w:tc>
          <w:tcPr>
            <w:tcW w:w="1101" w:type="dxa"/>
          </w:tcPr>
          <w:p w:rsidR="006C3B28" w:rsidRDefault="008F3B92">
            <w:r>
              <w:t>2020</w:t>
            </w:r>
          </w:p>
        </w:tc>
        <w:tc>
          <w:tcPr>
            <w:tcW w:w="1909" w:type="dxa"/>
          </w:tcPr>
          <w:p w:rsidR="006C3B28" w:rsidRDefault="008F3B92">
            <w:r>
              <w:t>SOCI</w:t>
            </w:r>
          </w:p>
        </w:tc>
        <w:tc>
          <w:tcPr>
            <w:tcW w:w="1337" w:type="dxa"/>
          </w:tcPr>
          <w:p w:rsidR="006C3B28" w:rsidRDefault="008F3B92">
            <w:r>
              <w:t>12/01/2020</w:t>
            </w:r>
          </w:p>
        </w:tc>
        <w:tc>
          <w:tcPr>
            <w:tcW w:w="5967" w:type="dxa"/>
          </w:tcPr>
          <w:p w:rsidR="006C3B28" w:rsidRPr="000F5EA8" w:rsidRDefault="008F3B92">
            <w:pPr>
              <w:rPr>
                <w:sz w:val="18"/>
                <w:szCs w:val="18"/>
              </w:rPr>
            </w:pPr>
            <w:r w:rsidRPr="000F5EA8">
              <w:rPr>
                <w:sz w:val="18"/>
                <w:szCs w:val="18"/>
              </w:rPr>
              <w:t xml:space="preserve">1) Aggiornamenti nuove attività e progetti futuri; </w:t>
            </w:r>
            <w:r w:rsidRPr="000F5EA8">
              <w:rPr>
                <w:sz w:val="18"/>
                <w:szCs w:val="18"/>
              </w:rPr>
              <w:br/>
              <w:t xml:space="preserve">2) Nomina dell’Organo di controllo ai sensi dell’art. 2543 c.c.: deliberazioni inerenti e conseguenti.”; </w:t>
            </w:r>
            <w:r w:rsidRPr="000F5EA8">
              <w:rPr>
                <w:sz w:val="18"/>
                <w:szCs w:val="18"/>
              </w:rPr>
              <w:br/>
              <w:t>3) Varie ed eventuali.</w:t>
            </w:r>
          </w:p>
        </w:tc>
        <w:tc>
          <w:tcPr>
            <w:tcW w:w="2127" w:type="dxa"/>
          </w:tcPr>
          <w:p w:rsidR="006C3B28" w:rsidRDefault="008F3B92">
            <w:r>
              <w:t>28,00</w:t>
            </w:r>
          </w:p>
        </w:tc>
        <w:tc>
          <w:tcPr>
            <w:tcW w:w="1701" w:type="dxa"/>
          </w:tcPr>
          <w:p w:rsidR="006C3B28" w:rsidRDefault="008F3B92">
            <w:r>
              <w:t>0,00</w:t>
            </w:r>
          </w:p>
        </w:tc>
      </w:tr>
      <w:tr w:rsidR="006C3B28" w:rsidTr="0073329D">
        <w:tc>
          <w:tcPr>
            <w:tcW w:w="1101" w:type="dxa"/>
          </w:tcPr>
          <w:p w:rsidR="006C3B28" w:rsidRDefault="008F3B92">
            <w:r>
              <w:t>2020</w:t>
            </w:r>
          </w:p>
        </w:tc>
        <w:tc>
          <w:tcPr>
            <w:tcW w:w="1909" w:type="dxa"/>
          </w:tcPr>
          <w:p w:rsidR="006C3B28" w:rsidRDefault="008F3B92">
            <w:r>
              <w:t>SOCI</w:t>
            </w:r>
          </w:p>
        </w:tc>
        <w:tc>
          <w:tcPr>
            <w:tcW w:w="1337" w:type="dxa"/>
          </w:tcPr>
          <w:p w:rsidR="006C3B28" w:rsidRDefault="00F160DE" w:rsidP="00F160DE">
            <w:r>
              <w:t>24</w:t>
            </w:r>
            <w:r w:rsidR="008F3B92">
              <w:t>/07/2020</w:t>
            </w:r>
            <w:r w:rsidR="005F3AD1">
              <w:t xml:space="preserve"> </w:t>
            </w:r>
          </w:p>
        </w:tc>
        <w:tc>
          <w:tcPr>
            <w:tcW w:w="5967" w:type="dxa"/>
          </w:tcPr>
          <w:p w:rsidR="006C3B28" w:rsidRPr="000F5EA8" w:rsidRDefault="008F3B92">
            <w:pPr>
              <w:rPr>
                <w:sz w:val="18"/>
                <w:szCs w:val="18"/>
              </w:rPr>
            </w:pPr>
            <w:r w:rsidRPr="000F5EA8">
              <w:rPr>
                <w:sz w:val="18"/>
                <w:szCs w:val="18"/>
              </w:rPr>
              <w:t>1) Approvazione bilancio al 31/12/2019 e relative relazioni accompagnatorie;</w:t>
            </w:r>
            <w:r w:rsidRPr="000F5EA8">
              <w:rPr>
                <w:sz w:val="18"/>
                <w:szCs w:val="18"/>
              </w:rPr>
              <w:br/>
              <w:t>2) Approvazione bilancio sociale al 31/12/2019;</w:t>
            </w:r>
            <w:r w:rsidRPr="000F5EA8">
              <w:rPr>
                <w:sz w:val="18"/>
                <w:szCs w:val="18"/>
              </w:rPr>
              <w:br/>
              <w:t xml:space="preserve">3) Nomina dell’Organo di controllo ai sensi degli articoli 35 dello statuto sociale: </w:t>
            </w:r>
            <w:r w:rsidRPr="000F5EA8">
              <w:rPr>
                <w:sz w:val="18"/>
                <w:szCs w:val="18"/>
              </w:rPr>
              <w:br/>
              <w:t>deliberazioni inerenti e conseguenti;</w:t>
            </w:r>
            <w:r w:rsidRPr="000F5EA8">
              <w:rPr>
                <w:sz w:val="18"/>
                <w:szCs w:val="18"/>
              </w:rPr>
              <w:br/>
              <w:t>4) Andamento e prospettive della Cooperativa;</w:t>
            </w:r>
            <w:r w:rsidRPr="000F5EA8">
              <w:rPr>
                <w:sz w:val="18"/>
                <w:szCs w:val="18"/>
              </w:rPr>
              <w:br/>
              <w:t>5) Varie ed eventuali</w:t>
            </w:r>
          </w:p>
        </w:tc>
        <w:tc>
          <w:tcPr>
            <w:tcW w:w="2127" w:type="dxa"/>
          </w:tcPr>
          <w:p w:rsidR="006C3B28" w:rsidRDefault="008F3B92">
            <w:r>
              <w:t>33,30</w:t>
            </w:r>
          </w:p>
        </w:tc>
        <w:tc>
          <w:tcPr>
            <w:tcW w:w="1701" w:type="dxa"/>
          </w:tcPr>
          <w:p w:rsidR="006C3B28" w:rsidRDefault="008F3B92">
            <w:r>
              <w:t>14,80</w:t>
            </w:r>
          </w:p>
        </w:tc>
      </w:tr>
    </w:tbl>
    <w:p w:rsidR="00AC0865" w:rsidRDefault="00AC0865" w:rsidP="00AC0865"/>
    <w:p w:rsidR="00F160DE" w:rsidRPr="00F160DE" w:rsidRDefault="00F160DE" w:rsidP="00F160DE">
      <w:pPr>
        <w:pStyle w:val="Paragrafo"/>
        <w:rPr>
          <w:lang w:val="it-IT"/>
        </w:rPr>
      </w:pPr>
      <w:r w:rsidRPr="00F160DE">
        <w:rPr>
          <w:lang w:val="it-IT"/>
        </w:rPr>
        <w:t xml:space="preserve">Nel 2020 si sono fatte 2 assemblee: una per la nomina del Collegio Sindacale e l’altra in occasione dell’approvazione del bilancio d’esercizio e del bilancio sociale dell’anno precedente, la cui partecipazione è riportata più avanti. </w:t>
      </w:r>
    </w:p>
    <w:p w:rsidR="00B71A8D" w:rsidRDefault="00B71A8D" w:rsidP="00B71A8D">
      <w:pPr>
        <w:pStyle w:val="Paragrafo"/>
      </w:pPr>
    </w:p>
    <w:p w:rsidR="00F920EB" w:rsidRDefault="00F920EB" w:rsidP="00B71A8D">
      <w:pPr>
        <w:pStyle w:val="Paragrafo"/>
      </w:pPr>
    </w:p>
    <w:p w:rsidR="00184BEB" w:rsidRDefault="00184BEB" w:rsidP="00184BEB">
      <w:pPr>
        <w:pStyle w:val="CampoSezione"/>
      </w:pPr>
      <w:bookmarkStart w:id="24" w:name="_Toc67923624"/>
      <w:r>
        <w:lastRenderedPageBreak/>
        <w:t>M</w:t>
      </w:r>
      <w:r w:rsidRPr="00184BEB">
        <w:t>appatura dei principali stakeholder</w:t>
      </w:r>
      <w:bookmarkEnd w:id="24"/>
    </w:p>
    <w:p w:rsidR="00184BEB" w:rsidRDefault="00184BEB" w:rsidP="00184BEB">
      <w:pPr>
        <w:pStyle w:val="TableHeader"/>
      </w:pPr>
      <w:r w:rsidRPr="00184BEB">
        <w:t>Tipologia di stakeholder</w:t>
      </w:r>
      <w:r w:rsidR="00064EB7">
        <w:t>:</w:t>
      </w:r>
    </w:p>
    <w:tbl>
      <w:tblPr>
        <w:tblStyle w:val="TableColumnDefault"/>
        <w:tblW w:w="0" w:type="auto"/>
        <w:tblLook w:val="04A0" w:firstRow="1" w:lastRow="0" w:firstColumn="1" w:lastColumn="0" w:noHBand="0" w:noVBand="1"/>
      </w:tblPr>
      <w:tblGrid>
        <w:gridCol w:w="3055"/>
        <w:gridCol w:w="8110"/>
        <w:gridCol w:w="2693"/>
      </w:tblGrid>
      <w:tr w:rsidR="00184BEB" w:rsidTr="009F7E55">
        <w:trPr>
          <w:cnfStyle w:val="100000000000" w:firstRow="1" w:lastRow="0" w:firstColumn="0" w:lastColumn="0" w:oddVBand="0" w:evenVBand="0" w:oddHBand="0" w:evenHBand="0" w:firstRowFirstColumn="0" w:firstRowLastColumn="0" w:lastRowFirstColumn="0" w:lastRowLastColumn="0"/>
        </w:trPr>
        <w:tc>
          <w:tcPr>
            <w:tcW w:w="3055" w:type="dxa"/>
          </w:tcPr>
          <w:p w:rsidR="00184BEB" w:rsidRDefault="00184BEB" w:rsidP="00184BEB">
            <w:r w:rsidRPr="00184BEB">
              <w:t>Tipologia Stakeholder</w:t>
            </w:r>
          </w:p>
        </w:tc>
        <w:tc>
          <w:tcPr>
            <w:tcW w:w="8110" w:type="dxa"/>
          </w:tcPr>
          <w:p w:rsidR="00184BEB" w:rsidRDefault="00184BEB" w:rsidP="00184BEB">
            <w:r w:rsidRPr="00184BEB">
              <w:t>Modalità coinvolgimento</w:t>
            </w:r>
          </w:p>
        </w:tc>
        <w:tc>
          <w:tcPr>
            <w:tcW w:w="2693" w:type="dxa"/>
          </w:tcPr>
          <w:p w:rsidR="00184BEB" w:rsidRDefault="00184BEB" w:rsidP="00184BEB">
            <w:r w:rsidRPr="00184BEB">
              <w:t>Intensità</w:t>
            </w:r>
          </w:p>
        </w:tc>
      </w:tr>
      <w:tr w:rsidR="006C3B28" w:rsidTr="009F7E55">
        <w:tc>
          <w:tcPr>
            <w:tcW w:w="3055" w:type="dxa"/>
          </w:tcPr>
          <w:p w:rsidR="00E328F3" w:rsidRDefault="008F3B92" w:rsidP="00E328F3">
            <w:pPr>
              <w:rPr>
                <w:rFonts w:ascii="Arial" w:eastAsiaTheme="minorEastAsia" w:hAnsi="Arial" w:cs="Arial"/>
                <w:i/>
                <w:iCs/>
                <w:color w:val="auto"/>
                <w:sz w:val="24"/>
                <w:szCs w:val="24"/>
                <w:lang w:val="it-IT"/>
              </w:rPr>
            </w:pPr>
            <w:r w:rsidRPr="00E328F3">
              <w:rPr>
                <w:b/>
              </w:rPr>
              <w:t>Personale</w:t>
            </w:r>
            <w:r w:rsidR="00E328F3">
              <w:rPr>
                <w:rFonts w:ascii="Arial" w:eastAsiaTheme="minorEastAsia" w:hAnsi="Arial" w:cs="Arial"/>
                <w:i/>
                <w:iCs/>
                <w:color w:val="auto"/>
                <w:sz w:val="24"/>
                <w:szCs w:val="24"/>
                <w:lang w:val="it-IT"/>
              </w:rPr>
              <w:t>:</w:t>
            </w:r>
          </w:p>
          <w:p w:rsidR="00E328F3" w:rsidRPr="00E416C6" w:rsidRDefault="00E328F3" w:rsidP="00E328F3">
            <w:pPr>
              <w:rPr>
                <w:iCs/>
                <w:sz w:val="18"/>
                <w:szCs w:val="18"/>
                <w:lang w:val="it-IT"/>
              </w:rPr>
            </w:pPr>
            <w:r w:rsidRPr="00E416C6">
              <w:rPr>
                <w:iCs/>
                <w:sz w:val="18"/>
                <w:szCs w:val="18"/>
                <w:lang w:val="it-IT"/>
              </w:rPr>
              <w:t>Assunti non svantaggiati</w:t>
            </w:r>
          </w:p>
          <w:p w:rsidR="00E328F3" w:rsidRPr="00E416C6" w:rsidRDefault="00E328F3" w:rsidP="00E328F3">
            <w:pPr>
              <w:rPr>
                <w:iCs/>
                <w:sz w:val="18"/>
                <w:szCs w:val="18"/>
                <w:lang w:val="it-IT"/>
              </w:rPr>
            </w:pPr>
            <w:r w:rsidRPr="00E416C6">
              <w:rPr>
                <w:iCs/>
                <w:sz w:val="18"/>
                <w:szCs w:val="18"/>
                <w:lang w:val="it-IT"/>
              </w:rPr>
              <w:t>Assunti svantaggiati</w:t>
            </w:r>
          </w:p>
          <w:p w:rsidR="006C3B28" w:rsidRPr="00E328F3" w:rsidRDefault="00E328F3" w:rsidP="00E328F3">
            <w:pPr>
              <w:rPr>
                <w:sz w:val="18"/>
                <w:szCs w:val="18"/>
              </w:rPr>
            </w:pPr>
            <w:r w:rsidRPr="00E416C6">
              <w:rPr>
                <w:iCs/>
                <w:sz w:val="18"/>
                <w:szCs w:val="18"/>
                <w:lang w:val="it-IT"/>
              </w:rPr>
              <w:t>tirocini,</w:t>
            </w:r>
          </w:p>
        </w:tc>
        <w:tc>
          <w:tcPr>
            <w:tcW w:w="8110" w:type="dxa"/>
          </w:tcPr>
          <w:p w:rsidR="006C3B28" w:rsidRDefault="004E3022" w:rsidP="004E3022">
            <w:r>
              <w:t>I</w:t>
            </w:r>
            <w:r w:rsidR="008F3B92">
              <w:t xml:space="preserve"> lavoratori vengono informati e consultati in merito agli aspetti organizzativi del lavoro,  cercando di responsabilizzarli riguardo la loro mansione.</w:t>
            </w:r>
            <w:r>
              <w:t xml:space="preserve"> Gli inserimenti lavorativi e i tirocini sono seguiti dal responsabile</w:t>
            </w:r>
            <w:r w:rsidR="00243A84">
              <w:t xml:space="preserve"> degli inserimenti lavorati.</w:t>
            </w:r>
          </w:p>
        </w:tc>
        <w:tc>
          <w:tcPr>
            <w:tcW w:w="2693" w:type="dxa"/>
          </w:tcPr>
          <w:p w:rsidR="006C3B28" w:rsidRDefault="008F3B92">
            <w:r>
              <w:t>1 - Informazione</w:t>
            </w:r>
          </w:p>
        </w:tc>
      </w:tr>
      <w:tr w:rsidR="006C3B28" w:rsidTr="009F7E55">
        <w:tc>
          <w:tcPr>
            <w:tcW w:w="3055" w:type="dxa"/>
          </w:tcPr>
          <w:p w:rsidR="006C3B28" w:rsidRDefault="008F3B92">
            <w:r w:rsidRPr="00E328F3">
              <w:rPr>
                <w:b/>
              </w:rPr>
              <w:t>Soci</w:t>
            </w:r>
            <w:r w:rsidR="00E328F3">
              <w:t>:</w:t>
            </w:r>
          </w:p>
          <w:p w:rsidR="00E328F3" w:rsidRDefault="00E328F3" w:rsidP="00E328F3">
            <w:pPr>
              <w:rPr>
                <w:sz w:val="18"/>
                <w:szCs w:val="18"/>
              </w:rPr>
            </w:pPr>
            <w:r>
              <w:rPr>
                <w:sz w:val="18"/>
                <w:szCs w:val="18"/>
              </w:rPr>
              <w:t>Soci lavoratori</w:t>
            </w:r>
          </w:p>
          <w:p w:rsidR="00E328F3" w:rsidRPr="00E328F3" w:rsidRDefault="00E328F3" w:rsidP="00E328F3">
            <w:pPr>
              <w:rPr>
                <w:sz w:val="18"/>
                <w:szCs w:val="18"/>
              </w:rPr>
            </w:pPr>
            <w:r>
              <w:rPr>
                <w:sz w:val="18"/>
                <w:szCs w:val="18"/>
              </w:rPr>
              <w:t>Soci ordinari</w:t>
            </w:r>
          </w:p>
        </w:tc>
        <w:tc>
          <w:tcPr>
            <w:tcW w:w="8110" w:type="dxa"/>
          </w:tcPr>
          <w:p w:rsidR="006C3B28" w:rsidRDefault="00243A84" w:rsidP="00243A84">
            <w:r>
              <w:t xml:space="preserve">I </w:t>
            </w:r>
            <w:r w:rsidR="008F3B92">
              <w:t xml:space="preserve">soci </w:t>
            </w:r>
            <w:r>
              <w:t xml:space="preserve">partecipano alle </w:t>
            </w:r>
            <w:r w:rsidR="008F3B92">
              <w:t>assemblee</w:t>
            </w:r>
            <w:r>
              <w:t xml:space="preserve"> e vengono informati via e-mail su eventi particolari.</w:t>
            </w:r>
          </w:p>
        </w:tc>
        <w:tc>
          <w:tcPr>
            <w:tcW w:w="2693" w:type="dxa"/>
          </w:tcPr>
          <w:p w:rsidR="006C3B28" w:rsidRDefault="008F3B92">
            <w:r>
              <w:t>2 - Consultazione</w:t>
            </w:r>
          </w:p>
        </w:tc>
      </w:tr>
      <w:tr w:rsidR="006C3B28" w:rsidTr="009F7E55">
        <w:tc>
          <w:tcPr>
            <w:tcW w:w="3055" w:type="dxa"/>
          </w:tcPr>
          <w:p w:rsidR="006C3B28" w:rsidRPr="00E416C6" w:rsidRDefault="008F3B92">
            <w:pPr>
              <w:rPr>
                <w:b/>
              </w:rPr>
            </w:pPr>
            <w:r w:rsidRPr="00E416C6">
              <w:rPr>
                <w:b/>
              </w:rPr>
              <w:t>Finanziatori</w:t>
            </w:r>
          </w:p>
          <w:p w:rsidR="00E328F3" w:rsidRDefault="00E328F3">
            <w:pPr>
              <w:rPr>
                <w:sz w:val="18"/>
                <w:szCs w:val="18"/>
              </w:rPr>
            </w:pPr>
            <w:r>
              <w:rPr>
                <w:sz w:val="18"/>
                <w:szCs w:val="18"/>
              </w:rPr>
              <w:t>Fondazione Cariplo</w:t>
            </w:r>
          </w:p>
          <w:p w:rsidR="00E328F3" w:rsidRDefault="00E328F3">
            <w:pPr>
              <w:rPr>
                <w:sz w:val="18"/>
                <w:szCs w:val="18"/>
              </w:rPr>
            </w:pPr>
            <w:r>
              <w:rPr>
                <w:sz w:val="18"/>
                <w:szCs w:val="18"/>
              </w:rPr>
              <w:t>Fondazione Pro-Valtellina</w:t>
            </w:r>
          </w:p>
          <w:p w:rsidR="00E416C6" w:rsidRDefault="00E416C6">
            <w:pPr>
              <w:rPr>
                <w:sz w:val="18"/>
                <w:szCs w:val="18"/>
              </w:rPr>
            </w:pPr>
            <w:r>
              <w:rPr>
                <w:sz w:val="18"/>
                <w:szCs w:val="18"/>
              </w:rPr>
              <w:t>Regione Lombardia</w:t>
            </w:r>
          </w:p>
          <w:p w:rsidR="00E416C6" w:rsidRPr="00E328F3" w:rsidRDefault="00E416C6">
            <w:pPr>
              <w:rPr>
                <w:sz w:val="18"/>
                <w:szCs w:val="18"/>
              </w:rPr>
            </w:pPr>
            <w:r>
              <w:rPr>
                <w:sz w:val="18"/>
                <w:szCs w:val="18"/>
              </w:rPr>
              <w:t>GAL</w:t>
            </w:r>
          </w:p>
        </w:tc>
        <w:tc>
          <w:tcPr>
            <w:tcW w:w="8110" w:type="dxa"/>
          </w:tcPr>
          <w:p w:rsidR="006C3B28" w:rsidRDefault="008F3B92">
            <w:r>
              <w:t>I finanziatori su progetti specifici sono informati attraverso i dati richiesti per la partecipazione e in fase di rendicontazione</w:t>
            </w:r>
          </w:p>
        </w:tc>
        <w:tc>
          <w:tcPr>
            <w:tcW w:w="2693" w:type="dxa"/>
          </w:tcPr>
          <w:p w:rsidR="006C3B28" w:rsidRDefault="008F3B92">
            <w:r>
              <w:t>1 - Informazione</w:t>
            </w:r>
          </w:p>
        </w:tc>
      </w:tr>
      <w:tr w:rsidR="006C3B28" w:rsidTr="009F7E55">
        <w:tc>
          <w:tcPr>
            <w:tcW w:w="3055" w:type="dxa"/>
          </w:tcPr>
          <w:p w:rsidR="006C3B28" w:rsidRDefault="008F3B92">
            <w:pPr>
              <w:rPr>
                <w:b/>
              </w:rPr>
            </w:pPr>
            <w:r w:rsidRPr="00C010C3">
              <w:rPr>
                <w:b/>
              </w:rPr>
              <w:t>Clienti/Utenti</w:t>
            </w:r>
            <w:r w:rsidR="00E328F3" w:rsidRPr="00C010C3">
              <w:rPr>
                <w:b/>
              </w:rPr>
              <w:t>:</w:t>
            </w:r>
          </w:p>
          <w:p w:rsidR="00E416C6" w:rsidRDefault="00C010C3">
            <w:pPr>
              <w:rPr>
                <w:sz w:val="16"/>
                <w:szCs w:val="16"/>
              </w:rPr>
            </w:pPr>
            <w:proofErr w:type="spellStart"/>
            <w:r>
              <w:rPr>
                <w:sz w:val="16"/>
                <w:szCs w:val="16"/>
              </w:rPr>
              <w:t>Ghelfi</w:t>
            </w:r>
            <w:proofErr w:type="spellEnd"/>
            <w:r>
              <w:rPr>
                <w:sz w:val="16"/>
                <w:szCs w:val="16"/>
              </w:rPr>
              <w:t xml:space="preserve"> Ondulati S.p.A.</w:t>
            </w:r>
          </w:p>
          <w:p w:rsidR="004E3022" w:rsidRDefault="004E3022">
            <w:pPr>
              <w:rPr>
                <w:sz w:val="16"/>
                <w:szCs w:val="16"/>
              </w:rPr>
            </w:pPr>
            <w:proofErr w:type="spellStart"/>
            <w:r>
              <w:rPr>
                <w:sz w:val="16"/>
                <w:szCs w:val="16"/>
              </w:rPr>
              <w:t>Ls</w:t>
            </w:r>
            <w:proofErr w:type="spellEnd"/>
            <w:r>
              <w:rPr>
                <w:sz w:val="16"/>
                <w:szCs w:val="16"/>
              </w:rPr>
              <w:t xml:space="preserve"> </w:t>
            </w:r>
            <w:proofErr w:type="spellStart"/>
            <w:r>
              <w:rPr>
                <w:sz w:val="16"/>
                <w:szCs w:val="16"/>
              </w:rPr>
              <w:t>Roncaiola</w:t>
            </w:r>
            <w:proofErr w:type="spellEnd"/>
            <w:r>
              <w:rPr>
                <w:sz w:val="16"/>
                <w:szCs w:val="16"/>
              </w:rPr>
              <w:t xml:space="preserve"> Lavanderia industriale</w:t>
            </w:r>
          </w:p>
          <w:p w:rsidR="004E3022" w:rsidRDefault="004E3022">
            <w:pPr>
              <w:rPr>
                <w:sz w:val="16"/>
                <w:szCs w:val="16"/>
              </w:rPr>
            </w:pPr>
            <w:proofErr w:type="spellStart"/>
            <w:r>
              <w:rPr>
                <w:sz w:val="16"/>
                <w:szCs w:val="16"/>
              </w:rPr>
              <w:t>Nordgas</w:t>
            </w:r>
            <w:proofErr w:type="spellEnd"/>
            <w:r>
              <w:rPr>
                <w:sz w:val="16"/>
                <w:szCs w:val="16"/>
              </w:rPr>
              <w:t xml:space="preserve"> </w:t>
            </w:r>
            <w:proofErr w:type="spellStart"/>
            <w:r>
              <w:rPr>
                <w:sz w:val="16"/>
                <w:szCs w:val="16"/>
              </w:rPr>
              <w:t>Srl</w:t>
            </w:r>
            <w:proofErr w:type="spellEnd"/>
          </w:p>
          <w:p w:rsidR="004E3022" w:rsidRDefault="004E3022" w:rsidP="004E3022">
            <w:pPr>
              <w:rPr>
                <w:sz w:val="16"/>
                <w:szCs w:val="16"/>
              </w:rPr>
            </w:pPr>
            <w:r>
              <w:rPr>
                <w:sz w:val="16"/>
                <w:szCs w:val="16"/>
              </w:rPr>
              <w:t>Casa riposo Ambrosetti-</w:t>
            </w:r>
            <w:proofErr w:type="spellStart"/>
            <w:r>
              <w:rPr>
                <w:sz w:val="16"/>
                <w:szCs w:val="16"/>
              </w:rPr>
              <w:t>Parravicinii</w:t>
            </w:r>
            <w:proofErr w:type="spellEnd"/>
            <w:r>
              <w:rPr>
                <w:sz w:val="16"/>
                <w:szCs w:val="16"/>
              </w:rPr>
              <w:t xml:space="preserve"> di Morbegno</w:t>
            </w:r>
          </w:p>
          <w:p w:rsidR="0001593A" w:rsidRPr="00C010C3" w:rsidRDefault="0001593A" w:rsidP="004E3022">
            <w:pPr>
              <w:rPr>
                <w:sz w:val="16"/>
                <w:szCs w:val="16"/>
              </w:rPr>
            </w:pPr>
            <w:r>
              <w:rPr>
                <w:sz w:val="16"/>
                <w:szCs w:val="16"/>
              </w:rPr>
              <w:t xml:space="preserve">Casa di riposo Corti-Nemesio </w:t>
            </w:r>
            <w:proofErr w:type="spellStart"/>
            <w:r>
              <w:rPr>
                <w:sz w:val="16"/>
                <w:szCs w:val="16"/>
              </w:rPr>
              <w:t>Onlus</w:t>
            </w:r>
            <w:proofErr w:type="spellEnd"/>
          </w:p>
        </w:tc>
        <w:tc>
          <w:tcPr>
            <w:tcW w:w="8110" w:type="dxa"/>
          </w:tcPr>
          <w:p w:rsidR="006C3B28" w:rsidRDefault="008F3B92">
            <w:r>
              <w:t>I Clienti sono informati degli obiettivi della cooperativa in fase di partecipazione agli appalti e attraverso la pubblicazione del bilancio sociale sul sito internet della cooperativa.</w:t>
            </w:r>
            <w:r w:rsidR="00243A84">
              <w:t xml:space="preserve"> Con alcuni clienti c’è un rapporto di collaborazione più stretto legato alla condivisione dell’attività sociale.</w:t>
            </w:r>
          </w:p>
        </w:tc>
        <w:tc>
          <w:tcPr>
            <w:tcW w:w="2693" w:type="dxa"/>
          </w:tcPr>
          <w:p w:rsidR="006C3B28" w:rsidRDefault="008F3B92">
            <w:r>
              <w:t>1 - Informazione</w:t>
            </w:r>
          </w:p>
        </w:tc>
      </w:tr>
      <w:tr w:rsidR="006C3B28" w:rsidTr="009F7E55">
        <w:tc>
          <w:tcPr>
            <w:tcW w:w="3055" w:type="dxa"/>
          </w:tcPr>
          <w:p w:rsidR="006C3B28" w:rsidRDefault="008F3B92">
            <w:pPr>
              <w:rPr>
                <w:b/>
              </w:rPr>
            </w:pPr>
            <w:r w:rsidRPr="00C010C3">
              <w:rPr>
                <w:b/>
              </w:rPr>
              <w:t>Fornitori</w:t>
            </w:r>
          </w:p>
          <w:p w:rsidR="00C010C3" w:rsidRDefault="00C010C3">
            <w:pPr>
              <w:rPr>
                <w:sz w:val="18"/>
                <w:szCs w:val="18"/>
              </w:rPr>
            </w:pPr>
            <w:r>
              <w:rPr>
                <w:sz w:val="18"/>
                <w:szCs w:val="18"/>
              </w:rPr>
              <w:t xml:space="preserve">La </w:t>
            </w:r>
            <w:proofErr w:type="spellStart"/>
            <w:r>
              <w:rPr>
                <w:sz w:val="18"/>
                <w:szCs w:val="18"/>
              </w:rPr>
              <w:t>Roncaiola</w:t>
            </w:r>
            <w:proofErr w:type="spellEnd"/>
            <w:r>
              <w:rPr>
                <w:sz w:val="18"/>
                <w:szCs w:val="18"/>
              </w:rPr>
              <w:t xml:space="preserve"> </w:t>
            </w:r>
            <w:r w:rsidR="004E3022">
              <w:rPr>
                <w:sz w:val="18"/>
                <w:szCs w:val="18"/>
              </w:rPr>
              <w:t>lavanderia industriale</w:t>
            </w:r>
          </w:p>
          <w:p w:rsidR="00E416C6" w:rsidRDefault="00E416C6">
            <w:pPr>
              <w:rPr>
                <w:sz w:val="18"/>
                <w:szCs w:val="18"/>
              </w:rPr>
            </w:pPr>
            <w:r>
              <w:rPr>
                <w:sz w:val="18"/>
                <w:szCs w:val="18"/>
              </w:rPr>
              <w:t xml:space="preserve">Mestieri Sondrio-Agenzia lavoro </w:t>
            </w:r>
          </w:p>
          <w:p w:rsidR="0001593A" w:rsidRPr="00C010C3" w:rsidRDefault="0001593A">
            <w:pPr>
              <w:rPr>
                <w:sz w:val="18"/>
                <w:szCs w:val="18"/>
              </w:rPr>
            </w:pPr>
            <w:proofErr w:type="spellStart"/>
            <w:r>
              <w:rPr>
                <w:sz w:val="18"/>
                <w:szCs w:val="18"/>
              </w:rPr>
              <w:t>Unioncoop</w:t>
            </w:r>
            <w:proofErr w:type="spellEnd"/>
          </w:p>
        </w:tc>
        <w:tc>
          <w:tcPr>
            <w:tcW w:w="8110" w:type="dxa"/>
          </w:tcPr>
          <w:p w:rsidR="006C3B28" w:rsidRDefault="008F3B92">
            <w:r>
              <w:t>i fornitori possono informarsi sulla cooperativa attraverso la pubblicazione del bilancio sociale sul sito internet della cooperativa.</w:t>
            </w:r>
            <w:r w:rsidR="00243A84">
              <w:t xml:space="preserve"> Con alcuni fornitori c’è una collaborazione più stretta legata alla condivisione dell’attività sociale.</w:t>
            </w:r>
          </w:p>
        </w:tc>
        <w:tc>
          <w:tcPr>
            <w:tcW w:w="2693" w:type="dxa"/>
          </w:tcPr>
          <w:p w:rsidR="006C3B28" w:rsidRDefault="008F3B92">
            <w:r>
              <w:t>1 - Informazione</w:t>
            </w:r>
          </w:p>
        </w:tc>
      </w:tr>
      <w:tr w:rsidR="006C3B28" w:rsidTr="009F7E55">
        <w:tc>
          <w:tcPr>
            <w:tcW w:w="3055" w:type="dxa"/>
          </w:tcPr>
          <w:p w:rsidR="006C3B28" w:rsidRDefault="008F3B92">
            <w:r w:rsidRPr="00E328F3">
              <w:rPr>
                <w:b/>
              </w:rPr>
              <w:t>Pubblica Amministrazione</w:t>
            </w:r>
            <w:r w:rsidR="00E328F3">
              <w:t>:</w:t>
            </w:r>
          </w:p>
          <w:p w:rsidR="00E328F3" w:rsidRPr="00E328F3" w:rsidRDefault="00E328F3" w:rsidP="00E328F3">
            <w:pPr>
              <w:rPr>
                <w:sz w:val="18"/>
                <w:szCs w:val="18"/>
              </w:rPr>
            </w:pPr>
            <w:r w:rsidRPr="00E328F3">
              <w:rPr>
                <w:sz w:val="18"/>
                <w:szCs w:val="18"/>
              </w:rPr>
              <w:t>Comune di Talamona</w:t>
            </w:r>
          </w:p>
          <w:p w:rsidR="00E328F3" w:rsidRDefault="00E328F3">
            <w:pPr>
              <w:rPr>
                <w:sz w:val="18"/>
                <w:szCs w:val="18"/>
              </w:rPr>
            </w:pPr>
            <w:r>
              <w:rPr>
                <w:sz w:val="18"/>
                <w:szCs w:val="18"/>
              </w:rPr>
              <w:lastRenderedPageBreak/>
              <w:t>Comune di Morbegno</w:t>
            </w:r>
          </w:p>
          <w:p w:rsidR="00E328F3" w:rsidRDefault="00E328F3">
            <w:pPr>
              <w:rPr>
                <w:sz w:val="18"/>
                <w:szCs w:val="18"/>
              </w:rPr>
            </w:pPr>
            <w:r>
              <w:rPr>
                <w:sz w:val="18"/>
                <w:szCs w:val="18"/>
              </w:rPr>
              <w:t xml:space="preserve">Comune di Ardenno </w:t>
            </w:r>
          </w:p>
          <w:p w:rsidR="00E328F3" w:rsidRDefault="00E328F3">
            <w:pPr>
              <w:rPr>
                <w:sz w:val="18"/>
                <w:szCs w:val="18"/>
              </w:rPr>
            </w:pPr>
            <w:r>
              <w:rPr>
                <w:sz w:val="18"/>
                <w:szCs w:val="18"/>
              </w:rPr>
              <w:t>Comune di Dubino</w:t>
            </w:r>
          </w:p>
          <w:p w:rsidR="00C010C3" w:rsidRDefault="00C010C3">
            <w:pPr>
              <w:rPr>
                <w:sz w:val="18"/>
                <w:szCs w:val="18"/>
              </w:rPr>
            </w:pPr>
            <w:r>
              <w:rPr>
                <w:sz w:val="18"/>
                <w:szCs w:val="18"/>
              </w:rPr>
              <w:t>Comune di Cercino</w:t>
            </w:r>
          </w:p>
          <w:p w:rsidR="00E328F3" w:rsidRDefault="00E328F3">
            <w:pPr>
              <w:rPr>
                <w:sz w:val="18"/>
                <w:szCs w:val="18"/>
              </w:rPr>
            </w:pPr>
            <w:r>
              <w:rPr>
                <w:sz w:val="18"/>
                <w:szCs w:val="18"/>
              </w:rPr>
              <w:t xml:space="preserve">Comune di </w:t>
            </w:r>
            <w:proofErr w:type="spellStart"/>
            <w:r>
              <w:rPr>
                <w:sz w:val="18"/>
                <w:szCs w:val="18"/>
              </w:rPr>
              <w:t>Valmasino</w:t>
            </w:r>
            <w:proofErr w:type="spellEnd"/>
          </w:p>
          <w:p w:rsidR="00E328F3" w:rsidRDefault="00E328F3">
            <w:pPr>
              <w:rPr>
                <w:sz w:val="18"/>
                <w:szCs w:val="18"/>
              </w:rPr>
            </w:pPr>
            <w:r>
              <w:rPr>
                <w:sz w:val="18"/>
                <w:szCs w:val="18"/>
              </w:rPr>
              <w:t>Ufficio di Piano Comunità Montana Valtellina di Morbegno</w:t>
            </w:r>
          </w:p>
          <w:p w:rsidR="00E328F3" w:rsidRDefault="00E328F3">
            <w:pPr>
              <w:rPr>
                <w:sz w:val="18"/>
                <w:szCs w:val="18"/>
              </w:rPr>
            </w:pPr>
            <w:r>
              <w:rPr>
                <w:sz w:val="18"/>
                <w:szCs w:val="18"/>
              </w:rPr>
              <w:t xml:space="preserve">Centro </w:t>
            </w:r>
            <w:proofErr w:type="spellStart"/>
            <w:r>
              <w:rPr>
                <w:sz w:val="18"/>
                <w:szCs w:val="18"/>
              </w:rPr>
              <w:t>Psico</w:t>
            </w:r>
            <w:proofErr w:type="spellEnd"/>
            <w:r>
              <w:rPr>
                <w:sz w:val="18"/>
                <w:szCs w:val="18"/>
              </w:rPr>
              <w:t xml:space="preserve"> Sociale di Morbegno</w:t>
            </w:r>
          </w:p>
          <w:p w:rsidR="00E328F3" w:rsidRDefault="00E328F3">
            <w:pPr>
              <w:rPr>
                <w:sz w:val="18"/>
                <w:szCs w:val="18"/>
              </w:rPr>
            </w:pPr>
            <w:r>
              <w:rPr>
                <w:sz w:val="18"/>
                <w:szCs w:val="18"/>
              </w:rPr>
              <w:t xml:space="preserve">SERT </w:t>
            </w:r>
            <w:r w:rsidR="00C010C3">
              <w:rPr>
                <w:sz w:val="18"/>
                <w:szCs w:val="18"/>
              </w:rPr>
              <w:t xml:space="preserve">di </w:t>
            </w:r>
            <w:r>
              <w:rPr>
                <w:sz w:val="18"/>
                <w:szCs w:val="18"/>
              </w:rPr>
              <w:t>Morbegno</w:t>
            </w:r>
          </w:p>
          <w:p w:rsidR="00E328F3" w:rsidRPr="00E328F3" w:rsidRDefault="00BB49AF" w:rsidP="00BB49AF">
            <w:pPr>
              <w:rPr>
                <w:sz w:val="18"/>
                <w:szCs w:val="18"/>
              </w:rPr>
            </w:pPr>
            <w:r>
              <w:rPr>
                <w:sz w:val="18"/>
                <w:szCs w:val="18"/>
              </w:rPr>
              <w:t>Ufficio Provinciale del lavoro di Sondrio</w:t>
            </w:r>
          </w:p>
        </w:tc>
        <w:tc>
          <w:tcPr>
            <w:tcW w:w="8110" w:type="dxa"/>
          </w:tcPr>
          <w:p w:rsidR="006C3B28" w:rsidRDefault="008F3B92" w:rsidP="00E416C6">
            <w:r>
              <w:lastRenderedPageBreak/>
              <w:t>con la PA c'è un rapporto di collaborazione per dare risposte lavorative alle persone svantaggiate. Informazioni vengono fornite in sede di partecipazione</w:t>
            </w:r>
            <w:r w:rsidR="00E416C6">
              <w:t xml:space="preserve"> e </w:t>
            </w:r>
            <w:r w:rsidR="00E416C6">
              <w:lastRenderedPageBreak/>
              <w:t xml:space="preserve">rendicontazione di </w:t>
            </w:r>
            <w:r>
              <w:t xml:space="preserve">gare d'appalto. </w:t>
            </w:r>
          </w:p>
        </w:tc>
        <w:tc>
          <w:tcPr>
            <w:tcW w:w="2693" w:type="dxa"/>
          </w:tcPr>
          <w:p w:rsidR="006C3B28" w:rsidRDefault="008F3B92">
            <w:r>
              <w:lastRenderedPageBreak/>
              <w:t>2 - Consultazione</w:t>
            </w:r>
          </w:p>
        </w:tc>
      </w:tr>
      <w:tr w:rsidR="006C3B28" w:rsidTr="009F7E55">
        <w:tc>
          <w:tcPr>
            <w:tcW w:w="3055" w:type="dxa"/>
          </w:tcPr>
          <w:p w:rsidR="006C3B28" w:rsidRDefault="008F3B92">
            <w:pPr>
              <w:rPr>
                <w:b/>
              </w:rPr>
            </w:pPr>
            <w:r w:rsidRPr="00C010C3">
              <w:rPr>
                <w:b/>
              </w:rPr>
              <w:lastRenderedPageBreak/>
              <w:t>Collettività</w:t>
            </w:r>
          </w:p>
          <w:p w:rsidR="00C010C3" w:rsidRDefault="00C010C3">
            <w:pPr>
              <w:rPr>
                <w:sz w:val="18"/>
                <w:szCs w:val="18"/>
              </w:rPr>
            </w:pPr>
            <w:r>
              <w:rPr>
                <w:sz w:val="18"/>
                <w:szCs w:val="18"/>
              </w:rPr>
              <w:t>Circolo ACLI di Talamona</w:t>
            </w:r>
          </w:p>
          <w:p w:rsidR="00C010C3" w:rsidRDefault="00C010C3">
            <w:pPr>
              <w:rPr>
                <w:sz w:val="18"/>
                <w:szCs w:val="18"/>
              </w:rPr>
            </w:pPr>
            <w:r>
              <w:rPr>
                <w:sz w:val="18"/>
                <w:szCs w:val="18"/>
              </w:rPr>
              <w:t>Parrocchia di Talamona</w:t>
            </w:r>
          </w:p>
          <w:p w:rsidR="00C010C3" w:rsidRDefault="00C010C3">
            <w:pPr>
              <w:rPr>
                <w:sz w:val="18"/>
                <w:szCs w:val="18"/>
              </w:rPr>
            </w:pPr>
            <w:r>
              <w:rPr>
                <w:sz w:val="18"/>
                <w:szCs w:val="18"/>
              </w:rPr>
              <w:t>Caritas Parrocchiale di Talamona</w:t>
            </w:r>
          </w:p>
          <w:p w:rsidR="00C010C3" w:rsidRDefault="00C010C3">
            <w:pPr>
              <w:rPr>
                <w:sz w:val="18"/>
                <w:szCs w:val="18"/>
              </w:rPr>
            </w:pPr>
            <w:r>
              <w:rPr>
                <w:sz w:val="18"/>
                <w:szCs w:val="18"/>
              </w:rPr>
              <w:t>Gruppo della Gioia di Talamona</w:t>
            </w:r>
          </w:p>
          <w:p w:rsidR="00C010C3" w:rsidRDefault="00C010C3">
            <w:pPr>
              <w:rPr>
                <w:iCs/>
                <w:sz w:val="18"/>
                <w:szCs w:val="18"/>
                <w:lang w:val="it-IT"/>
              </w:rPr>
            </w:pPr>
            <w:r w:rsidRPr="00C010C3">
              <w:rPr>
                <w:iCs/>
                <w:sz w:val="18"/>
                <w:szCs w:val="18"/>
                <w:lang w:val="it-IT"/>
              </w:rPr>
              <w:t>Cooperativa</w:t>
            </w:r>
            <w:r>
              <w:rPr>
                <w:iCs/>
                <w:sz w:val="18"/>
                <w:szCs w:val="18"/>
                <w:lang w:val="it-IT"/>
              </w:rPr>
              <w:t xml:space="preserve"> sociale</w:t>
            </w:r>
            <w:r w:rsidRPr="00C010C3">
              <w:rPr>
                <w:iCs/>
                <w:sz w:val="18"/>
                <w:szCs w:val="18"/>
                <w:lang w:val="it-IT"/>
              </w:rPr>
              <w:t xml:space="preserve"> “Grandangolo”,</w:t>
            </w:r>
          </w:p>
          <w:p w:rsidR="00C010C3" w:rsidRDefault="00C010C3" w:rsidP="00C010C3">
            <w:pPr>
              <w:rPr>
                <w:iCs/>
                <w:sz w:val="18"/>
                <w:szCs w:val="18"/>
                <w:lang w:val="it-IT"/>
              </w:rPr>
            </w:pPr>
            <w:r>
              <w:rPr>
                <w:iCs/>
                <w:sz w:val="18"/>
                <w:szCs w:val="18"/>
                <w:lang w:val="it-IT"/>
              </w:rPr>
              <w:t>Cooperativa sociale</w:t>
            </w:r>
            <w:r w:rsidRPr="00C010C3">
              <w:rPr>
                <w:iCs/>
                <w:sz w:val="18"/>
                <w:szCs w:val="18"/>
                <w:lang w:val="it-IT"/>
              </w:rPr>
              <w:t xml:space="preserve"> “Il Sentiero”,  Consorzio “</w:t>
            </w:r>
            <w:proofErr w:type="spellStart"/>
            <w:r w:rsidRPr="00C010C3">
              <w:rPr>
                <w:iCs/>
                <w:sz w:val="18"/>
                <w:szCs w:val="18"/>
                <w:lang w:val="it-IT"/>
              </w:rPr>
              <w:t>Sol.Co</w:t>
            </w:r>
            <w:proofErr w:type="spellEnd"/>
            <w:r w:rsidRPr="00C010C3">
              <w:rPr>
                <w:iCs/>
                <w:sz w:val="18"/>
                <w:szCs w:val="18"/>
                <w:lang w:val="it-IT"/>
              </w:rPr>
              <w:t>.” di Sondrio</w:t>
            </w:r>
          </w:p>
          <w:p w:rsidR="00E416C6" w:rsidRDefault="00E416C6" w:rsidP="00C010C3">
            <w:pPr>
              <w:rPr>
                <w:iCs/>
                <w:sz w:val="18"/>
                <w:szCs w:val="18"/>
                <w:lang w:val="it-IT"/>
              </w:rPr>
            </w:pPr>
            <w:r>
              <w:rPr>
                <w:iCs/>
                <w:sz w:val="18"/>
                <w:szCs w:val="18"/>
                <w:lang w:val="it-IT"/>
              </w:rPr>
              <w:t xml:space="preserve">Rete Territoriale Conciliazione </w:t>
            </w:r>
          </w:p>
          <w:p w:rsidR="00936986" w:rsidRDefault="00BB49AF" w:rsidP="00936986">
            <w:pPr>
              <w:rPr>
                <w:iCs/>
                <w:sz w:val="18"/>
                <w:szCs w:val="18"/>
                <w:lang w:val="it-IT"/>
              </w:rPr>
            </w:pPr>
            <w:r>
              <w:rPr>
                <w:sz w:val="16"/>
                <w:szCs w:val="16"/>
              </w:rPr>
              <w:t>Fondo Ambientale Italiano (FAI</w:t>
            </w:r>
            <w:r w:rsidR="00936986">
              <w:rPr>
                <w:iCs/>
                <w:sz w:val="18"/>
                <w:szCs w:val="18"/>
                <w:lang w:val="it-IT"/>
              </w:rPr>
              <w:t xml:space="preserve"> </w:t>
            </w:r>
          </w:p>
          <w:p w:rsidR="00E416C6" w:rsidRPr="00E416C6" w:rsidRDefault="00936986" w:rsidP="0001593A">
            <w:pPr>
              <w:rPr>
                <w:iCs/>
                <w:sz w:val="18"/>
                <w:szCs w:val="18"/>
                <w:lang w:val="it-IT"/>
              </w:rPr>
            </w:pPr>
            <w:r>
              <w:rPr>
                <w:iCs/>
                <w:sz w:val="18"/>
                <w:szCs w:val="18"/>
                <w:lang w:val="it-IT"/>
              </w:rPr>
              <w:t>C’è una Valle APS</w:t>
            </w:r>
          </w:p>
        </w:tc>
        <w:tc>
          <w:tcPr>
            <w:tcW w:w="8110" w:type="dxa"/>
          </w:tcPr>
          <w:p w:rsidR="006C3B28" w:rsidRDefault="00E416C6" w:rsidP="00E416C6">
            <w:r>
              <w:t>Partecipazione a reti di cooperative, di associazioni, istituzionali. La comunità</w:t>
            </w:r>
            <w:r w:rsidR="008F3B92">
              <w:t xml:space="preserve"> viene informata attraverso la presenza delle varie attività sul territorio, il passaparola, eventi e progetti a cui la cooperativa partecipa e attraverso il bilancio sociale pubblicato sul sito internet della cooperativa</w:t>
            </w:r>
          </w:p>
        </w:tc>
        <w:tc>
          <w:tcPr>
            <w:tcW w:w="2693" w:type="dxa"/>
          </w:tcPr>
          <w:p w:rsidR="006C3B28" w:rsidRDefault="008F3B92">
            <w:r>
              <w:t>1 - Informazione</w:t>
            </w:r>
          </w:p>
        </w:tc>
      </w:tr>
    </w:tbl>
    <w:p w:rsidR="009F7E55" w:rsidRDefault="009F7E55" w:rsidP="00184BEB"/>
    <w:p w:rsidR="001E51C5" w:rsidRDefault="001E51C5" w:rsidP="00DB5447">
      <w:pPr>
        <w:rPr>
          <w:b/>
        </w:rPr>
      </w:pPr>
    </w:p>
    <w:p w:rsidR="00DB5447" w:rsidRDefault="00184BEB" w:rsidP="00DB5447">
      <w:r w:rsidRPr="004424CC">
        <w:rPr>
          <w:b/>
        </w:rPr>
        <w:t>Percentuale di Partnership pubblico</w:t>
      </w:r>
      <w:r>
        <w:t xml:space="preserve">: </w:t>
      </w:r>
      <w:r w:rsidR="008C7EFA">
        <w:t xml:space="preserve">0 </w:t>
      </w:r>
      <w:r w:rsidR="00DB5447">
        <w:t xml:space="preserve">% </w:t>
      </w:r>
    </w:p>
    <w:p w:rsidR="00DB5447" w:rsidRDefault="00DB5447" w:rsidP="00DB5447"/>
    <w:p w:rsidR="00DB5447" w:rsidRDefault="00DB5447" w:rsidP="00DB5447"/>
    <w:p w:rsidR="001E51C5" w:rsidRDefault="001E51C5" w:rsidP="00DB5447"/>
    <w:p w:rsidR="001E51C5" w:rsidRDefault="001E51C5" w:rsidP="00DB5447"/>
    <w:p w:rsidR="00370564" w:rsidRDefault="00370564" w:rsidP="00DB5447">
      <w:pPr>
        <w:rPr>
          <w:b/>
        </w:rPr>
      </w:pPr>
    </w:p>
    <w:p w:rsidR="00370564" w:rsidRDefault="00370564" w:rsidP="00DB5447">
      <w:pPr>
        <w:rPr>
          <w:b/>
        </w:rPr>
      </w:pPr>
    </w:p>
    <w:p w:rsidR="00CF17A7" w:rsidRPr="00DB5447" w:rsidRDefault="0002142B" w:rsidP="00DB5447">
      <w:pPr>
        <w:rPr>
          <w:b/>
        </w:rPr>
      </w:pPr>
      <w:r w:rsidRPr="00DB5447">
        <w:rPr>
          <w:b/>
        </w:rPr>
        <w:lastRenderedPageBreak/>
        <w:t>Livello di influenza e ordine di priorità</w:t>
      </w:r>
    </w:p>
    <w:p w:rsidR="00CF17A7" w:rsidRDefault="003F33D9" w:rsidP="00CF17A7">
      <w:r>
        <w:rPr>
          <w:noProof/>
          <w:lang w:val="it-IT" w:eastAsia="it-IT"/>
        </w:rPr>
        <w:drawing>
          <wp:inline distT="0" distB="0" distL="0" distR="0">
            <wp:extent cx="4813300" cy="2781300"/>
            <wp:effectExtent l="0" t="0" r="6350" b="0"/>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16676" cy="2783251"/>
                    </a:xfrm>
                    <a:prstGeom prst="rect">
                      <a:avLst/>
                    </a:prstGeom>
                  </pic:spPr>
                </pic:pic>
              </a:graphicData>
            </a:graphic>
          </wp:inline>
        </w:drawing>
      </w:r>
    </w:p>
    <w:p w:rsidR="00663DCB" w:rsidRPr="006856BF" w:rsidRDefault="0002142B" w:rsidP="00663DCB">
      <w:pPr>
        <w:rPr>
          <w:b/>
          <w:bCs/>
          <w:u w:val="single"/>
        </w:rPr>
      </w:pPr>
      <w:r>
        <w:rPr>
          <w:b/>
          <w:bCs/>
          <w:sz w:val="20"/>
          <w:szCs w:val="20"/>
          <w:u w:val="single"/>
        </w:rPr>
        <w:t>SCALA:</w:t>
      </w:r>
    </w:p>
    <w:p w:rsidR="00663DCB" w:rsidRDefault="00663DCB" w:rsidP="00663DCB">
      <w:r>
        <w:rPr>
          <w:sz w:val="20"/>
          <w:szCs w:val="20"/>
        </w:rPr>
        <w:t>1 - Informazione</w:t>
      </w:r>
    </w:p>
    <w:p w:rsidR="00663DCB" w:rsidRDefault="00663DCB" w:rsidP="00663DCB">
      <w:r>
        <w:rPr>
          <w:sz w:val="20"/>
          <w:szCs w:val="20"/>
        </w:rPr>
        <w:t>2 - Consultazione</w:t>
      </w:r>
    </w:p>
    <w:p w:rsidR="00663DCB" w:rsidRDefault="00663DCB" w:rsidP="00663DCB">
      <w:r>
        <w:rPr>
          <w:sz w:val="20"/>
          <w:szCs w:val="20"/>
        </w:rPr>
        <w:t>3 - Co-progettazione</w:t>
      </w:r>
    </w:p>
    <w:p w:rsidR="00663DCB" w:rsidRDefault="00663DCB" w:rsidP="00663DCB">
      <w:r>
        <w:rPr>
          <w:sz w:val="20"/>
          <w:szCs w:val="20"/>
        </w:rPr>
        <w:t>4 - Co-produzione</w:t>
      </w:r>
    </w:p>
    <w:p w:rsidR="00E74FBC" w:rsidRPr="0002142B" w:rsidRDefault="00663DCB" w:rsidP="00E74FBC">
      <w:pPr>
        <w:rPr>
          <w:sz w:val="20"/>
          <w:szCs w:val="20"/>
        </w:rPr>
      </w:pPr>
      <w:r>
        <w:rPr>
          <w:sz w:val="20"/>
          <w:szCs w:val="20"/>
        </w:rPr>
        <w:t>5 - Co-gestione</w:t>
      </w:r>
    </w:p>
    <w:p w:rsidR="00370564" w:rsidRDefault="00370564" w:rsidP="009A1354">
      <w:pPr>
        <w:pStyle w:val="TableHeader"/>
      </w:pPr>
    </w:p>
    <w:p w:rsidR="00370564" w:rsidRDefault="00370564" w:rsidP="009A1354">
      <w:pPr>
        <w:pStyle w:val="TableHeader"/>
      </w:pPr>
    </w:p>
    <w:p w:rsidR="00370564" w:rsidRDefault="00370564" w:rsidP="009A1354">
      <w:pPr>
        <w:pStyle w:val="TableHeader"/>
      </w:pPr>
    </w:p>
    <w:p w:rsidR="00370564" w:rsidRDefault="00370564" w:rsidP="009A1354">
      <w:pPr>
        <w:pStyle w:val="TableHeader"/>
      </w:pPr>
    </w:p>
    <w:p w:rsidR="00370564" w:rsidRDefault="00370564" w:rsidP="009A1354">
      <w:pPr>
        <w:pStyle w:val="TableHeader"/>
      </w:pPr>
    </w:p>
    <w:p w:rsidR="00024BB1" w:rsidRDefault="00024BB1" w:rsidP="009A1354">
      <w:pPr>
        <w:pStyle w:val="TableHeader"/>
      </w:pPr>
      <w:r w:rsidRPr="00024BB1">
        <w:t>Tipologia di collaborazioni</w:t>
      </w:r>
      <w:r w:rsidR="00064EB7">
        <w:t>:</w:t>
      </w:r>
    </w:p>
    <w:tbl>
      <w:tblPr>
        <w:tblStyle w:val="TableColumnDefault"/>
        <w:tblW w:w="0" w:type="auto"/>
        <w:tblLook w:val="04A0" w:firstRow="1" w:lastRow="0" w:firstColumn="1" w:lastColumn="0" w:noHBand="0" w:noVBand="1"/>
      </w:tblPr>
      <w:tblGrid>
        <w:gridCol w:w="2291"/>
        <w:gridCol w:w="2070"/>
        <w:gridCol w:w="2513"/>
        <w:gridCol w:w="3582"/>
      </w:tblGrid>
      <w:tr w:rsidR="00024BB1" w:rsidTr="00E7288B">
        <w:trPr>
          <w:cnfStyle w:val="100000000000" w:firstRow="1" w:lastRow="0" w:firstColumn="0" w:lastColumn="0" w:oddVBand="0" w:evenVBand="0" w:oddHBand="0" w:evenHBand="0" w:firstRowFirstColumn="0" w:firstRowLastColumn="0" w:lastRowFirstColumn="0" w:lastRowLastColumn="0"/>
        </w:trPr>
        <w:tc>
          <w:tcPr>
            <w:tcW w:w="2291" w:type="dxa"/>
          </w:tcPr>
          <w:p w:rsidR="00024BB1" w:rsidRDefault="00024BB1" w:rsidP="00024BB1">
            <w:r>
              <w:t>Descrizione</w:t>
            </w:r>
          </w:p>
        </w:tc>
        <w:tc>
          <w:tcPr>
            <w:tcW w:w="2070" w:type="dxa"/>
          </w:tcPr>
          <w:p w:rsidR="00024BB1" w:rsidRDefault="00024BB1" w:rsidP="00024BB1">
            <w:r>
              <w:t>Tipologia soggetto</w:t>
            </w:r>
          </w:p>
        </w:tc>
        <w:tc>
          <w:tcPr>
            <w:tcW w:w="2513" w:type="dxa"/>
          </w:tcPr>
          <w:p w:rsidR="00024BB1" w:rsidRDefault="00024BB1" w:rsidP="00024BB1">
            <w:r>
              <w:t>Tipo di collaborazione</w:t>
            </w:r>
          </w:p>
        </w:tc>
        <w:tc>
          <w:tcPr>
            <w:tcW w:w="3582" w:type="dxa"/>
          </w:tcPr>
          <w:p w:rsidR="00024BB1" w:rsidRDefault="00024BB1" w:rsidP="00024BB1">
            <w:r>
              <w:t>Forme di collaborazione</w:t>
            </w:r>
          </w:p>
        </w:tc>
      </w:tr>
      <w:tr w:rsidR="006C3B28" w:rsidTr="00E7288B">
        <w:tc>
          <w:tcPr>
            <w:tcW w:w="2291" w:type="dxa"/>
          </w:tcPr>
          <w:p w:rsidR="006C3B28" w:rsidRDefault="008F3B92">
            <w:r>
              <w:t>LA RONCAIOLA</w:t>
            </w:r>
          </w:p>
        </w:tc>
        <w:tc>
          <w:tcPr>
            <w:tcW w:w="2070" w:type="dxa"/>
          </w:tcPr>
          <w:p w:rsidR="006C3B28" w:rsidRDefault="0031566A" w:rsidP="00E7288B">
            <w:r>
              <w:t>Impresa</w:t>
            </w:r>
            <w:r w:rsidR="008F3B92">
              <w:t xml:space="preserve"> </w:t>
            </w:r>
            <w:r w:rsidR="00E7288B">
              <w:t xml:space="preserve"> </w:t>
            </w:r>
          </w:p>
        </w:tc>
        <w:tc>
          <w:tcPr>
            <w:tcW w:w="2513" w:type="dxa"/>
          </w:tcPr>
          <w:p w:rsidR="006C3B28" w:rsidRDefault="00E7288B">
            <w:r>
              <w:t>contratto</w:t>
            </w:r>
          </w:p>
        </w:tc>
        <w:tc>
          <w:tcPr>
            <w:tcW w:w="3582" w:type="dxa"/>
          </w:tcPr>
          <w:p w:rsidR="006C3B28" w:rsidRDefault="008F3B92">
            <w:r>
              <w:t>CREAZIONE DI ATTIVITA' PRODUTTIVA</w:t>
            </w:r>
          </w:p>
        </w:tc>
      </w:tr>
      <w:tr w:rsidR="0031566A" w:rsidTr="00E7288B">
        <w:tc>
          <w:tcPr>
            <w:tcW w:w="2291" w:type="dxa"/>
          </w:tcPr>
          <w:p w:rsidR="0031566A" w:rsidRDefault="0031566A">
            <w:r>
              <w:t xml:space="preserve">NORDGAS </w:t>
            </w:r>
            <w:proofErr w:type="spellStart"/>
            <w:r>
              <w:t>Srl</w:t>
            </w:r>
            <w:proofErr w:type="spellEnd"/>
          </w:p>
        </w:tc>
        <w:tc>
          <w:tcPr>
            <w:tcW w:w="2070" w:type="dxa"/>
          </w:tcPr>
          <w:p w:rsidR="0031566A" w:rsidRDefault="0031566A" w:rsidP="00E7288B">
            <w:r>
              <w:t>Impresa</w:t>
            </w:r>
          </w:p>
        </w:tc>
        <w:tc>
          <w:tcPr>
            <w:tcW w:w="2513" w:type="dxa"/>
          </w:tcPr>
          <w:p w:rsidR="0031566A" w:rsidRDefault="0031566A">
            <w:r>
              <w:t>Contratto</w:t>
            </w:r>
          </w:p>
        </w:tc>
        <w:tc>
          <w:tcPr>
            <w:tcW w:w="3582" w:type="dxa"/>
          </w:tcPr>
          <w:p w:rsidR="0031566A" w:rsidRDefault="0031566A">
            <w:r>
              <w:t>CREAZIONE DI ATTIVITA’ PRODUTTIVA</w:t>
            </w:r>
          </w:p>
        </w:tc>
      </w:tr>
      <w:tr w:rsidR="006C3B28" w:rsidTr="00E7288B">
        <w:tc>
          <w:tcPr>
            <w:tcW w:w="2291" w:type="dxa"/>
          </w:tcPr>
          <w:p w:rsidR="006C3B28" w:rsidRDefault="008F3B92">
            <w:r>
              <w:t>COMUNE DI TALAMONA</w:t>
            </w:r>
          </w:p>
        </w:tc>
        <w:tc>
          <w:tcPr>
            <w:tcW w:w="2070" w:type="dxa"/>
          </w:tcPr>
          <w:p w:rsidR="006C3B28" w:rsidRDefault="008F3B92">
            <w:r>
              <w:t>Ente pubblico</w:t>
            </w:r>
          </w:p>
        </w:tc>
        <w:tc>
          <w:tcPr>
            <w:tcW w:w="2513" w:type="dxa"/>
          </w:tcPr>
          <w:p w:rsidR="006C3B28" w:rsidRDefault="00E7288B">
            <w:r>
              <w:t>Contratto, convenzione</w:t>
            </w:r>
          </w:p>
        </w:tc>
        <w:tc>
          <w:tcPr>
            <w:tcW w:w="3582" w:type="dxa"/>
          </w:tcPr>
          <w:p w:rsidR="006C3B28" w:rsidRDefault="008F3B92">
            <w:r>
              <w:t>PROGETTI DI INSERIMENTO LAVORATIVO DI PERSONE SVANTAGGIATE</w:t>
            </w:r>
          </w:p>
        </w:tc>
      </w:tr>
      <w:tr w:rsidR="006C3B28" w:rsidTr="00E7288B">
        <w:tc>
          <w:tcPr>
            <w:tcW w:w="2291" w:type="dxa"/>
          </w:tcPr>
          <w:p w:rsidR="006C3B28" w:rsidRDefault="008F3B92">
            <w:r>
              <w:t>PARROCCHIA DI TALAMONA</w:t>
            </w:r>
          </w:p>
        </w:tc>
        <w:tc>
          <w:tcPr>
            <w:tcW w:w="2070" w:type="dxa"/>
          </w:tcPr>
          <w:p w:rsidR="006C3B28" w:rsidRDefault="008F3B92">
            <w:r>
              <w:t>Altro</w:t>
            </w:r>
          </w:p>
        </w:tc>
        <w:tc>
          <w:tcPr>
            <w:tcW w:w="2513" w:type="dxa"/>
          </w:tcPr>
          <w:p w:rsidR="006C3B28" w:rsidRDefault="008C7EFA">
            <w:r>
              <w:t>A</w:t>
            </w:r>
            <w:r w:rsidR="00E7288B">
              <w:t>ccordo</w:t>
            </w:r>
          </w:p>
        </w:tc>
        <w:tc>
          <w:tcPr>
            <w:tcW w:w="3582" w:type="dxa"/>
          </w:tcPr>
          <w:p w:rsidR="006C3B28" w:rsidRDefault="008F3B92">
            <w:r>
              <w:t>PROGETTI DI INSERIMENTO DI PERSONE IN SITUAZIONE DI DISAGIO</w:t>
            </w:r>
          </w:p>
        </w:tc>
      </w:tr>
      <w:tr w:rsidR="008C7EFA" w:rsidTr="00E7288B">
        <w:tc>
          <w:tcPr>
            <w:tcW w:w="2291" w:type="dxa"/>
          </w:tcPr>
          <w:p w:rsidR="008C7EFA" w:rsidRDefault="008C7EFA">
            <w:r>
              <w:t>CIRCOLO ACLI DI TALAMONA</w:t>
            </w:r>
          </w:p>
        </w:tc>
        <w:tc>
          <w:tcPr>
            <w:tcW w:w="2070" w:type="dxa"/>
          </w:tcPr>
          <w:p w:rsidR="008C7EFA" w:rsidRDefault="008C7EFA">
            <w:r>
              <w:t>APS</w:t>
            </w:r>
          </w:p>
        </w:tc>
        <w:tc>
          <w:tcPr>
            <w:tcW w:w="2513" w:type="dxa"/>
          </w:tcPr>
          <w:p w:rsidR="008C7EFA" w:rsidRDefault="008C7EFA">
            <w:r>
              <w:t>Accordo</w:t>
            </w:r>
          </w:p>
        </w:tc>
        <w:tc>
          <w:tcPr>
            <w:tcW w:w="3582" w:type="dxa"/>
          </w:tcPr>
          <w:p w:rsidR="008C7EFA" w:rsidRDefault="008C7EFA">
            <w:r>
              <w:t>PROGETTI SOCIALI</w:t>
            </w:r>
          </w:p>
        </w:tc>
      </w:tr>
      <w:tr w:rsidR="0031566A" w:rsidTr="00E7288B">
        <w:tc>
          <w:tcPr>
            <w:tcW w:w="2291" w:type="dxa"/>
          </w:tcPr>
          <w:p w:rsidR="0031566A" w:rsidRDefault="0031566A">
            <w:r>
              <w:t>FAI</w:t>
            </w:r>
          </w:p>
        </w:tc>
        <w:tc>
          <w:tcPr>
            <w:tcW w:w="2070" w:type="dxa"/>
          </w:tcPr>
          <w:p w:rsidR="0031566A" w:rsidRDefault="0031566A">
            <w:r>
              <w:t>TERZO SETTORE</w:t>
            </w:r>
          </w:p>
        </w:tc>
        <w:tc>
          <w:tcPr>
            <w:tcW w:w="2513" w:type="dxa"/>
          </w:tcPr>
          <w:p w:rsidR="0031566A" w:rsidRDefault="0031566A">
            <w:r>
              <w:t>Accordo</w:t>
            </w:r>
          </w:p>
        </w:tc>
        <w:tc>
          <w:tcPr>
            <w:tcW w:w="3582" w:type="dxa"/>
          </w:tcPr>
          <w:p w:rsidR="0031566A" w:rsidRDefault="0031566A">
            <w:r>
              <w:t>PROGETTI AMBIENTALI</w:t>
            </w:r>
          </w:p>
        </w:tc>
      </w:tr>
    </w:tbl>
    <w:p w:rsidR="00024BB1" w:rsidRDefault="00024BB1" w:rsidP="00024BB1">
      <w:pPr>
        <w:pStyle w:val="CampoSezione"/>
      </w:pPr>
      <w:bookmarkStart w:id="25" w:name="_Toc67923625"/>
      <w:r w:rsidRPr="00024BB1">
        <w:t>Presenza sistema di rilevazioni di feedback</w:t>
      </w:r>
      <w:bookmarkEnd w:id="25"/>
    </w:p>
    <w:p w:rsidR="00024BB1" w:rsidRDefault="00024BB1" w:rsidP="00024BB1">
      <w:pPr>
        <w:pStyle w:val="Paragrafo"/>
      </w:pPr>
      <w:r>
        <w:rPr>
          <w:b/>
          <w:bCs/>
        </w:rPr>
        <w:t>0</w:t>
      </w:r>
      <w:r w:rsidR="00FC7A7D">
        <w:t xml:space="preserve"> </w:t>
      </w:r>
      <w:r w:rsidR="00FC7A7D" w:rsidRPr="00FC7A7D">
        <w:t>questionari somministrati</w:t>
      </w:r>
    </w:p>
    <w:p w:rsidR="00D45171" w:rsidRDefault="00D45171" w:rsidP="00D45171">
      <w:pPr>
        <w:pStyle w:val="Paragrafo"/>
      </w:pPr>
      <w:r>
        <w:rPr>
          <w:b/>
          <w:bCs/>
        </w:rPr>
        <w:t>0</w:t>
      </w:r>
      <w:r w:rsidR="00FC7A7D">
        <w:t xml:space="preserve"> </w:t>
      </w:r>
      <w:r w:rsidR="00FC7A7D" w:rsidRPr="00FC7A7D">
        <w:t>procedure feedback avviate</w:t>
      </w:r>
      <w:r w:rsidR="00527FB5">
        <w:t xml:space="preserve"> </w:t>
      </w:r>
    </w:p>
    <w:p w:rsidR="00D45171" w:rsidRDefault="00D45171" w:rsidP="00D45171">
      <w:pPr>
        <w:pStyle w:val="CampoSezione"/>
      </w:pPr>
      <w:bookmarkStart w:id="26" w:name="_Toc67923626"/>
      <w:r>
        <w:t>Commento ai dati</w:t>
      </w:r>
      <w:bookmarkEnd w:id="26"/>
    </w:p>
    <w:p w:rsidR="0074590F" w:rsidRDefault="00527FB5" w:rsidP="0074590F">
      <w:pPr>
        <w:pStyle w:val="Paragrafo"/>
        <w:sectPr w:rsidR="0074590F" w:rsidSect="008F3B92">
          <w:pgSz w:w="16838" w:h="11906" w:orient="landscape"/>
          <w:pgMar w:top="1440" w:right="1440" w:bottom="1440" w:left="1440" w:header="708" w:footer="708" w:gutter="0"/>
          <w:cols w:space="708"/>
          <w:docGrid w:linePitch="360"/>
        </w:sectPr>
      </w:pPr>
      <w:r>
        <w:t>Per l’anno 2021  si intende  avviare una serie di incontri con le associazioni impegnate nel sociale del comune di Talamona.</w:t>
      </w:r>
    </w:p>
    <w:p w:rsidR="00562E09" w:rsidRDefault="00562E09" w:rsidP="00562E09">
      <w:pPr>
        <w:pStyle w:val="TitoloSezione"/>
      </w:pPr>
      <w:bookmarkStart w:id="27" w:name="_Toc67923627"/>
      <w:r w:rsidRPr="00562E09">
        <w:lastRenderedPageBreak/>
        <w:t>PERSONE CHE OPERANO PER L’ENTE</w:t>
      </w:r>
      <w:bookmarkEnd w:id="27"/>
    </w:p>
    <w:p w:rsidR="00572774" w:rsidRDefault="00572774" w:rsidP="00572774">
      <w:pPr>
        <w:pStyle w:val="CampoSezione"/>
        <w:jc w:val="center"/>
      </w:pPr>
      <w:bookmarkStart w:id="28" w:name="_Toc67923628"/>
      <w:r w:rsidRPr="00572774">
        <w:t>TOTALE LAVORATORI</w:t>
      </w:r>
      <w:r w:rsidRPr="00194430">
        <w:rPr>
          <w:noProof/>
          <w:color w:val="F4B083" w:themeColor="accent2" w:themeTint="99"/>
          <w:lang w:val="it-IT" w:eastAsia="it-IT"/>
        </w:rPr>
        <w:drawing>
          <wp:inline distT="0" distB="0" distL="0" distR="0" wp14:anchorId="66808F81" wp14:editId="6D0E3E06">
            <wp:extent cx="5731510" cy="5725160"/>
            <wp:effectExtent l="0" t="0" r="21590" b="27940"/>
            <wp:docPr id="11" name="Gra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72774" w:rsidRDefault="00572774" w:rsidP="00562E09">
      <w:pPr>
        <w:pStyle w:val="CampoSezione"/>
      </w:pPr>
    </w:p>
    <w:p w:rsidR="00572774" w:rsidRDefault="00572774" w:rsidP="00562E09">
      <w:pPr>
        <w:pStyle w:val="CampoSezione"/>
      </w:pPr>
    </w:p>
    <w:p w:rsidR="00572774" w:rsidRDefault="00572774" w:rsidP="00562E09">
      <w:pPr>
        <w:pStyle w:val="CampoSezione"/>
      </w:pPr>
    </w:p>
    <w:p w:rsidR="00572774" w:rsidRDefault="00572774" w:rsidP="00562E09">
      <w:pPr>
        <w:pStyle w:val="CampoSezione"/>
      </w:pPr>
    </w:p>
    <w:p w:rsidR="00562E09" w:rsidRDefault="00562E09" w:rsidP="00562E09">
      <w:pPr>
        <w:pStyle w:val="CampoSezione"/>
      </w:pPr>
      <w:r w:rsidRPr="00562E09">
        <w:lastRenderedPageBreak/>
        <w:t>Tipologie, consistenza e composizione del personale (retribuito o volontario</w:t>
      </w:r>
      <w:r>
        <w:t>)</w:t>
      </w:r>
      <w:bookmarkEnd w:id="28"/>
    </w:p>
    <w:p w:rsidR="00542944" w:rsidRPr="006159F6" w:rsidRDefault="00542944" w:rsidP="00542944">
      <w:pPr>
        <w:pStyle w:val="TableHeader"/>
      </w:pPr>
      <w:r>
        <w:t>Occupazioni/Cessazioni:</w:t>
      </w:r>
    </w:p>
    <w:tbl>
      <w:tblPr>
        <w:tblStyle w:val="TableColumnDefault"/>
        <w:tblW w:w="0" w:type="auto"/>
        <w:tblLook w:val="04A0" w:firstRow="1" w:lastRow="0" w:firstColumn="1" w:lastColumn="0" w:noHBand="0" w:noVBand="1"/>
      </w:tblPr>
      <w:tblGrid>
        <w:gridCol w:w="1384"/>
        <w:gridCol w:w="2977"/>
      </w:tblGrid>
      <w:tr w:rsidR="00E07A79" w:rsidTr="00E07A79">
        <w:trPr>
          <w:cnfStyle w:val="100000000000" w:firstRow="1" w:lastRow="0" w:firstColumn="0" w:lastColumn="0" w:oddVBand="0" w:evenVBand="0" w:oddHBand="0" w:evenHBand="0" w:firstRowFirstColumn="0" w:firstRowLastColumn="0" w:lastRowFirstColumn="0" w:lastRowLastColumn="0"/>
        </w:trPr>
        <w:tc>
          <w:tcPr>
            <w:tcW w:w="1384" w:type="dxa"/>
          </w:tcPr>
          <w:p w:rsidR="00E07A79" w:rsidRDefault="00E07A79" w:rsidP="00375BE2">
            <w:r>
              <w:t>N.</w:t>
            </w:r>
          </w:p>
        </w:tc>
        <w:tc>
          <w:tcPr>
            <w:tcW w:w="2977" w:type="dxa"/>
          </w:tcPr>
          <w:p w:rsidR="00E07A79" w:rsidRDefault="00E07A79" w:rsidP="00375BE2">
            <w:r>
              <w:t>Occupazioni</w:t>
            </w:r>
          </w:p>
        </w:tc>
      </w:tr>
      <w:tr w:rsidR="00E07A79" w:rsidTr="00E07A79">
        <w:tc>
          <w:tcPr>
            <w:tcW w:w="1384" w:type="dxa"/>
          </w:tcPr>
          <w:p w:rsidR="00E07A79" w:rsidRDefault="00FB3CA5" w:rsidP="00375BE2">
            <w:r>
              <w:t>65</w:t>
            </w:r>
          </w:p>
        </w:tc>
        <w:tc>
          <w:tcPr>
            <w:tcW w:w="2977" w:type="dxa"/>
          </w:tcPr>
          <w:p w:rsidR="00E07A79" w:rsidRDefault="00E07A79" w:rsidP="00375BE2">
            <w:r w:rsidRPr="00E07A79">
              <w:t>Totale lavoratori subordinati occupati anno di riferimento</w:t>
            </w:r>
          </w:p>
        </w:tc>
      </w:tr>
      <w:tr w:rsidR="00E07A79" w:rsidTr="00E07A79">
        <w:tc>
          <w:tcPr>
            <w:tcW w:w="1384" w:type="dxa"/>
          </w:tcPr>
          <w:p w:rsidR="00E07A79" w:rsidRDefault="00FB3CA5" w:rsidP="00375BE2">
            <w:r>
              <w:t>25</w:t>
            </w:r>
          </w:p>
        </w:tc>
        <w:tc>
          <w:tcPr>
            <w:tcW w:w="2977" w:type="dxa"/>
          </w:tcPr>
          <w:p w:rsidR="00E07A79" w:rsidRDefault="00E07A79" w:rsidP="00375BE2">
            <w:r w:rsidRPr="00193FAA">
              <w:t>di cui maschi</w:t>
            </w:r>
          </w:p>
        </w:tc>
      </w:tr>
      <w:tr w:rsidR="00E07A79" w:rsidTr="00E07A79">
        <w:tc>
          <w:tcPr>
            <w:tcW w:w="1384" w:type="dxa"/>
          </w:tcPr>
          <w:p w:rsidR="00E07A79" w:rsidRDefault="00FB3CA5" w:rsidP="00375BE2">
            <w:r>
              <w:t>40</w:t>
            </w:r>
          </w:p>
        </w:tc>
        <w:tc>
          <w:tcPr>
            <w:tcW w:w="2977" w:type="dxa"/>
          </w:tcPr>
          <w:p w:rsidR="00E07A79" w:rsidRDefault="00E07A79" w:rsidP="00375BE2">
            <w:r w:rsidRPr="00193FAA">
              <w:t>di cui femmine</w:t>
            </w:r>
          </w:p>
        </w:tc>
      </w:tr>
      <w:tr w:rsidR="00E07A79" w:rsidTr="00E07A79">
        <w:tc>
          <w:tcPr>
            <w:tcW w:w="1384" w:type="dxa"/>
          </w:tcPr>
          <w:p w:rsidR="00E07A79" w:rsidRDefault="00E07A79" w:rsidP="00375BE2">
            <w:r>
              <w:t>3</w:t>
            </w:r>
          </w:p>
        </w:tc>
        <w:tc>
          <w:tcPr>
            <w:tcW w:w="2977" w:type="dxa"/>
          </w:tcPr>
          <w:p w:rsidR="00E07A79" w:rsidRDefault="00E07A79" w:rsidP="00375BE2">
            <w:r w:rsidRPr="00193FAA">
              <w:t>di cui under 35</w:t>
            </w:r>
          </w:p>
        </w:tc>
      </w:tr>
      <w:tr w:rsidR="00E07A79" w:rsidTr="00E07A79">
        <w:tc>
          <w:tcPr>
            <w:tcW w:w="1384" w:type="dxa"/>
          </w:tcPr>
          <w:p w:rsidR="00E07A79" w:rsidRDefault="00FB3CA5" w:rsidP="00375BE2">
            <w:r>
              <w:t>42</w:t>
            </w:r>
          </w:p>
        </w:tc>
        <w:tc>
          <w:tcPr>
            <w:tcW w:w="2977" w:type="dxa"/>
          </w:tcPr>
          <w:p w:rsidR="00E07A79" w:rsidRDefault="00E07A79" w:rsidP="00375BE2">
            <w:r w:rsidRPr="00193FAA">
              <w:t>di cui over 50</w:t>
            </w:r>
          </w:p>
        </w:tc>
      </w:tr>
    </w:tbl>
    <w:tbl>
      <w:tblPr>
        <w:tblStyle w:val="TableColumnDefault"/>
        <w:tblpPr w:leftFromText="141" w:rightFromText="141" w:vertAnchor="text" w:horzAnchor="margin" w:tblpXSpec="right" w:tblpY="-2687"/>
        <w:tblW w:w="0" w:type="auto"/>
        <w:tblLook w:val="04A0" w:firstRow="1" w:lastRow="0" w:firstColumn="1" w:lastColumn="0" w:noHBand="0" w:noVBand="1"/>
      </w:tblPr>
      <w:tblGrid>
        <w:gridCol w:w="1384"/>
        <w:gridCol w:w="2977"/>
      </w:tblGrid>
      <w:tr w:rsidR="007237B3" w:rsidTr="007237B3">
        <w:trPr>
          <w:cnfStyle w:val="100000000000" w:firstRow="1" w:lastRow="0" w:firstColumn="0" w:lastColumn="0" w:oddVBand="0" w:evenVBand="0" w:oddHBand="0" w:evenHBand="0" w:firstRowFirstColumn="0" w:firstRowLastColumn="0" w:lastRowFirstColumn="0" w:lastRowLastColumn="0"/>
        </w:trPr>
        <w:tc>
          <w:tcPr>
            <w:tcW w:w="1384" w:type="dxa"/>
          </w:tcPr>
          <w:p w:rsidR="007237B3" w:rsidRDefault="007237B3" w:rsidP="007237B3">
            <w:r>
              <w:t>N.</w:t>
            </w:r>
          </w:p>
        </w:tc>
        <w:tc>
          <w:tcPr>
            <w:tcW w:w="2977" w:type="dxa"/>
          </w:tcPr>
          <w:p w:rsidR="007237B3" w:rsidRDefault="007237B3" w:rsidP="007237B3">
            <w:r>
              <w:t>Cessazioni</w:t>
            </w:r>
          </w:p>
        </w:tc>
      </w:tr>
      <w:tr w:rsidR="007237B3" w:rsidTr="007237B3">
        <w:tc>
          <w:tcPr>
            <w:tcW w:w="1384" w:type="dxa"/>
          </w:tcPr>
          <w:p w:rsidR="007237B3" w:rsidRDefault="00FB3CA5" w:rsidP="007237B3">
            <w:r>
              <w:t>10</w:t>
            </w:r>
          </w:p>
        </w:tc>
        <w:tc>
          <w:tcPr>
            <w:tcW w:w="2977" w:type="dxa"/>
          </w:tcPr>
          <w:p w:rsidR="007237B3" w:rsidRDefault="007237B3" w:rsidP="007237B3">
            <w:r w:rsidRPr="007237B3">
              <w:t>Totale cessazioni anno di riferimento</w:t>
            </w:r>
          </w:p>
        </w:tc>
      </w:tr>
      <w:tr w:rsidR="007237B3" w:rsidTr="007237B3">
        <w:tc>
          <w:tcPr>
            <w:tcW w:w="1384" w:type="dxa"/>
          </w:tcPr>
          <w:p w:rsidR="007237B3" w:rsidRDefault="00FB3CA5" w:rsidP="007237B3">
            <w:r>
              <w:t>5</w:t>
            </w:r>
          </w:p>
        </w:tc>
        <w:tc>
          <w:tcPr>
            <w:tcW w:w="2977" w:type="dxa"/>
          </w:tcPr>
          <w:p w:rsidR="007237B3" w:rsidRDefault="007237B3" w:rsidP="007237B3">
            <w:r w:rsidRPr="00193FAA">
              <w:t>di cui maschi</w:t>
            </w:r>
          </w:p>
        </w:tc>
      </w:tr>
      <w:tr w:rsidR="007237B3" w:rsidTr="007237B3">
        <w:tc>
          <w:tcPr>
            <w:tcW w:w="1384" w:type="dxa"/>
          </w:tcPr>
          <w:p w:rsidR="007237B3" w:rsidRDefault="007237B3" w:rsidP="007237B3">
            <w:r>
              <w:t>5</w:t>
            </w:r>
          </w:p>
        </w:tc>
        <w:tc>
          <w:tcPr>
            <w:tcW w:w="2977" w:type="dxa"/>
          </w:tcPr>
          <w:p w:rsidR="007237B3" w:rsidRDefault="007237B3" w:rsidP="007237B3">
            <w:r w:rsidRPr="00193FAA">
              <w:t>di cui femmine</w:t>
            </w:r>
          </w:p>
        </w:tc>
      </w:tr>
      <w:tr w:rsidR="007237B3" w:rsidTr="007237B3">
        <w:tc>
          <w:tcPr>
            <w:tcW w:w="1384" w:type="dxa"/>
          </w:tcPr>
          <w:p w:rsidR="007237B3" w:rsidRDefault="00FB3CA5" w:rsidP="007237B3">
            <w:r>
              <w:t>3</w:t>
            </w:r>
          </w:p>
        </w:tc>
        <w:tc>
          <w:tcPr>
            <w:tcW w:w="2977" w:type="dxa"/>
          </w:tcPr>
          <w:p w:rsidR="007237B3" w:rsidRDefault="007237B3" w:rsidP="007237B3">
            <w:r w:rsidRPr="00193FAA">
              <w:t>di cui under 35</w:t>
            </w:r>
          </w:p>
        </w:tc>
      </w:tr>
      <w:tr w:rsidR="007237B3" w:rsidTr="007237B3">
        <w:tc>
          <w:tcPr>
            <w:tcW w:w="1384" w:type="dxa"/>
          </w:tcPr>
          <w:p w:rsidR="007237B3" w:rsidRDefault="007237B3" w:rsidP="007237B3">
            <w:r>
              <w:t>6</w:t>
            </w:r>
          </w:p>
        </w:tc>
        <w:tc>
          <w:tcPr>
            <w:tcW w:w="2977" w:type="dxa"/>
          </w:tcPr>
          <w:p w:rsidR="007237B3" w:rsidRDefault="007237B3" w:rsidP="007237B3">
            <w:r w:rsidRPr="00193FAA">
              <w:t>di cui over 50</w:t>
            </w:r>
          </w:p>
        </w:tc>
      </w:tr>
    </w:tbl>
    <w:p w:rsidR="00542944" w:rsidRPr="006159F6" w:rsidRDefault="00542944" w:rsidP="00542944">
      <w:pPr>
        <w:pStyle w:val="TableHeader"/>
      </w:pPr>
      <w:r w:rsidRPr="00542944">
        <w:t>Assunzioni/Stabilizzazioni</w:t>
      </w:r>
      <w:r>
        <w:t>:</w:t>
      </w:r>
    </w:p>
    <w:tbl>
      <w:tblPr>
        <w:tblStyle w:val="TableColumnDefault"/>
        <w:tblW w:w="0" w:type="auto"/>
        <w:tblLook w:val="04A0" w:firstRow="1" w:lastRow="0" w:firstColumn="1" w:lastColumn="0" w:noHBand="0" w:noVBand="1"/>
      </w:tblPr>
      <w:tblGrid>
        <w:gridCol w:w="1384"/>
        <w:gridCol w:w="2977"/>
      </w:tblGrid>
      <w:tr w:rsidR="007237B3" w:rsidTr="00E17517">
        <w:trPr>
          <w:cnfStyle w:val="100000000000" w:firstRow="1" w:lastRow="0" w:firstColumn="0" w:lastColumn="0" w:oddVBand="0" w:evenVBand="0" w:oddHBand="0" w:evenHBand="0" w:firstRowFirstColumn="0" w:firstRowLastColumn="0" w:lastRowFirstColumn="0" w:lastRowLastColumn="0"/>
        </w:trPr>
        <w:tc>
          <w:tcPr>
            <w:tcW w:w="1384" w:type="dxa"/>
          </w:tcPr>
          <w:p w:rsidR="007237B3" w:rsidRDefault="007237B3" w:rsidP="00E17517">
            <w:r>
              <w:t>N.</w:t>
            </w:r>
          </w:p>
        </w:tc>
        <w:tc>
          <w:tcPr>
            <w:tcW w:w="2977" w:type="dxa"/>
          </w:tcPr>
          <w:p w:rsidR="007237B3" w:rsidRDefault="007237B3" w:rsidP="00E17517">
            <w:r w:rsidRPr="007237B3">
              <w:t>Assunzioni</w:t>
            </w:r>
          </w:p>
        </w:tc>
      </w:tr>
      <w:tr w:rsidR="007237B3" w:rsidTr="00E17517">
        <w:tc>
          <w:tcPr>
            <w:tcW w:w="1384" w:type="dxa"/>
          </w:tcPr>
          <w:p w:rsidR="007237B3" w:rsidRDefault="00FB3CA5" w:rsidP="00E17517">
            <w:r>
              <w:t>10</w:t>
            </w:r>
          </w:p>
        </w:tc>
        <w:tc>
          <w:tcPr>
            <w:tcW w:w="2977" w:type="dxa"/>
          </w:tcPr>
          <w:p w:rsidR="007237B3" w:rsidRDefault="007237B3" w:rsidP="00E17517">
            <w:r w:rsidRPr="007237B3">
              <w:t>Nuove assunzioni anno di riferimento*</w:t>
            </w:r>
          </w:p>
        </w:tc>
      </w:tr>
      <w:tr w:rsidR="007237B3" w:rsidTr="00E17517">
        <w:tc>
          <w:tcPr>
            <w:tcW w:w="1384" w:type="dxa"/>
          </w:tcPr>
          <w:p w:rsidR="007237B3" w:rsidRDefault="007237B3" w:rsidP="00E17517">
            <w:r>
              <w:t>4</w:t>
            </w:r>
          </w:p>
        </w:tc>
        <w:tc>
          <w:tcPr>
            <w:tcW w:w="2977" w:type="dxa"/>
          </w:tcPr>
          <w:p w:rsidR="007237B3" w:rsidRDefault="007237B3" w:rsidP="00E17517">
            <w:r w:rsidRPr="00193FAA">
              <w:t>di cui maschi</w:t>
            </w:r>
          </w:p>
        </w:tc>
      </w:tr>
      <w:tr w:rsidR="007237B3" w:rsidTr="00E17517">
        <w:tc>
          <w:tcPr>
            <w:tcW w:w="1384" w:type="dxa"/>
          </w:tcPr>
          <w:p w:rsidR="007237B3" w:rsidRDefault="00FB3CA5" w:rsidP="00E17517">
            <w:r>
              <w:t>6</w:t>
            </w:r>
          </w:p>
        </w:tc>
        <w:tc>
          <w:tcPr>
            <w:tcW w:w="2977" w:type="dxa"/>
          </w:tcPr>
          <w:p w:rsidR="007237B3" w:rsidRDefault="007237B3" w:rsidP="00E17517">
            <w:r w:rsidRPr="00193FAA">
              <w:t>di cui femmine</w:t>
            </w:r>
          </w:p>
        </w:tc>
      </w:tr>
      <w:tr w:rsidR="007237B3" w:rsidTr="00E17517">
        <w:tc>
          <w:tcPr>
            <w:tcW w:w="1384" w:type="dxa"/>
          </w:tcPr>
          <w:p w:rsidR="007237B3" w:rsidRDefault="007237B3" w:rsidP="00E17517">
            <w:r>
              <w:t>3</w:t>
            </w:r>
          </w:p>
        </w:tc>
        <w:tc>
          <w:tcPr>
            <w:tcW w:w="2977" w:type="dxa"/>
          </w:tcPr>
          <w:p w:rsidR="007237B3" w:rsidRDefault="007237B3" w:rsidP="00E17517">
            <w:r w:rsidRPr="00193FAA">
              <w:t>di cui under 35</w:t>
            </w:r>
          </w:p>
        </w:tc>
      </w:tr>
      <w:tr w:rsidR="007237B3" w:rsidTr="00E17517">
        <w:tc>
          <w:tcPr>
            <w:tcW w:w="1384" w:type="dxa"/>
          </w:tcPr>
          <w:p w:rsidR="007237B3" w:rsidRDefault="00FB3CA5" w:rsidP="00E17517">
            <w:r>
              <w:t>5</w:t>
            </w:r>
          </w:p>
        </w:tc>
        <w:tc>
          <w:tcPr>
            <w:tcW w:w="2977" w:type="dxa"/>
          </w:tcPr>
          <w:p w:rsidR="007237B3" w:rsidRDefault="007237B3" w:rsidP="00E17517">
            <w:r w:rsidRPr="00193FAA">
              <w:t>di cui over 50</w:t>
            </w:r>
          </w:p>
        </w:tc>
      </w:tr>
    </w:tbl>
    <w:tbl>
      <w:tblPr>
        <w:tblStyle w:val="TableColumnDefault"/>
        <w:tblpPr w:leftFromText="141" w:rightFromText="141" w:vertAnchor="text" w:horzAnchor="margin" w:tblpXSpec="right" w:tblpY="-2687"/>
        <w:tblW w:w="0" w:type="auto"/>
        <w:tblLook w:val="04A0" w:firstRow="1" w:lastRow="0" w:firstColumn="1" w:lastColumn="0" w:noHBand="0" w:noVBand="1"/>
      </w:tblPr>
      <w:tblGrid>
        <w:gridCol w:w="1384"/>
        <w:gridCol w:w="2977"/>
      </w:tblGrid>
      <w:tr w:rsidR="007237B3" w:rsidTr="00E17517">
        <w:trPr>
          <w:cnfStyle w:val="100000000000" w:firstRow="1" w:lastRow="0" w:firstColumn="0" w:lastColumn="0" w:oddVBand="0" w:evenVBand="0" w:oddHBand="0" w:evenHBand="0" w:firstRowFirstColumn="0" w:firstRowLastColumn="0" w:lastRowFirstColumn="0" w:lastRowLastColumn="0"/>
        </w:trPr>
        <w:tc>
          <w:tcPr>
            <w:tcW w:w="1384" w:type="dxa"/>
          </w:tcPr>
          <w:p w:rsidR="007237B3" w:rsidRDefault="007237B3" w:rsidP="00E17517">
            <w:r>
              <w:t>N.</w:t>
            </w:r>
          </w:p>
        </w:tc>
        <w:tc>
          <w:tcPr>
            <w:tcW w:w="2977" w:type="dxa"/>
          </w:tcPr>
          <w:p w:rsidR="007237B3" w:rsidRDefault="007237B3" w:rsidP="00E17517">
            <w:r w:rsidRPr="007237B3">
              <w:t>Stabilizzazioni</w:t>
            </w:r>
          </w:p>
        </w:tc>
      </w:tr>
      <w:tr w:rsidR="007237B3" w:rsidTr="00E17517">
        <w:tc>
          <w:tcPr>
            <w:tcW w:w="1384" w:type="dxa"/>
          </w:tcPr>
          <w:p w:rsidR="007237B3" w:rsidRDefault="007237B3" w:rsidP="00E17517">
            <w:r>
              <w:t>5</w:t>
            </w:r>
          </w:p>
        </w:tc>
        <w:tc>
          <w:tcPr>
            <w:tcW w:w="2977" w:type="dxa"/>
          </w:tcPr>
          <w:p w:rsidR="007237B3" w:rsidRDefault="007237B3" w:rsidP="00E17517">
            <w:r w:rsidRPr="007237B3">
              <w:t>Stabilizzazioni anno di riferimento*</w:t>
            </w:r>
          </w:p>
        </w:tc>
      </w:tr>
      <w:tr w:rsidR="007237B3" w:rsidTr="00E17517">
        <w:tc>
          <w:tcPr>
            <w:tcW w:w="1384" w:type="dxa"/>
          </w:tcPr>
          <w:p w:rsidR="007237B3" w:rsidRDefault="007237B3" w:rsidP="00E17517">
            <w:r>
              <w:t>1</w:t>
            </w:r>
          </w:p>
        </w:tc>
        <w:tc>
          <w:tcPr>
            <w:tcW w:w="2977" w:type="dxa"/>
          </w:tcPr>
          <w:p w:rsidR="007237B3" w:rsidRDefault="007237B3" w:rsidP="00E17517">
            <w:r w:rsidRPr="00193FAA">
              <w:t>di cui maschi</w:t>
            </w:r>
          </w:p>
        </w:tc>
      </w:tr>
      <w:tr w:rsidR="007237B3" w:rsidTr="00E17517">
        <w:tc>
          <w:tcPr>
            <w:tcW w:w="1384" w:type="dxa"/>
          </w:tcPr>
          <w:p w:rsidR="007237B3" w:rsidRDefault="007237B3" w:rsidP="00E17517">
            <w:r>
              <w:t>4</w:t>
            </w:r>
          </w:p>
        </w:tc>
        <w:tc>
          <w:tcPr>
            <w:tcW w:w="2977" w:type="dxa"/>
          </w:tcPr>
          <w:p w:rsidR="007237B3" w:rsidRDefault="007237B3" w:rsidP="00E17517">
            <w:r w:rsidRPr="00193FAA">
              <w:t>di cui femmine</w:t>
            </w:r>
          </w:p>
        </w:tc>
      </w:tr>
      <w:tr w:rsidR="007237B3" w:rsidTr="00E17517">
        <w:tc>
          <w:tcPr>
            <w:tcW w:w="1384" w:type="dxa"/>
          </w:tcPr>
          <w:p w:rsidR="007237B3" w:rsidRDefault="007237B3" w:rsidP="00E17517">
            <w:r>
              <w:t>0</w:t>
            </w:r>
          </w:p>
        </w:tc>
        <w:tc>
          <w:tcPr>
            <w:tcW w:w="2977" w:type="dxa"/>
          </w:tcPr>
          <w:p w:rsidR="007237B3" w:rsidRDefault="007237B3" w:rsidP="00E17517">
            <w:r w:rsidRPr="00193FAA">
              <w:t>di cui under 35</w:t>
            </w:r>
          </w:p>
        </w:tc>
      </w:tr>
      <w:tr w:rsidR="007237B3" w:rsidTr="00E17517">
        <w:tc>
          <w:tcPr>
            <w:tcW w:w="1384" w:type="dxa"/>
          </w:tcPr>
          <w:p w:rsidR="007237B3" w:rsidRDefault="007237B3" w:rsidP="00E17517">
            <w:r>
              <w:t>3</w:t>
            </w:r>
          </w:p>
        </w:tc>
        <w:tc>
          <w:tcPr>
            <w:tcW w:w="2977" w:type="dxa"/>
          </w:tcPr>
          <w:p w:rsidR="007237B3" w:rsidRDefault="007237B3" w:rsidP="00E17517">
            <w:r w:rsidRPr="00193FAA">
              <w:t>di cui over 50</w:t>
            </w:r>
          </w:p>
        </w:tc>
      </w:tr>
    </w:tbl>
    <w:p w:rsidR="00D96D5E" w:rsidRDefault="007237B3" w:rsidP="00572774">
      <w:r w:rsidRPr="00193FAA">
        <w:t>*  da disoccupato/tirocinante a occupato</w:t>
      </w:r>
      <w:r>
        <w:tab/>
        <w:t xml:space="preserve">         </w:t>
      </w:r>
      <w:r w:rsidRPr="00193FAA">
        <w:t>* da determinato a indeterminato</w:t>
      </w:r>
      <w:bookmarkStart w:id="29" w:name="_Toc67923629"/>
    </w:p>
    <w:p w:rsidR="00D96D5E" w:rsidRDefault="00941DCB" w:rsidP="00941DCB">
      <w:pPr>
        <w:pStyle w:val="CampoSezione"/>
        <w:jc w:val="center"/>
      </w:pPr>
      <w:r w:rsidRPr="00941DCB">
        <w:lastRenderedPageBreak/>
        <w:t>LAVORATORI DIPENDENTI</w:t>
      </w:r>
    </w:p>
    <w:p w:rsidR="00941DCB" w:rsidRDefault="00941DCB" w:rsidP="00941DCB">
      <w:pPr>
        <w:pStyle w:val="CampoSezione"/>
        <w:jc w:val="center"/>
      </w:pPr>
      <w:r w:rsidRPr="00314C6C">
        <w:rPr>
          <w:noProof/>
          <w:lang w:val="it-IT" w:eastAsia="it-IT"/>
        </w:rPr>
        <w:drawing>
          <wp:inline distT="0" distB="0" distL="0" distR="0" wp14:anchorId="3EF77632" wp14:editId="367E2C7D">
            <wp:extent cx="5734050" cy="2222500"/>
            <wp:effectExtent l="0" t="0" r="19050" b="25400"/>
            <wp:docPr id="8"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4430" w:rsidRDefault="00194430" w:rsidP="00314C6C">
      <w:pPr>
        <w:pStyle w:val="CampoSezione"/>
        <w:jc w:val="center"/>
      </w:pPr>
      <w:r w:rsidRPr="00314C6C">
        <w:rPr>
          <w:noProof/>
          <w:lang w:val="it-IT" w:eastAsia="it-IT"/>
        </w:rPr>
        <w:drawing>
          <wp:inline distT="0" distB="0" distL="0" distR="0" wp14:anchorId="217D8676" wp14:editId="679C288B">
            <wp:extent cx="5734050" cy="3219450"/>
            <wp:effectExtent l="0" t="0" r="19050" b="19050"/>
            <wp:docPr id="9" name="Gra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94430" w:rsidRDefault="00194430" w:rsidP="00314C6C">
      <w:pPr>
        <w:pStyle w:val="CampoSezione"/>
        <w:jc w:val="center"/>
      </w:pPr>
    </w:p>
    <w:p w:rsidR="00D96D5E" w:rsidRDefault="00D96D5E" w:rsidP="00314C6C">
      <w:pPr>
        <w:pStyle w:val="CampoSezione"/>
        <w:jc w:val="center"/>
      </w:pPr>
    </w:p>
    <w:p w:rsidR="00D96D5E" w:rsidRDefault="00D96D5E" w:rsidP="00314C6C">
      <w:pPr>
        <w:pStyle w:val="CampoSezione"/>
        <w:jc w:val="center"/>
      </w:pPr>
    </w:p>
    <w:p w:rsidR="00D96D5E" w:rsidRDefault="00D96D5E" w:rsidP="00314C6C">
      <w:pPr>
        <w:pStyle w:val="CampoSezione"/>
        <w:jc w:val="center"/>
      </w:pPr>
    </w:p>
    <w:p w:rsidR="00D96D5E" w:rsidRDefault="00D96D5E" w:rsidP="00314C6C">
      <w:pPr>
        <w:pStyle w:val="CampoSezione"/>
        <w:jc w:val="center"/>
      </w:pPr>
    </w:p>
    <w:p w:rsidR="00A03928" w:rsidRDefault="00A03928" w:rsidP="00825F42">
      <w:pPr>
        <w:pStyle w:val="CampoSezione"/>
      </w:pPr>
      <w:r>
        <w:lastRenderedPageBreak/>
        <w:t>Composizione del personale</w:t>
      </w:r>
      <w:bookmarkEnd w:id="29"/>
    </w:p>
    <w:p w:rsidR="00825F42" w:rsidRDefault="00825F42" w:rsidP="00A03928">
      <w:pPr>
        <w:pStyle w:val="TableHeader"/>
      </w:pPr>
      <w:r w:rsidRPr="00825F42">
        <w:t>Personale per inquadramento e tipologia contrattuale</w:t>
      </w:r>
      <w:r>
        <w:t>:</w:t>
      </w:r>
    </w:p>
    <w:tbl>
      <w:tblPr>
        <w:tblStyle w:val="TableColumnDefault"/>
        <w:tblW w:w="0" w:type="auto"/>
        <w:tblLook w:val="04A0" w:firstRow="1" w:lastRow="0" w:firstColumn="1" w:lastColumn="0" w:noHBand="0" w:noVBand="1"/>
      </w:tblPr>
      <w:tblGrid>
        <w:gridCol w:w="3055"/>
        <w:gridCol w:w="3055"/>
        <w:gridCol w:w="3056"/>
      </w:tblGrid>
      <w:tr w:rsidR="00123D95" w:rsidTr="00123D95">
        <w:trPr>
          <w:cnfStyle w:val="100000000000" w:firstRow="1" w:lastRow="0" w:firstColumn="0" w:lastColumn="0" w:oddVBand="0" w:evenVBand="0" w:oddHBand="0" w:evenHBand="0" w:firstRowFirstColumn="0" w:firstRowLastColumn="0" w:lastRowFirstColumn="0" w:lastRowLastColumn="0"/>
        </w:trPr>
        <w:tc>
          <w:tcPr>
            <w:tcW w:w="3055" w:type="dxa"/>
          </w:tcPr>
          <w:p w:rsidR="00123D95" w:rsidRDefault="00123D95" w:rsidP="00123D95">
            <w:r>
              <w:t>Contratti di lavoro</w:t>
            </w:r>
          </w:p>
        </w:tc>
        <w:tc>
          <w:tcPr>
            <w:tcW w:w="3055" w:type="dxa"/>
          </w:tcPr>
          <w:p w:rsidR="00123D95" w:rsidRDefault="00123D95" w:rsidP="00123D95">
            <w:r w:rsidRPr="00123D95">
              <w:t>A tempo indeterminato</w:t>
            </w:r>
          </w:p>
        </w:tc>
        <w:tc>
          <w:tcPr>
            <w:tcW w:w="3056" w:type="dxa"/>
          </w:tcPr>
          <w:p w:rsidR="00123D95" w:rsidRDefault="00123D95" w:rsidP="00123D95">
            <w:r w:rsidRPr="00123D95">
              <w:t>A tempo determinato</w:t>
            </w:r>
          </w:p>
        </w:tc>
      </w:tr>
      <w:tr w:rsidR="005B4CB6" w:rsidTr="00123D95">
        <w:tc>
          <w:tcPr>
            <w:tcW w:w="3055" w:type="dxa"/>
          </w:tcPr>
          <w:p w:rsidR="005B4CB6" w:rsidRDefault="005B4CB6" w:rsidP="00123D95">
            <w:r>
              <w:t>Totale</w:t>
            </w:r>
          </w:p>
        </w:tc>
        <w:tc>
          <w:tcPr>
            <w:tcW w:w="3055" w:type="dxa"/>
          </w:tcPr>
          <w:p w:rsidR="005B4CB6" w:rsidRPr="00123D95" w:rsidRDefault="005B4CB6" w:rsidP="00123D95">
            <w:r>
              <w:t>55</w:t>
            </w:r>
          </w:p>
        </w:tc>
        <w:tc>
          <w:tcPr>
            <w:tcW w:w="3056" w:type="dxa"/>
          </w:tcPr>
          <w:p w:rsidR="005B4CB6" w:rsidRPr="00123D95" w:rsidRDefault="000175BC" w:rsidP="00123D95">
            <w:r>
              <w:t>10</w:t>
            </w:r>
          </w:p>
        </w:tc>
      </w:tr>
      <w:tr w:rsidR="006C3B28">
        <w:tc>
          <w:tcPr>
            <w:tcW w:w="3055" w:type="dxa"/>
          </w:tcPr>
          <w:p w:rsidR="006C3B28" w:rsidRDefault="008F3B92">
            <w:r>
              <w:t>Dirigenti</w:t>
            </w:r>
          </w:p>
        </w:tc>
        <w:tc>
          <w:tcPr>
            <w:tcW w:w="3055" w:type="dxa"/>
          </w:tcPr>
          <w:p w:rsidR="006C3B28" w:rsidRDefault="008F3B92">
            <w:r>
              <w:t>0</w:t>
            </w:r>
          </w:p>
        </w:tc>
        <w:tc>
          <w:tcPr>
            <w:tcW w:w="3056" w:type="dxa"/>
          </w:tcPr>
          <w:p w:rsidR="006C3B28" w:rsidRDefault="008F3B92">
            <w:r>
              <w:t>0</w:t>
            </w:r>
          </w:p>
        </w:tc>
      </w:tr>
      <w:tr w:rsidR="006C3B28">
        <w:tc>
          <w:tcPr>
            <w:tcW w:w="3055" w:type="dxa"/>
          </w:tcPr>
          <w:p w:rsidR="006C3B28" w:rsidRDefault="008F3B92">
            <w:r>
              <w:t>Quadri</w:t>
            </w:r>
          </w:p>
        </w:tc>
        <w:tc>
          <w:tcPr>
            <w:tcW w:w="3055" w:type="dxa"/>
          </w:tcPr>
          <w:p w:rsidR="006C3B28" w:rsidRDefault="008F3B92">
            <w:r>
              <w:t>0</w:t>
            </w:r>
          </w:p>
        </w:tc>
        <w:tc>
          <w:tcPr>
            <w:tcW w:w="3056" w:type="dxa"/>
          </w:tcPr>
          <w:p w:rsidR="006C3B28" w:rsidRDefault="008F3B92">
            <w:r>
              <w:t>0</w:t>
            </w:r>
          </w:p>
        </w:tc>
      </w:tr>
      <w:tr w:rsidR="006C3B28">
        <w:tc>
          <w:tcPr>
            <w:tcW w:w="3055" w:type="dxa"/>
          </w:tcPr>
          <w:p w:rsidR="006C3B28" w:rsidRDefault="008F3B92">
            <w:r>
              <w:t>Impiegati</w:t>
            </w:r>
          </w:p>
        </w:tc>
        <w:tc>
          <w:tcPr>
            <w:tcW w:w="3055" w:type="dxa"/>
          </w:tcPr>
          <w:p w:rsidR="006C3B28" w:rsidRDefault="008F3B92">
            <w:r>
              <w:t>3</w:t>
            </w:r>
          </w:p>
        </w:tc>
        <w:tc>
          <w:tcPr>
            <w:tcW w:w="3056" w:type="dxa"/>
          </w:tcPr>
          <w:p w:rsidR="006C3B28" w:rsidRDefault="008F3B92">
            <w:r>
              <w:t>0</w:t>
            </w:r>
          </w:p>
        </w:tc>
      </w:tr>
      <w:tr w:rsidR="006C3B28">
        <w:tc>
          <w:tcPr>
            <w:tcW w:w="3055" w:type="dxa"/>
          </w:tcPr>
          <w:p w:rsidR="006C3B28" w:rsidRDefault="008F3B92">
            <w:r>
              <w:t>Operai fissi</w:t>
            </w:r>
          </w:p>
        </w:tc>
        <w:tc>
          <w:tcPr>
            <w:tcW w:w="3055" w:type="dxa"/>
          </w:tcPr>
          <w:p w:rsidR="006C3B28" w:rsidRDefault="008F3B92">
            <w:r>
              <w:t>52</w:t>
            </w:r>
          </w:p>
        </w:tc>
        <w:tc>
          <w:tcPr>
            <w:tcW w:w="3056" w:type="dxa"/>
          </w:tcPr>
          <w:p w:rsidR="006C3B28" w:rsidRDefault="008F3B92">
            <w:r>
              <w:t>10</w:t>
            </w:r>
          </w:p>
        </w:tc>
      </w:tr>
      <w:tr w:rsidR="006C3B28">
        <w:tc>
          <w:tcPr>
            <w:tcW w:w="3055" w:type="dxa"/>
          </w:tcPr>
          <w:p w:rsidR="006C3B28" w:rsidRDefault="008F3B92">
            <w:r>
              <w:t>Operai avventizi</w:t>
            </w:r>
          </w:p>
        </w:tc>
        <w:tc>
          <w:tcPr>
            <w:tcW w:w="3055" w:type="dxa"/>
          </w:tcPr>
          <w:p w:rsidR="006C3B28" w:rsidRDefault="008F3B92">
            <w:r>
              <w:t>0</w:t>
            </w:r>
          </w:p>
        </w:tc>
        <w:tc>
          <w:tcPr>
            <w:tcW w:w="3056" w:type="dxa"/>
          </w:tcPr>
          <w:p w:rsidR="006C3B28" w:rsidRDefault="008F3B92">
            <w:r>
              <w:t>0</w:t>
            </w:r>
          </w:p>
        </w:tc>
      </w:tr>
      <w:tr w:rsidR="006C3B28">
        <w:tc>
          <w:tcPr>
            <w:tcW w:w="3055" w:type="dxa"/>
          </w:tcPr>
          <w:p w:rsidR="006C3B28" w:rsidRDefault="00572774">
            <w:r>
              <w:t>Autonomi</w:t>
            </w:r>
          </w:p>
        </w:tc>
        <w:tc>
          <w:tcPr>
            <w:tcW w:w="3055" w:type="dxa"/>
          </w:tcPr>
          <w:p w:rsidR="006C3B28" w:rsidRDefault="008F3B92">
            <w:r>
              <w:t>0</w:t>
            </w:r>
          </w:p>
        </w:tc>
        <w:tc>
          <w:tcPr>
            <w:tcW w:w="3056" w:type="dxa"/>
          </w:tcPr>
          <w:p w:rsidR="006C3B28" w:rsidRDefault="00572774">
            <w:r>
              <w:t>2</w:t>
            </w:r>
          </w:p>
        </w:tc>
      </w:tr>
    </w:tbl>
    <w:p w:rsidR="00123D95" w:rsidRDefault="00825F42" w:rsidP="00825F42">
      <w:pPr>
        <w:pStyle w:val="TableHeader"/>
      </w:pPr>
      <w:r w:rsidRPr="00825F42">
        <w:t>Composizione del personale per anzianità aziendale</w:t>
      </w:r>
      <w:r w:rsidR="0027068F">
        <w:t>:</w:t>
      </w:r>
    </w:p>
    <w:tbl>
      <w:tblPr>
        <w:tblStyle w:val="TableColumnDefault"/>
        <w:tblW w:w="0" w:type="auto"/>
        <w:tblLook w:val="04A0" w:firstRow="1" w:lastRow="0" w:firstColumn="1" w:lastColumn="0" w:noHBand="0" w:noVBand="1"/>
      </w:tblPr>
      <w:tblGrid>
        <w:gridCol w:w="3055"/>
        <w:gridCol w:w="3055"/>
        <w:gridCol w:w="3056"/>
      </w:tblGrid>
      <w:tr w:rsidR="00825F42" w:rsidTr="00825F42">
        <w:trPr>
          <w:cnfStyle w:val="100000000000" w:firstRow="1" w:lastRow="0" w:firstColumn="0" w:lastColumn="0" w:oddVBand="0" w:evenVBand="0" w:oddHBand="0" w:evenHBand="0" w:firstRowFirstColumn="0" w:firstRowLastColumn="0" w:lastRowFirstColumn="0" w:lastRowLastColumn="0"/>
        </w:trPr>
        <w:tc>
          <w:tcPr>
            <w:tcW w:w="3055" w:type="dxa"/>
          </w:tcPr>
          <w:p w:rsidR="00825F42" w:rsidRDefault="00825F42" w:rsidP="00825F42"/>
        </w:tc>
        <w:tc>
          <w:tcPr>
            <w:tcW w:w="3055" w:type="dxa"/>
          </w:tcPr>
          <w:p w:rsidR="00825F42" w:rsidRDefault="00825F42" w:rsidP="00825F42">
            <w:r>
              <w:t>In forza al 2020</w:t>
            </w:r>
          </w:p>
        </w:tc>
        <w:tc>
          <w:tcPr>
            <w:tcW w:w="3056" w:type="dxa"/>
          </w:tcPr>
          <w:p w:rsidR="00825F42" w:rsidRDefault="00825F42" w:rsidP="00825F42">
            <w:r>
              <w:t>In forza al 2019</w:t>
            </w:r>
          </w:p>
        </w:tc>
      </w:tr>
      <w:tr w:rsidR="00825F42" w:rsidTr="00825F42">
        <w:tc>
          <w:tcPr>
            <w:tcW w:w="3055" w:type="dxa"/>
          </w:tcPr>
          <w:p w:rsidR="00825F42" w:rsidRDefault="00825F42" w:rsidP="00825F42">
            <w:r>
              <w:t>Totale</w:t>
            </w:r>
          </w:p>
        </w:tc>
        <w:tc>
          <w:tcPr>
            <w:tcW w:w="3055" w:type="dxa"/>
          </w:tcPr>
          <w:p w:rsidR="00825F42" w:rsidRDefault="008D4DA2" w:rsidP="00825F42">
            <w:r>
              <w:t>65</w:t>
            </w:r>
          </w:p>
        </w:tc>
        <w:tc>
          <w:tcPr>
            <w:tcW w:w="3056" w:type="dxa"/>
          </w:tcPr>
          <w:p w:rsidR="00825F42" w:rsidRDefault="008D4DA2" w:rsidP="00825F42">
            <w:r>
              <w:t>65</w:t>
            </w:r>
          </w:p>
        </w:tc>
      </w:tr>
      <w:tr w:rsidR="006C3B28">
        <w:tc>
          <w:tcPr>
            <w:tcW w:w="3055" w:type="dxa"/>
          </w:tcPr>
          <w:p w:rsidR="006C3B28" w:rsidRDefault="008F3B92">
            <w:r>
              <w:t>&lt; 6 anni</w:t>
            </w:r>
          </w:p>
        </w:tc>
        <w:tc>
          <w:tcPr>
            <w:tcW w:w="3055" w:type="dxa"/>
          </w:tcPr>
          <w:p w:rsidR="006C3B28" w:rsidRDefault="00FB3CA5">
            <w:r>
              <w:t>31</w:t>
            </w:r>
          </w:p>
        </w:tc>
        <w:tc>
          <w:tcPr>
            <w:tcW w:w="3056" w:type="dxa"/>
          </w:tcPr>
          <w:p w:rsidR="006C3B28" w:rsidRDefault="00FB3CA5">
            <w:r>
              <w:t>33</w:t>
            </w:r>
          </w:p>
        </w:tc>
      </w:tr>
      <w:tr w:rsidR="006C3B28">
        <w:tc>
          <w:tcPr>
            <w:tcW w:w="3055" w:type="dxa"/>
          </w:tcPr>
          <w:p w:rsidR="006C3B28" w:rsidRDefault="008F3B92">
            <w:r>
              <w:t>6-10 anni</w:t>
            </w:r>
          </w:p>
        </w:tc>
        <w:tc>
          <w:tcPr>
            <w:tcW w:w="3055" w:type="dxa"/>
          </w:tcPr>
          <w:p w:rsidR="006C3B28" w:rsidRDefault="008F3B92">
            <w:r>
              <w:t>16</w:t>
            </w:r>
          </w:p>
        </w:tc>
        <w:tc>
          <w:tcPr>
            <w:tcW w:w="3056" w:type="dxa"/>
          </w:tcPr>
          <w:p w:rsidR="006C3B28" w:rsidRDefault="008F3B92">
            <w:r>
              <w:t>17</w:t>
            </w:r>
          </w:p>
        </w:tc>
      </w:tr>
      <w:tr w:rsidR="006C3B28">
        <w:tc>
          <w:tcPr>
            <w:tcW w:w="3055" w:type="dxa"/>
          </w:tcPr>
          <w:p w:rsidR="006C3B28" w:rsidRDefault="008F3B92">
            <w:r>
              <w:t>11-20 anni</w:t>
            </w:r>
          </w:p>
        </w:tc>
        <w:tc>
          <w:tcPr>
            <w:tcW w:w="3055" w:type="dxa"/>
          </w:tcPr>
          <w:p w:rsidR="006C3B28" w:rsidRDefault="008F3B92">
            <w:r>
              <w:t>16</w:t>
            </w:r>
          </w:p>
        </w:tc>
        <w:tc>
          <w:tcPr>
            <w:tcW w:w="3056" w:type="dxa"/>
          </w:tcPr>
          <w:p w:rsidR="006C3B28" w:rsidRDefault="008F3B92">
            <w:r>
              <w:t>13</w:t>
            </w:r>
          </w:p>
        </w:tc>
      </w:tr>
      <w:tr w:rsidR="006C3B28">
        <w:tc>
          <w:tcPr>
            <w:tcW w:w="3055" w:type="dxa"/>
          </w:tcPr>
          <w:p w:rsidR="006C3B28" w:rsidRDefault="008F3B92">
            <w:r>
              <w:t>&gt; 20 anni</w:t>
            </w:r>
          </w:p>
        </w:tc>
        <w:tc>
          <w:tcPr>
            <w:tcW w:w="3055" w:type="dxa"/>
          </w:tcPr>
          <w:p w:rsidR="006C3B28" w:rsidRDefault="008F3B92">
            <w:r>
              <w:t>2</w:t>
            </w:r>
          </w:p>
        </w:tc>
        <w:tc>
          <w:tcPr>
            <w:tcW w:w="3056" w:type="dxa"/>
          </w:tcPr>
          <w:p w:rsidR="006C3B28" w:rsidRDefault="008F3B92">
            <w:r>
              <w:t>2</w:t>
            </w:r>
          </w:p>
        </w:tc>
      </w:tr>
    </w:tbl>
    <w:p w:rsidR="00825F42" w:rsidRDefault="00825F42" w:rsidP="00825F42"/>
    <w:tbl>
      <w:tblPr>
        <w:tblStyle w:val="TableColumnDefault"/>
        <w:tblW w:w="0" w:type="auto"/>
        <w:tblLook w:val="04A0" w:firstRow="1" w:lastRow="0" w:firstColumn="1" w:lastColumn="0" w:noHBand="0" w:noVBand="1"/>
      </w:tblPr>
      <w:tblGrid>
        <w:gridCol w:w="2235"/>
        <w:gridCol w:w="6931"/>
      </w:tblGrid>
      <w:tr w:rsidR="00A03928" w:rsidTr="00FC7A7D">
        <w:trPr>
          <w:cnfStyle w:val="100000000000" w:firstRow="1" w:lastRow="0" w:firstColumn="0" w:lastColumn="0" w:oddVBand="0" w:evenVBand="0" w:oddHBand="0" w:evenHBand="0" w:firstRowFirstColumn="0" w:firstRowLastColumn="0" w:lastRowFirstColumn="0" w:lastRowLastColumn="0"/>
        </w:trPr>
        <w:tc>
          <w:tcPr>
            <w:tcW w:w="2235" w:type="dxa"/>
          </w:tcPr>
          <w:p w:rsidR="00A03928" w:rsidRDefault="00A03928" w:rsidP="00A03928">
            <w:r>
              <w:t>N. dipendenti</w:t>
            </w:r>
          </w:p>
        </w:tc>
        <w:tc>
          <w:tcPr>
            <w:tcW w:w="6931" w:type="dxa"/>
          </w:tcPr>
          <w:p w:rsidR="00A03928" w:rsidRDefault="00A03928" w:rsidP="00A03928">
            <w:r>
              <w:t>Profili</w:t>
            </w:r>
          </w:p>
        </w:tc>
      </w:tr>
      <w:tr w:rsidR="00A03928" w:rsidTr="00FC7A7D">
        <w:tc>
          <w:tcPr>
            <w:tcW w:w="2235" w:type="dxa"/>
          </w:tcPr>
          <w:p w:rsidR="00A03928" w:rsidRDefault="00FB3CA5" w:rsidP="00A03928">
            <w:r>
              <w:t>65</w:t>
            </w:r>
          </w:p>
        </w:tc>
        <w:tc>
          <w:tcPr>
            <w:tcW w:w="6931" w:type="dxa"/>
          </w:tcPr>
          <w:p w:rsidR="00A03928" w:rsidRDefault="00A03928" w:rsidP="00A03928">
            <w:r w:rsidRPr="00A03928">
              <w:t>Totale dipendenti</w:t>
            </w:r>
          </w:p>
        </w:tc>
      </w:tr>
      <w:tr w:rsidR="006C3B28">
        <w:tc>
          <w:tcPr>
            <w:tcW w:w="2235" w:type="dxa"/>
          </w:tcPr>
          <w:p w:rsidR="006C3B28" w:rsidRDefault="008F3B92">
            <w:r>
              <w:t>0</w:t>
            </w:r>
          </w:p>
        </w:tc>
        <w:tc>
          <w:tcPr>
            <w:tcW w:w="6931" w:type="dxa"/>
          </w:tcPr>
          <w:p w:rsidR="006C3B28" w:rsidRDefault="008F3B92">
            <w:r>
              <w:t>Responsabile di area aziendale strategica</w:t>
            </w:r>
          </w:p>
        </w:tc>
      </w:tr>
      <w:tr w:rsidR="006C3B28">
        <w:tc>
          <w:tcPr>
            <w:tcW w:w="2235" w:type="dxa"/>
          </w:tcPr>
          <w:p w:rsidR="006C3B28" w:rsidRDefault="008F3B92">
            <w:r>
              <w:t>0</w:t>
            </w:r>
          </w:p>
        </w:tc>
        <w:tc>
          <w:tcPr>
            <w:tcW w:w="6931" w:type="dxa"/>
          </w:tcPr>
          <w:p w:rsidR="006C3B28" w:rsidRDefault="008F3B92">
            <w:r>
              <w:t>Direttrice/ore aziendale</w:t>
            </w:r>
          </w:p>
        </w:tc>
      </w:tr>
      <w:tr w:rsidR="006C3B28">
        <w:tc>
          <w:tcPr>
            <w:tcW w:w="2235" w:type="dxa"/>
          </w:tcPr>
          <w:p w:rsidR="006C3B28" w:rsidRDefault="008F3B92">
            <w:r>
              <w:t>3</w:t>
            </w:r>
          </w:p>
        </w:tc>
        <w:tc>
          <w:tcPr>
            <w:tcW w:w="6931" w:type="dxa"/>
          </w:tcPr>
          <w:p w:rsidR="006C3B28" w:rsidRDefault="008F3B92">
            <w:r>
              <w:t>Coordinatrice/ore di unità operativa e/o servizi complessi</w:t>
            </w:r>
          </w:p>
        </w:tc>
      </w:tr>
      <w:tr w:rsidR="006C3B28">
        <w:tc>
          <w:tcPr>
            <w:tcW w:w="2235" w:type="dxa"/>
          </w:tcPr>
          <w:p w:rsidR="006C3B28" w:rsidRDefault="008F3B92">
            <w:r>
              <w:t>0</w:t>
            </w:r>
          </w:p>
        </w:tc>
        <w:tc>
          <w:tcPr>
            <w:tcW w:w="6931" w:type="dxa"/>
          </w:tcPr>
          <w:p w:rsidR="006C3B28" w:rsidRDefault="008F3B92">
            <w:r>
              <w:t>Capo ufficio / Coordinatrice/ore</w:t>
            </w:r>
          </w:p>
        </w:tc>
      </w:tr>
      <w:tr w:rsidR="006C3B28">
        <w:tc>
          <w:tcPr>
            <w:tcW w:w="2235" w:type="dxa"/>
          </w:tcPr>
          <w:p w:rsidR="006C3B28" w:rsidRDefault="008F3B92">
            <w:r>
              <w:t>0</w:t>
            </w:r>
          </w:p>
        </w:tc>
        <w:tc>
          <w:tcPr>
            <w:tcW w:w="6931" w:type="dxa"/>
          </w:tcPr>
          <w:p w:rsidR="006C3B28" w:rsidRDefault="008F3B92">
            <w:r>
              <w:t>di cui educatori</w:t>
            </w:r>
          </w:p>
        </w:tc>
      </w:tr>
      <w:tr w:rsidR="006C3B28">
        <w:tc>
          <w:tcPr>
            <w:tcW w:w="2235" w:type="dxa"/>
          </w:tcPr>
          <w:p w:rsidR="006C3B28" w:rsidRDefault="008F3B92">
            <w:r>
              <w:t>0</w:t>
            </w:r>
          </w:p>
        </w:tc>
        <w:tc>
          <w:tcPr>
            <w:tcW w:w="6931" w:type="dxa"/>
          </w:tcPr>
          <w:p w:rsidR="006C3B28" w:rsidRDefault="008F3B92">
            <w:r>
              <w:t>di cui operatori socio-sanitari (OSS)</w:t>
            </w:r>
          </w:p>
        </w:tc>
      </w:tr>
      <w:tr w:rsidR="006C3B28">
        <w:tc>
          <w:tcPr>
            <w:tcW w:w="2235" w:type="dxa"/>
          </w:tcPr>
          <w:p w:rsidR="006C3B28" w:rsidRDefault="00FB3CA5">
            <w:r>
              <w:t>62</w:t>
            </w:r>
          </w:p>
        </w:tc>
        <w:tc>
          <w:tcPr>
            <w:tcW w:w="6931" w:type="dxa"/>
          </w:tcPr>
          <w:p w:rsidR="006C3B28" w:rsidRDefault="008F3B92">
            <w:r>
              <w:t>operai/e</w:t>
            </w:r>
          </w:p>
        </w:tc>
      </w:tr>
      <w:tr w:rsidR="006C3B28">
        <w:tc>
          <w:tcPr>
            <w:tcW w:w="2235" w:type="dxa"/>
          </w:tcPr>
          <w:p w:rsidR="006C3B28" w:rsidRDefault="008F3B92">
            <w:r>
              <w:t>0</w:t>
            </w:r>
          </w:p>
        </w:tc>
        <w:tc>
          <w:tcPr>
            <w:tcW w:w="6931" w:type="dxa"/>
          </w:tcPr>
          <w:p w:rsidR="006C3B28" w:rsidRDefault="008F3B92">
            <w:r>
              <w:t>assistenti all'infanzia</w:t>
            </w:r>
          </w:p>
        </w:tc>
      </w:tr>
      <w:tr w:rsidR="006C3B28">
        <w:tc>
          <w:tcPr>
            <w:tcW w:w="2235" w:type="dxa"/>
          </w:tcPr>
          <w:p w:rsidR="006C3B28" w:rsidRDefault="008F3B92">
            <w:r>
              <w:t>0</w:t>
            </w:r>
          </w:p>
        </w:tc>
        <w:tc>
          <w:tcPr>
            <w:tcW w:w="6931" w:type="dxa"/>
          </w:tcPr>
          <w:p w:rsidR="006C3B28" w:rsidRDefault="008F3B92">
            <w:r>
              <w:t>assistenti domiciliari</w:t>
            </w:r>
          </w:p>
        </w:tc>
      </w:tr>
      <w:tr w:rsidR="006C3B28">
        <w:tc>
          <w:tcPr>
            <w:tcW w:w="2235" w:type="dxa"/>
          </w:tcPr>
          <w:p w:rsidR="006C3B28" w:rsidRDefault="008F3B92">
            <w:r>
              <w:t>0</w:t>
            </w:r>
          </w:p>
        </w:tc>
        <w:tc>
          <w:tcPr>
            <w:tcW w:w="6931" w:type="dxa"/>
          </w:tcPr>
          <w:p w:rsidR="006C3B28" w:rsidRDefault="008F3B92">
            <w:r>
              <w:t>animatori/</w:t>
            </w:r>
            <w:proofErr w:type="spellStart"/>
            <w:r>
              <w:t>trici</w:t>
            </w:r>
            <w:proofErr w:type="spellEnd"/>
          </w:p>
        </w:tc>
      </w:tr>
      <w:tr w:rsidR="006C3B28">
        <w:tc>
          <w:tcPr>
            <w:tcW w:w="2235" w:type="dxa"/>
          </w:tcPr>
          <w:p w:rsidR="006C3B28" w:rsidRDefault="008F3B92">
            <w:r>
              <w:t>0</w:t>
            </w:r>
          </w:p>
        </w:tc>
        <w:tc>
          <w:tcPr>
            <w:tcW w:w="6931" w:type="dxa"/>
          </w:tcPr>
          <w:p w:rsidR="006C3B28" w:rsidRDefault="008F3B92">
            <w:r>
              <w:t>mediatori/</w:t>
            </w:r>
            <w:proofErr w:type="spellStart"/>
            <w:r>
              <w:t>trici</w:t>
            </w:r>
            <w:proofErr w:type="spellEnd"/>
            <w:r>
              <w:t xml:space="preserve"> culturali</w:t>
            </w:r>
          </w:p>
        </w:tc>
      </w:tr>
      <w:tr w:rsidR="006C3B28">
        <w:tc>
          <w:tcPr>
            <w:tcW w:w="2235" w:type="dxa"/>
          </w:tcPr>
          <w:p w:rsidR="006C3B28" w:rsidRDefault="008F3B92">
            <w:r>
              <w:t>0</w:t>
            </w:r>
          </w:p>
        </w:tc>
        <w:tc>
          <w:tcPr>
            <w:tcW w:w="6931" w:type="dxa"/>
          </w:tcPr>
          <w:p w:rsidR="006C3B28" w:rsidRDefault="008F3B92">
            <w:r>
              <w:t>logopedisti/e</w:t>
            </w:r>
          </w:p>
        </w:tc>
      </w:tr>
      <w:tr w:rsidR="006C3B28">
        <w:tc>
          <w:tcPr>
            <w:tcW w:w="2235" w:type="dxa"/>
          </w:tcPr>
          <w:p w:rsidR="006C3B28" w:rsidRDefault="008F3B92">
            <w:r>
              <w:t>0</w:t>
            </w:r>
          </w:p>
        </w:tc>
        <w:tc>
          <w:tcPr>
            <w:tcW w:w="6931" w:type="dxa"/>
          </w:tcPr>
          <w:p w:rsidR="006C3B28" w:rsidRDefault="008F3B92">
            <w:r>
              <w:t>psicologi/</w:t>
            </w:r>
            <w:proofErr w:type="spellStart"/>
            <w:r>
              <w:t>ghe</w:t>
            </w:r>
            <w:proofErr w:type="spellEnd"/>
          </w:p>
        </w:tc>
      </w:tr>
      <w:tr w:rsidR="006C3B28">
        <w:tc>
          <w:tcPr>
            <w:tcW w:w="2235" w:type="dxa"/>
          </w:tcPr>
          <w:p w:rsidR="006C3B28" w:rsidRDefault="008F3B92">
            <w:r>
              <w:t>0</w:t>
            </w:r>
          </w:p>
        </w:tc>
        <w:tc>
          <w:tcPr>
            <w:tcW w:w="6931" w:type="dxa"/>
          </w:tcPr>
          <w:p w:rsidR="006C3B28" w:rsidRDefault="008F3B92">
            <w:r>
              <w:t>sociologi/</w:t>
            </w:r>
            <w:proofErr w:type="spellStart"/>
            <w:r>
              <w:t>ghe</w:t>
            </w:r>
            <w:proofErr w:type="spellEnd"/>
          </w:p>
        </w:tc>
      </w:tr>
      <w:tr w:rsidR="006C3B28">
        <w:tc>
          <w:tcPr>
            <w:tcW w:w="2235" w:type="dxa"/>
          </w:tcPr>
          <w:p w:rsidR="006C3B28" w:rsidRDefault="008F3B92">
            <w:r>
              <w:lastRenderedPageBreak/>
              <w:t>0</w:t>
            </w:r>
          </w:p>
        </w:tc>
        <w:tc>
          <w:tcPr>
            <w:tcW w:w="6931" w:type="dxa"/>
          </w:tcPr>
          <w:p w:rsidR="006C3B28" w:rsidRDefault="008F3B92">
            <w:r>
              <w:t>operatori/</w:t>
            </w:r>
            <w:proofErr w:type="spellStart"/>
            <w:r>
              <w:t>trici</w:t>
            </w:r>
            <w:proofErr w:type="spellEnd"/>
            <w:r>
              <w:t xml:space="preserve"> dell'inserimento lavorativo</w:t>
            </w:r>
          </w:p>
        </w:tc>
      </w:tr>
      <w:tr w:rsidR="006C3B28">
        <w:tc>
          <w:tcPr>
            <w:tcW w:w="2235" w:type="dxa"/>
          </w:tcPr>
          <w:p w:rsidR="006C3B28" w:rsidRDefault="008F3B92">
            <w:r>
              <w:t>0</w:t>
            </w:r>
          </w:p>
        </w:tc>
        <w:tc>
          <w:tcPr>
            <w:tcW w:w="6931" w:type="dxa"/>
          </w:tcPr>
          <w:p w:rsidR="006C3B28" w:rsidRDefault="008F3B92">
            <w:r>
              <w:t>autisti</w:t>
            </w:r>
          </w:p>
        </w:tc>
      </w:tr>
      <w:tr w:rsidR="006C3B28">
        <w:tc>
          <w:tcPr>
            <w:tcW w:w="2235" w:type="dxa"/>
          </w:tcPr>
          <w:p w:rsidR="006C3B28" w:rsidRDefault="008F3B92">
            <w:r>
              <w:t>0</w:t>
            </w:r>
          </w:p>
        </w:tc>
        <w:tc>
          <w:tcPr>
            <w:tcW w:w="6931" w:type="dxa"/>
          </w:tcPr>
          <w:p w:rsidR="006C3B28" w:rsidRDefault="008F3B92">
            <w:r>
              <w:t>operatori/</w:t>
            </w:r>
            <w:proofErr w:type="spellStart"/>
            <w:r>
              <w:t>trici</w:t>
            </w:r>
            <w:proofErr w:type="spellEnd"/>
            <w:r>
              <w:t xml:space="preserve"> agricoli</w:t>
            </w:r>
          </w:p>
        </w:tc>
      </w:tr>
      <w:tr w:rsidR="006C3B28">
        <w:tc>
          <w:tcPr>
            <w:tcW w:w="2235" w:type="dxa"/>
          </w:tcPr>
          <w:p w:rsidR="006C3B28" w:rsidRDefault="008F3B92">
            <w:r>
              <w:t>0</w:t>
            </w:r>
          </w:p>
        </w:tc>
        <w:tc>
          <w:tcPr>
            <w:tcW w:w="6931" w:type="dxa"/>
          </w:tcPr>
          <w:p w:rsidR="006C3B28" w:rsidRDefault="008F3B92">
            <w:r>
              <w:t>operatore dell'igiene ambientale</w:t>
            </w:r>
          </w:p>
        </w:tc>
      </w:tr>
      <w:tr w:rsidR="006C3B28">
        <w:tc>
          <w:tcPr>
            <w:tcW w:w="2235" w:type="dxa"/>
          </w:tcPr>
          <w:p w:rsidR="006C3B28" w:rsidRDefault="008F3B92">
            <w:r>
              <w:t>0</w:t>
            </w:r>
          </w:p>
        </w:tc>
        <w:tc>
          <w:tcPr>
            <w:tcW w:w="6931" w:type="dxa"/>
          </w:tcPr>
          <w:p w:rsidR="006C3B28" w:rsidRDefault="008F3B92">
            <w:r>
              <w:t>cuochi/e</w:t>
            </w:r>
          </w:p>
        </w:tc>
      </w:tr>
      <w:tr w:rsidR="006C3B28">
        <w:tc>
          <w:tcPr>
            <w:tcW w:w="2235" w:type="dxa"/>
          </w:tcPr>
          <w:p w:rsidR="006C3B28" w:rsidRDefault="008F3B92">
            <w:r>
              <w:t>0</w:t>
            </w:r>
          </w:p>
        </w:tc>
        <w:tc>
          <w:tcPr>
            <w:tcW w:w="6931" w:type="dxa"/>
          </w:tcPr>
          <w:p w:rsidR="006C3B28" w:rsidRDefault="008F3B92">
            <w:r>
              <w:t>camerieri/e</w:t>
            </w:r>
          </w:p>
        </w:tc>
      </w:tr>
    </w:tbl>
    <w:p w:rsidR="00123D95" w:rsidRDefault="00123D95" w:rsidP="002F7B11"/>
    <w:p w:rsidR="0074590F" w:rsidRDefault="0074590F" w:rsidP="002F7B11"/>
    <w:tbl>
      <w:tblPr>
        <w:tblStyle w:val="TableColumnDefault"/>
        <w:tblW w:w="0" w:type="auto"/>
        <w:tblLook w:val="04A0" w:firstRow="1" w:lastRow="0" w:firstColumn="1" w:lastColumn="0" w:noHBand="0" w:noVBand="1"/>
      </w:tblPr>
      <w:tblGrid>
        <w:gridCol w:w="2235"/>
        <w:gridCol w:w="6931"/>
      </w:tblGrid>
      <w:tr w:rsidR="00FC7A7D" w:rsidTr="002F7B11">
        <w:trPr>
          <w:cnfStyle w:val="100000000000" w:firstRow="1" w:lastRow="0" w:firstColumn="0" w:lastColumn="0" w:oddVBand="0" w:evenVBand="0" w:oddHBand="0" w:evenHBand="0" w:firstRowFirstColumn="0" w:firstRowLastColumn="0" w:lastRowFirstColumn="0" w:lastRowLastColumn="0"/>
        </w:trPr>
        <w:tc>
          <w:tcPr>
            <w:tcW w:w="2235" w:type="dxa"/>
          </w:tcPr>
          <w:p w:rsidR="00FC7A7D" w:rsidRDefault="00FC7A7D" w:rsidP="002F7B11">
            <w:r>
              <w:t>Di cui dipendenti</w:t>
            </w:r>
          </w:p>
          <w:p w:rsidR="00FC7A7D" w:rsidRDefault="00FC7A7D" w:rsidP="002F7B11">
            <w:r>
              <w:t>Svantaggiati</w:t>
            </w:r>
          </w:p>
        </w:tc>
        <w:tc>
          <w:tcPr>
            <w:tcW w:w="6931" w:type="dxa"/>
          </w:tcPr>
          <w:p w:rsidR="00FC7A7D" w:rsidRDefault="00FC7A7D" w:rsidP="002F7B11"/>
        </w:tc>
      </w:tr>
      <w:tr w:rsidR="002F7B11" w:rsidTr="002F7B11">
        <w:tc>
          <w:tcPr>
            <w:tcW w:w="2235" w:type="dxa"/>
          </w:tcPr>
          <w:p w:rsidR="002F7B11" w:rsidRDefault="00FB3CA5" w:rsidP="002F7B11">
            <w:r>
              <w:t>18</w:t>
            </w:r>
          </w:p>
        </w:tc>
        <w:tc>
          <w:tcPr>
            <w:tcW w:w="6931" w:type="dxa"/>
          </w:tcPr>
          <w:p w:rsidR="002F7B11" w:rsidRDefault="002F7B11" w:rsidP="002F7B11">
            <w:r w:rsidRPr="002F7B11">
              <w:t>Totale dipendenti</w:t>
            </w:r>
          </w:p>
        </w:tc>
      </w:tr>
      <w:tr w:rsidR="002F7B11" w:rsidTr="002F7B11">
        <w:tc>
          <w:tcPr>
            <w:tcW w:w="2235" w:type="dxa"/>
          </w:tcPr>
          <w:p w:rsidR="002F7B11" w:rsidRDefault="00FB3CA5" w:rsidP="002F7B11">
            <w:r>
              <w:t>18</w:t>
            </w:r>
          </w:p>
        </w:tc>
        <w:tc>
          <w:tcPr>
            <w:tcW w:w="6931" w:type="dxa"/>
          </w:tcPr>
          <w:p w:rsidR="002F7B11" w:rsidRDefault="002F7B11" w:rsidP="002F7B11">
            <w:r w:rsidRPr="002F7B11">
              <w:t xml:space="preserve">di cui Lavoratori con svantaggio certificato (n. 381/1991, </w:t>
            </w:r>
            <w:proofErr w:type="spellStart"/>
            <w:r w:rsidRPr="002F7B11">
              <w:t>ecc</w:t>
            </w:r>
            <w:proofErr w:type="spellEnd"/>
            <w:r w:rsidRPr="002F7B11">
              <w:t>)</w:t>
            </w:r>
          </w:p>
        </w:tc>
      </w:tr>
      <w:tr w:rsidR="002F7B11" w:rsidTr="002F7B11">
        <w:tc>
          <w:tcPr>
            <w:tcW w:w="2235" w:type="dxa"/>
          </w:tcPr>
          <w:p w:rsidR="002F7B11" w:rsidRDefault="00FB3CA5" w:rsidP="002F7B11">
            <w:r>
              <w:t>0</w:t>
            </w:r>
          </w:p>
        </w:tc>
        <w:tc>
          <w:tcPr>
            <w:tcW w:w="6931" w:type="dxa"/>
          </w:tcPr>
          <w:p w:rsidR="002F7B11" w:rsidRDefault="002F7B11" w:rsidP="002F7B11">
            <w:r w:rsidRPr="002F7B11">
              <w:t>di cui lavoratori con altri tipi di svantaggio non certificato (disagio sociale)</w:t>
            </w:r>
          </w:p>
        </w:tc>
      </w:tr>
    </w:tbl>
    <w:p w:rsidR="00FC7A7D" w:rsidRDefault="00FC7A7D" w:rsidP="00FC7A7D"/>
    <w:tbl>
      <w:tblPr>
        <w:tblStyle w:val="TableColumnDefault"/>
        <w:tblW w:w="0" w:type="auto"/>
        <w:tblLook w:val="04A0" w:firstRow="1" w:lastRow="0" w:firstColumn="1" w:lastColumn="0" w:noHBand="0" w:noVBand="1"/>
      </w:tblPr>
      <w:tblGrid>
        <w:gridCol w:w="2235"/>
        <w:gridCol w:w="6931"/>
      </w:tblGrid>
      <w:tr w:rsidR="00FC7A7D" w:rsidTr="00FC7A7D">
        <w:trPr>
          <w:cnfStyle w:val="100000000000" w:firstRow="1" w:lastRow="0" w:firstColumn="0" w:lastColumn="0" w:oddVBand="0" w:evenVBand="0" w:oddHBand="0" w:evenHBand="0" w:firstRowFirstColumn="0" w:firstRowLastColumn="0" w:lastRowFirstColumn="0" w:lastRowLastColumn="0"/>
        </w:trPr>
        <w:tc>
          <w:tcPr>
            <w:tcW w:w="2235" w:type="dxa"/>
          </w:tcPr>
          <w:p w:rsidR="00FC7A7D" w:rsidRDefault="00FC7A7D" w:rsidP="00FC7A7D">
            <w:r w:rsidRPr="00FC7A7D">
              <w:t>N. Tirocini e stage</w:t>
            </w:r>
          </w:p>
        </w:tc>
        <w:tc>
          <w:tcPr>
            <w:tcW w:w="6931" w:type="dxa"/>
          </w:tcPr>
          <w:p w:rsidR="00FC7A7D" w:rsidRDefault="00FC7A7D" w:rsidP="00FC7A7D"/>
        </w:tc>
      </w:tr>
      <w:tr w:rsidR="00FC7A7D" w:rsidTr="00FC7A7D">
        <w:tc>
          <w:tcPr>
            <w:tcW w:w="2235" w:type="dxa"/>
          </w:tcPr>
          <w:p w:rsidR="00FC7A7D" w:rsidRDefault="00FC7A7D" w:rsidP="00FC7A7D">
            <w:r>
              <w:t>3</w:t>
            </w:r>
          </w:p>
        </w:tc>
        <w:tc>
          <w:tcPr>
            <w:tcW w:w="6931" w:type="dxa"/>
          </w:tcPr>
          <w:p w:rsidR="00FC7A7D" w:rsidRDefault="00FC7A7D" w:rsidP="00FC7A7D">
            <w:r w:rsidRPr="00FC7A7D">
              <w:t>Totale tirocini e stage</w:t>
            </w:r>
          </w:p>
        </w:tc>
      </w:tr>
      <w:tr w:rsidR="002F7B11" w:rsidTr="00FC7A7D">
        <w:tc>
          <w:tcPr>
            <w:tcW w:w="2235" w:type="dxa"/>
          </w:tcPr>
          <w:p w:rsidR="002F7B11" w:rsidRDefault="002F7B11" w:rsidP="00FC7A7D">
            <w:r>
              <w:t>3</w:t>
            </w:r>
          </w:p>
        </w:tc>
        <w:tc>
          <w:tcPr>
            <w:tcW w:w="6931" w:type="dxa"/>
          </w:tcPr>
          <w:p w:rsidR="002F7B11" w:rsidRPr="00FC7A7D" w:rsidRDefault="002F7B11" w:rsidP="00FC7A7D">
            <w:r w:rsidRPr="002F7B11">
              <w:t>di cui tirocini e stage</w:t>
            </w:r>
          </w:p>
        </w:tc>
      </w:tr>
      <w:tr w:rsidR="002F7B11" w:rsidTr="00FC7A7D">
        <w:tc>
          <w:tcPr>
            <w:tcW w:w="2235" w:type="dxa"/>
          </w:tcPr>
          <w:p w:rsidR="002F7B11" w:rsidRDefault="002F7B11" w:rsidP="00FC7A7D">
            <w:r>
              <w:t>0</w:t>
            </w:r>
          </w:p>
        </w:tc>
        <w:tc>
          <w:tcPr>
            <w:tcW w:w="6931" w:type="dxa"/>
          </w:tcPr>
          <w:p w:rsidR="002F7B11" w:rsidRPr="002F7B11" w:rsidRDefault="002F7B11" w:rsidP="00FC7A7D">
            <w:r w:rsidRPr="002F7B11">
              <w:t>di cui volontari in Servizio Civile</w:t>
            </w:r>
          </w:p>
        </w:tc>
      </w:tr>
      <w:tr w:rsidR="00F01143" w:rsidTr="00FC7A7D">
        <w:tc>
          <w:tcPr>
            <w:tcW w:w="2235" w:type="dxa"/>
          </w:tcPr>
          <w:p w:rsidR="00F01143" w:rsidRDefault="00F01143" w:rsidP="00FC7A7D">
            <w:r>
              <w:t>1</w:t>
            </w:r>
          </w:p>
        </w:tc>
        <w:tc>
          <w:tcPr>
            <w:tcW w:w="6931" w:type="dxa"/>
          </w:tcPr>
          <w:p w:rsidR="00F01143" w:rsidRPr="002F7B11" w:rsidRDefault="00F01143" w:rsidP="00FC7A7D">
            <w:r>
              <w:t xml:space="preserve">di cui </w:t>
            </w:r>
            <w:r w:rsidRPr="002F7B11">
              <w:t>con altri tipi di svantaggio non certificato (disagio sociale)</w:t>
            </w:r>
          </w:p>
        </w:tc>
      </w:tr>
    </w:tbl>
    <w:p w:rsidR="00E518CD" w:rsidRDefault="00E518CD" w:rsidP="00E518CD">
      <w:pPr>
        <w:pStyle w:val="TableHeader"/>
      </w:pPr>
      <w:r w:rsidRPr="00FC7A7D">
        <w:t>Livello di istruzione del personale occupato</w:t>
      </w:r>
      <w:r>
        <w:t>:</w:t>
      </w:r>
    </w:p>
    <w:tbl>
      <w:tblPr>
        <w:tblStyle w:val="TableColumnDefault"/>
        <w:tblW w:w="0" w:type="auto"/>
        <w:tblLook w:val="04A0" w:firstRow="1" w:lastRow="0" w:firstColumn="1" w:lastColumn="0" w:noHBand="0" w:noVBand="1"/>
      </w:tblPr>
      <w:tblGrid>
        <w:gridCol w:w="2235"/>
        <w:gridCol w:w="6931"/>
      </w:tblGrid>
      <w:tr w:rsidR="00E518CD" w:rsidTr="00E518CD">
        <w:trPr>
          <w:cnfStyle w:val="100000000000" w:firstRow="1" w:lastRow="0" w:firstColumn="0" w:lastColumn="0" w:oddVBand="0" w:evenVBand="0" w:oddHBand="0" w:evenHBand="0" w:firstRowFirstColumn="0" w:firstRowLastColumn="0" w:lastRowFirstColumn="0" w:lastRowLastColumn="0"/>
        </w:trPr>
        <w:tc>
          <w:tcPr>
            <w:tcW w:w="2235" w:type="dxa"/>
          </w:tcPr>
          <w:p w:rsidR="00E518CD" w:rsidRDefault="00E518CD" w:rsidP="00E518CD">
            <w:r w:rsidRPr="00FC7A7D">
              <w:t>N. Lavoratori</w:t>
            </w:r>
          </w:p>
        </w:tc>
        <w:tc>
          <w:tcPr>
            <w:tcW w:w="6931" w:type="dxa"/>
          </w:tcPr>
          <w:p w:rsidR="00E518CD" w:rsidRDefault="00E518CD" w:rsidP="00E518CD"/>
        </w:tc>
      </w:tr>
      <w:tr w:rsidR="006C3B28">
        <w:tc>
          <w:tcPr>
            <w:tcW w:w="2235" w:type="dxa"/>
          </w:tcPr>
          <w:p w:rsidR="006C3B28" w:rsidRDefault="008F3B92">
            <w:r>
              <w:t>0</w:t>
            </w:r>
          </w:p>
        </w:tc>
        <w:tc>
          <w:tcPr>
            <w:tcW w:w="6931" w:type="dxa"/>
          </w:tcPr>
          <w:p w:rsidR="006C3B28" w:rsidRDefault="008F3B92">
            <w:r>
              <w:t>Dottorato di ricerca</w:t>
            </w:r>
          </w:p>
        </w:tc>
      </w:tr>
      <w:tr w:rsidR="006C3B28">
        <w:tc>
          <w:tcPr>
            <w:tcW w:w="2235" w:type="dxa"/>
          </w:tcPr>
          <w:p w:rsidR="006C3B28" w:rsidRDefault="008F3B92">
            <w:r>
              <w:t>0</w:t>
            </w:r>
          </w:p>
        </w:tc>
        <w:tc>
          <w:tcPr>
            <w:tcW w:w="6931" w:type="dxa"/>
          </w:tcPr>
          <w:p w:rsidR="006C3B28" w:rsidRDefault="008F3B92">
            <w:r>
              <w:t>Master di II livello</w:t>
            </w:r>
          </w:p>
        </w:tc>
      </w:tr>
      <w:tr w:rsidR="006C3B28">
        <w:tc>
          <w:tcPr>
            <w:tcW w:w="2235" w:type="dxa"/>
          </w:tcPr>
          <w:p w:rsidR="006C3B28" w:rsidRDefault="008F3B92">
            <w:r>
              <w:t>2</w:t>
            </w:r>
          </w:p>
        </w:tc>
        <w:tc>
          <w:tcPr>
            <w:tcW w:w="6931" w:type="dxa"/>
          </w:tcPr>
          <w:p w:rsidR="006C3B28" w:rsidRDefault="008F3B92">
            <w:r>
              <w:t>Laurea Magistrale</w:t>
            </w:r>
          </w:p>
        </w:tc>
      </w:tr>
      <w:tr w:rsidR="006C3B28">
        <w:tc>
          <w:tcPr>
            <w:tcW w:w="2235" w:type="dxa"/>
          </w:tcPr>
          <w:p w:rsidR="006C3B28" w:rsidRDefault="008F3B92">
            <w:r>
              <w:t>0</w:t>
            </w:r>
          </w:p>
        </w:tc>
        <w:tc>
          <w:tcPr>
            <w:tcW w:w="6931" w:type="dxa"/>
          </w:tcPr>
          <w:p w:rsidR="006C3B28" w:rsidRDefault="008F3B92">
            <w:r>
              <w:t>Master di I livello</w:t>
            </w:r>
          </w:p>
        </w:tc>
      </w:tr>
      <w:tr w:rsidR="006C3B28">
        <w:tc>
          <w:tcPr>
            <w:tcW w:w="2235" w:type="dxa"/>
          </w:tcPr>
          <w:p w:rsidR="006C3B28" w:rsidRDefault="008F3B92">
            <w:r>
              <w:t>0</w:t>
            </w:r>
          </w:p>
        </w:tc>
        <w:tc>
          <w:tcPr>
            <w:tcW w:w="6931" w:type="dxa"/>
          </w:tcPr>
          <w:p w:rsidR="006C3B28" w:rsidRDefault="008F3B92">
            <w:r>
              <w:t>Laurea Triennale</w:t>
            </w:r>
          </w:p>
        </w:tc>
      </w:tr>
      <w:tr w:rsidR="006C3B28">
        <w:tc>
          <w:tcPr>
            <w:tcW w:w="2235" w:type="dxa"/>
          </w:tcPr>
          <w:p w:rsidR="006C3B28" w:rsidRDefault="008F3B92">
            <w:r>
              <w:t>17</w:t>
            </w:r>
          </w:p>
        </w:tc>
        <w:tc>
          <w:tcPr>
            <w:tcW w:w="6931" w:type="dxa"/>
          </w:tcPr>
          <w:p w:rsidR="006C3B28" w:rsidRDefault="008F3B92">
            <w:r>
              <w:t>Diploma di scuola superiore</w:t>
            </w:r>
          </w:p>
        </w:tc>
      </w:tr>
      <w:tr w:rsidR="006C3B28">
        <w:tc>
          <w:tcPr>
            <w:tcW w:w="2235" w:type="dxa"/>
          </w:tcPr>
          <w:p w:rsidR="00FB3CA5" w:rsidRDefault="00FB3CA5">
            <w:r>
              <w:t>39</w:t>
            </w:r>
          </w:p>
        </w:tc>
        <w:tc>
          <w:tcPr>
            <w:tcW w:w="6931" w:type="dxa"/>
          </w:tcPr>
          <w:p w:rsidR="006C3B28" w:rsidRDefault="008F3B92">
            <w:r>
              <w:t>Licenza media</w:t>
            </w:r>
          </w:p>
        </w:tc>
      </w:tr>
      <w:tr w:rsidR="006C3B28">
        <w:tc>
          <w:tcPr>
            <w:tcW w:w="2235" w:type="dxa"/>
          </w:tcPr>
          <w:p w:rsidR="006C3B28" w:rsidRDefault="008F3B92">
            <w:r>
              <w:t>7</w:t>
            </w:r>
          </w:p>
        </w:tc>
        <w:tc>
          <w:tcPr>
            <w:tcW w:w="6931" w:type="dxa"/>
          </w:tcPr>
          <w:p w:rsidR="006C3B28" w:rsidRDefault="008F3B92">
            <w:r>
              <w:t>Altro</w:t>
            </w:r>
          </w:p>
        </w:tc>
      </w:tr>
    </w:tbl>
    <w:p w:rsidR="00370564" w:rsidRDefault="00370564" w:rsidP="00077D03">
      <w:pPr>
        <w:pStyle w:val="TableHeader"/>
      </w:pPr>
    </w:p>
    <w:p w:rsidR="00370564" w:rsidRDefault="00370564" w:rsidP="00077D03">
      <w:pPr>
        <w:pStyle w:val="TableHeader"/>
      </w:pPr>
    </w:p>
    <w:p w:rsidR="00370564" w:rsidRDefault="00370564" w:rsidP="00077D03">
      <w:pPr>
        <w:pStyle w:val="TableHeader"/>
      </w:pPr>
    </w:p>
    <w:p w:rsidR="0031566A" w:rsidRDefault="0031566A" w:rsidP="00077D03">
      <w:pPr>
        <w:pStyle w:val="TableHeader"/>
      </w:pPr>
    </w:p>
    <w:p w:rsidR="00077D03" w:rsidRDefault="00077D03" w:rsidP="00077D03">
      <w:pPr>
        <w:pStyle w:val="TableHeader"/>
      </w:pPr>
      <w:r w:rsidRPr="00FC7A7D">
        <w:lastRenderedPageBreak/>
        <w:t>Tipologia lavoratori con svantaggio certificato e non</w:t>
      </w:r>
      <w:r>
        <w:t>:</w:t>
      </w:r>
    </w:p>
    <w:tbl>
      <w:tblPr>
        <w:tblStyle w:val="TableColumnDefault"/>
        <w:tblW w:w="0" w:type="auto"/>
        <w:tblLook w:val="04A0" w:firstRow="1" w:lastRow="0" w:firstColumn="1" w:lastColumn="0" w:noHBand="0" w:noVBand="1"/>
      </w:tblPr>
      <w:tblGrid>
        <w:gridCol w:w="1384"/>
        <w:gridCol w:w="3686"/>
        <w:gridCol w:w="1984"/>
        <w:gridCol w:w="2112"/>
      </w:tblGrid>
      <w:tr w:rsidR="00077D03" w:rsidTr="008F3B92">
        <w:trPr>
          <w:cnfStyle w:val="100000000000" w:firstRow="1" w:lastRow="0" w:firstColumn="0" w:lastColumn="0" w:oddVBand="0" w:evenVBand="0" w:oddHBand="0" w:evenHBand="0" w:firstRowFirstColumn="0" w:firstRowLastColumn="0" w:lastRowFirstColumn="0" w:lastRowLastColumn="0"/>
        </w:trPr>
        <w:tc>
          <w:tcPr>
            <w:tcW w:w="1384" w:type="dxa"/>
          </w:tcPr>
          <w:p w:rsidR="00077D03" w:rsidRDefault="00077D03" w:rsidP="008F3B92">
            <w:r w:rsidRPr="00FC7A7D">
              <w:t>N. totale</w:t>
            </w:r>
          </w:p>
        </w:tc>
        <w:tc>
          <w:tcPr>
            <w:tcW w:w="3686" w:type="dxa"/>
          </w:tcPr>
          <w:p w:rsidR="00077D03" w:rsidRDefault="00077D03" w:rsidP="008F3B92">
            <w:r w:rsidRPr="00FC7A7D">
              <w:t>Tipologia svantaggio</w:t>
            </w:r>
          </w:p>
        </w:tc>
        <w:tc>
          <w:tcPr>
            <w:tcW w:w="1984" w:type="dxa"/>
          </w:tcPr>
          <w:p w:rsidR="00077D03" w:rsidRDefault="00077D03" w:rsidP="008F3B92">
            <w:r w:rsidRPr="00FC7A7D">
              <w:t>di cui dipendenti</w:t>
            </w:r>
          </w:p>
        </w:tc>
        <w:tc>
          <w:tcPr>
            <w:tcW w:w="2112" w:type="dxa"/>
          </w:tcPr>
          <w:p w:rsidR="00077D03" w:rsidRDefault="00077D03" w:rsidP="008F3B92">
            <w:r w:rsidRPr="00FC7A7D">
              <w:t>di cui in tirocinio/stage</w:t>
            </w:r>
          </w:p>
        </w:tc>
      </w:tr>
      <w:tr w:rsidR="00077D03" w:rsidTr="008F3B92">
        <w:tc>
          <w:tcPr>
            <w:tcW w:w="1384" w:type="dxa"/>
          </w:tcPr>
          <w:p w:rsidR="00077D03" w:rsidRDefault="00EB0CD0" w:rsidP="008F3B92">
            <w:r>
              <w:t>21</w:t>
            </w:r>
          </w:p>
        </w:tc>
        <w:tc>
          <w:tcPr>
            <w:tcW w:w="3686" w:type="dxa"/>
          </w:tcPr>
          <w:p w:rsidR="00077D03" w:rsidRDefault="00077D03" w:rsidP="008F3B92">
            <w:r w:rsidRPr="00FC7A7D">
              <w:t>Totale persone con svantaggio</w:t>
            </w:r>
          </w:p>
        </w:tc>
        <w:tc>
          <w:tcPr>
            <w:tcW w:w="1984" w:type="dxa"/>
          </w:tcPr>
          <w:p w:rsidR="00077D03" w:rsidRDefault="00C15498" w:rsidP="008F3B92">
            <w:r>
              <w:t>18</w:t>
            </w:r>
          </w:p>
        </w:tc>
        <w:tc>
          <w:tcPr>
            <w:tcW w:w="2112" w:type="dxa"/>
          </w:tcPr>
          <w:p w:rsidR="00EB0CD0" w:rsidRDefault="00EB0CD0" w:rsidP="008F3B92">
            <w:r>
              <w:t>3</w:t>
            </w:r>
          </w:p>
        </w:tc>
      </w:tr>
      <w:tr w:rsidR="006C3B28">
        <w:tc>
          <w:tcPr>
            <w:tcW w:w="1384" w:type="dxa"/>
          </w:tcPr>
          <w:p w:rsidR="006C3B28" w:rsidRDefault="00C15498" w:rsidP="00C15498">
            <w:r>
              <w:t>9</w:t>
            </w:r>
          </w:p>
        </w:tc>
        <w:tc>
          <w:tcPr>
            <w:tcW w:w="3686" w:type="dxa"/>
          </w:tcPr>
          <w:p w:rsidR="006C3B28" w:rsidRDefault="008F3B92">
            <w:r>
              <w:t>persone con disabilità fisica e/o sensoriale L 381/91</w:t>
            </w:r>
          </w:p>
        </w:tc>
        <w:tc>
          <w:tcPr>
            <w:tcW w:w="1984" w:type="dxa"/>
          </w:tcPr>
          <w:p w:rsidR="006C3B28" w:rsidRDefault="00C15498">
            <w:r>
              <w:t>8</w:t>
            </w:r>
          </w:p>
        </w:tc>
        <w:tc>
          <w:tcPr>
            <w:tcW w:w="2112" w:type="dxa"/>
          </w:tcPr>
          <w:p w:rsidR="006C3B28" w:rsidRDefault="008F3B92">
            <w:r>
              <w:t>1</w:t>
            </w:r>
          </w:p>
        </w:tc>
      </w:tr>
      <w:tr w:rsidR="006C3B28">
        <w:tc>
          <w:tcPr>
            <w:tcW w:w="1384" w:type="dxa"/>
          </w:tcPr>
          <w:p w:rsidR="006C3B28" w:rsidRDefault="00C15498">
            <w:r>
              <w:t>8</w:t>
            </w:r>
          </w:p>
        </w:tc>
        <w:tc>
          <w:tcPr>
            <w:tcW w:w="3686" w:type="dxa"/>
          </w:tcPr>
          <w:p w:rsidR="006C3B28" w:rsidRDefault="008F3B92">
            <w:r>
              <w:t>persone con disabilità psichica L 381/91</w:t>
            </w:r>
          </w:p>
        </w:tc>
        <w:tc>
          <w:tcPr>
            <w:tcW w:w="1984" w:type="dxa"/>
          </w:tcPr>
          <w:p w:rsidR="006C3B28" w:rsidRDefault="00C15498">
            <w:r>
              <w:t>7</w:t>
            </w:r>
          </w:p>
        </w:tc>
        <w:tc>
          <w:tcPr>
            <w:tcW w:w="2112" w:type="dxa"/>
          </w:tcPr>
          <w:p w:rsidR="006C3B28" w:rsidRDefault="008F3B92">
            <w:r>
              <w:t>1</w:t>
            </w:r>
          </w:p>
        </w:tc>
      </w:tr>
      <w:tr w:rsidR="006C3B28">
        <w:tc>
          <w:tcPr>
            <w:tcW w:w="1384" w:type="dxa"/>
          </w:tcPr>
          <w:p w:rsidR="006C3B28" w:rsidRDefault="008F3B92">
            <w:r>
              <w:t>3</w:t>
            </w:r>
          </w:p>
        </w:tc>
        <w:tc>
          <w:tcPr>
            <w:tcW w:w="3686" w:type="dxa"/>
          </w:tcPr>
          <w:p w:rsidR="006C3B28" w:rsidRDefault="008F3B92">
            <w:r>
              <w:t>persone con dipendenze L 381/91</w:t>
            </w:r>
          </w:p>
        </w:tc>
        <w:tc>
          <w:tcPr>
            <w:tcW w:w="1984" w:type="dxa"/>
          </w:tcPr>
          <w:p w:rsidR="006C3B28" w:rsidRDefault="008F3B92">
            <w:r>
              <w:t>3</w:t>
            </w:r>
          </w:p>
        </w:tc>
        <w:tc>
          <w:tcPr>
            <w:tcW w:w="2112" w:type="dxa"/>
          </w:tcPr>
          <w:p w:rsidR="006C3B28" w:rsidRDefault="008F3B92">
            <w:r>
              <w:t>0</w:t>
            </w:r>
          </w:p>
        </w:tc>
      </w:tr>
      <w:tr w:rsidR="006C3B28">
        <w:tc>
          <w:tcPr>
            <w:tcW w:w="1384" w:type="dxa"/>
          </w:tcPr>
          <w:p w:rsidR="006C3B28" w:rsidRDefault="008F3B92">
            <w:r>
              <w:t>0</w:t>
            </w:r>
          </w:p>
        </w:tc>
        <w:tc>
          <w:tcPr>
            <w:tcW w:w="3686" w:type="dxa"/>
          </w:tcPr>
          <w:p w:rsidR="006C3B28" w:rsidRDefault="008F3B92">
            <w:r>
              <w:t>persone minori in età lavorativa in situazioni di difficoltà familiare L 381/91</w:t>
            </w:r>
          </w:p>
        </w:tc>
        <w:tc>
          <w:tcPr>
            <w:tcW w:w="1984" w:type="dxa"/>
          </w:tcPr>
          <w:p w:rsidR="006C3B28" w:rsidRDefault="008F3B92">
            <w:r>
              <w:t>0</w:t>
            </w:r>
          </w:p>
        </w:tc>
        <w:tc>
          <w:tcPr>
            <w:tcW w:w="2112" w:type="dxa"/>
          </w:tcPr>
          <w:p w:rsidR="006C3B28" w:rsidRDefault="008F3B92">
            <w:r>
              <w:t>0</w:t>
            </w:r>
          </w:p>
        </w:tc>
      </w:tr>
      <w:tr w:rsidR="006C3B28">
        <w:tc>
          <w:tcPr>
            <w:tcW w:w="1384" w:type="dxa"/>
          </w:tcPr>
          <w:p w:rsidR="006C3B28" w:rsidRDefault="008F3B92">
            <w:r>
              <w:t>0</w:t>
            </w:r>
          </w:p>
        </w:tc>
        <w:tc>
          <w:tcPr>
            <w:tcW w:w="3686" w:type="dxa"/>
          </w:tcPr>
          <w:p w:rsidR="006C3B28" w:rsidRDefault="008F3B92">
            <w:r>
              <w:t>persone detenute e in misure alternative L 381/91</w:t>
            </w:r>
          </w:p>
        </w:tc>
        <w:tc>
          <w:tcPr>
            <w:tcW w:w="1984" w:type="dxa"/>
          </w:tcPr>
          <w:p w:rsidR="006C3B28" w:rsidRDefault="008F3B92">
            <w:r>
              <w:t>0</w:t>
            </w:r>
          </w:p>
        </w:tc>
        <w:tc>
          <w:tcPr>
            <w:tcW w:w="2112" w:type="dxa"/>
          </w:tcPr>
          <w:p w:rsidR="006C3B28" w:rsidRDefault="008F3B92">
            <w:r>
              <w:t>0</w:t>
            </w:r>
          </w:p>
        </w:tc>
      </w:tr>
      <w:tr w:rsidR="006C3B28">
        <w:tc>
          <w:tcPr>
            <w:tcW w:w="1384" w:type="dxa"/>
          </w:tcPr>
          <w:p w:rsidR="006C3B28" w:rsidRDefault="006C0B2A">
            <w:r>
              <w:t>1</w:t>
            </w:r>
          </w:p>
        </w:tc>
        <w:tc>
          <w:tcPr>
            <w:tcW w:w="3686" w:type="dxa"/>
          </w:tcPr>
          <w:p w:rsidR="006C3B28" w:rsidRDefault="008F3B92">
            <w:r>
              <w:t>persone con disagio sociale (non certificati) o molto svantaggiate ai sensi del regolamento comunitario 651/2014, non già presenti nell'elenco</w:t>
            </w:r>
          </w:p>
        </w:tc>
        <w:tc>
          <w:tcPr>
            <w:tcW w:w="1984" w:type="dxa"/>
          </w:tcPr>
          <w:p w:rsidR="006C3B28" w:rsidRDefault="00EB0CD0">
            <w:r>
              <w:t>0</w:t>
            </w:r>
          </w:p>
        </w:tc>
        <w:tc>
          <w:tcPr>
            <w:tcW w:w="2112" w:type="dxa"/>
          </w:tcPr>
          <w:p w:rsidR="006C3B28" w:rsidRDefault="006C0B2A">
            <w:r>
              <w:t>1</w:t>
            </w:r>
          </w:p>
        </w:tc>
      </w:tr>
    </w:tbl>
    <w:p w:rsidR="00FC7A7D" w:rsidRDefault="00EF2209" w:rsidP="00FC7A7D">
      <w:pPr>
        <w:pStyle w:val="Paragrafo"/>
      </w:pPr>
      <w:r>
        <w:rPr>
          <w:b/>
          <w:bCs/>
        </w:rPr>
        <w:t>3</w:t>
      </w:r>
      <w:r w:rsidR="00FC7A7D" w:rsidRPr="00193FAA">
        <w:t xml:space="preserve"> lavoratori con svantaggio soci della cooperativa</w:t>
      </w:r>
    </w:p>
    <w:p w:rsidR="00FC7A7D" w:rsidRDefault="00EF2209" w:rsidP="00FC7A7D">
      <w:pPr>
        <w:pStyle w:val="Paragrafo"/>
      </w:pPr>
      <w:r>
        <w:rPr>
          <w:b/>
          <w:bCs/>
        </w:rPr>
        <w:t>18</w:t>
      </w:r>
      <w:r w:rsidR="00FC7A7D" w:rsidRPr="00FC7A7D">
        <w:t xml:space="preserve"> lavoratori dipendenti con svantaggio e con contratto a tempo indeterminato</w:t>
      </w:r>
    </w:p>
    <w:p w:rsidR="006C7BCC" w:rsidRDefault="00E518CD" w:rsidP="006C7BCC">
      <w:pPr>
        <w:pStyle w:val="TableHeader"/>
      </w:pPr>
      <w:r>
        <w:t>V</w:t>
      </w:r>
      <w:r w:rsidR="006C7BCC">
        <w:t>olontari</w:t>
      </w:r>
    </w:p>
    <w:tbl>
      <w:tblPr>
        <w:tblStyle w:val="TableColumnDefault"/>
        <w:tblW w:w="0" w:type="auto"/>
        <w:tblLook w:val="04A0" w:firstRow="1" w:lastRow="0" w:firstColumn="1" w:lastColumn="0" w:noHBand="0" w:noVBand="1"/>
      </w:tblPr>
      <w:tblGrid>
        <w:gridCol w:w="2235"/>
        <w:gridCol w:w="6931"/>
      </w:tblGrid>
      <w:tr w:rsidR="006C7BCC" w:rsidTr="006C7BCC">
        <w:trPr>
          <w:cnfStyle w:val="100000000000" w:firstRow="1" w:lastRow="0" w:firstColumn="0" w:lastColumn="0" w:oddVBand="0" w:evenVBand="0" w:oddHBand="0" w:evenHBand="0" w:firstRowFirstColumn="0" w:firstRowLastColumn="0" w:lastRowFirstColumn="0" w:lastRowLastColumn="0"/>
        </w:trPr>
        <w:tc>
          <w:tcPr>
            <w:tcW w:w="2235" w:type="dxa"/>
          </w:tcPr>
          <w:p w:rsidR="006C7BCC" w:rsidRDefault="006C7BCC" w:rsidP="006C7BCC">
            <w:r w:rsidRPr="006C7BCC">
              <w:t>N. volontari</w:t>
            </w:r>
          </w:p>
        </w:tc>
        <w:tc>
          <w:tcPr>
            <w:tcW w:w="6931" w:type="dxa"/>
          </w:tcPr>
          <w:p w:rsidR="006C7BCC" w:rsidRDefault="006C7BCC" w:rsidP="006C7BCC">
            <w:r w:rsidRPr="006C7BCC">
              <w:t>Tipologia Volontari</w:t>
            </w:r>
          </w:p>
        </w:tc>
      </w:tr>
      <w:tr w:rsidR="006C7BCC" w:rsidTr="006C7BCC">
        <w:tc>
          <w:tcPr>
            <w:tcW w:w="2235" w:type="dxa"/>
          </w:tcPr>
          <w:p w:rsidR="006C7BCC" w:rsidRDefault="006C7BCC" w:rsidP="006C7BCC">
            <w:r>
              <w:t>0</w:t>
            </w:r>
          </w:p>
        </w:tc>
        <w:tc>
          <w:tcPr>
            <w:tcW w:w="6931" w:type="dxa"/>
          </w:tcPr>
          <w:p w:rsidR="006C7BCC" w:rsidRDefault="006C7BCC" w:rsidP="006C7BCC">
            <w:r w:rsidRPr="006C7BCC">
              <w:t>Totale volontari</w:t>
            </w:r>
          </w:p>
        </w:tc>
      </w:tr>
      <w:tr w:rsidR="006C7BCC" w:rsidTr="006C7BCC">
        <w:tc>
          <w:tcPr>
            <w:tcW w:w="2235" w:type="dxa"/>
          </w:tcPr>
          <w:p w:rsidR="006C7BCC" w:rsidRDefault="006C7BCC" w:rsidP="006C7BCC">
            <w:r>
              <w:t>0</w:t>
            </w:r>
          </w:p>
        </w:tc>
        <w:tc>
          <w:tcPr>
            <w:tcW w:w="6931" w:type="dxa"/>
          </w:tcPr>
          <w:p w:rsidR="006C7BCC" w:rsidRDefault="006C7BCC" w:rsidP="006C7BCC">
            <w:r w:rsidRPr="006C7BCC">
              <w:t>di cui soci-volontari</w:t>
            </w:r>
          </w:p>
        </w:tc>
      </w:tr>
      <w:tr w:rsidR="006C7BCC" w:rsidTr="006C7BCC">
        <w:tc>
          <w:tcPr>
            <w:tcW w:w="2235" w:type="dxa"/>
          </w:tcPr>
          <w:p w:rsidR="006C7BCC" w:rsidRDefault="006C7BCC" w:rsidP="006C7BCC">
            <w:r>
              <w:t>0</w:t>
            </w:r>
          </w:p>
        </w:tc>
        <w:tc>
          <w:tcPr>
            <w:tcW w:w="6931" w:type="dxa"/>
          </w:tcPr>
          <w:p w:rsidR="006C7BCC" w:rsidRDefault="006C7BCC" w:rsidP="006C7BCC">
            <w:r w:rsidRPr="006C7BCC">
              <w:t>di cui volontari in Servizio Civile</w:t>
            </w:r>
          </w:p>
        </w:tc>
      </w:tr>
    </w:tbl>
    <w:p w:rsidR="006C7BCC" w:rsidRPr="00F01143" w:rsidRDefault="006C7BCC" w:rsidP="006C7BCC">
      <w:pPr>
        <w:pStyle w:val="CampoSezione"/>
        <w:rPr>
          <w:b w:val="0"/>
        </w:rPr>
      </w:pPr>
      <w:bookmarkStart w:id="30" w:name="_Toc67923630"/>
      <w:r w:rsidRPr="006C7BCC">
        <w:t>Attività di formazione e valorizzazione realizzate</w:t>
      </w:r>
      <w:bookmarkEnd w:id="30"/>
      <w:r w:rsidR="00F01143">
        <w:t xml:space="preserve"> </w:t>
      </w:r>
      <w:r w:rsidR="00F01143">
        <w:rPr>
          <w:b w:val="0"/>
        </w:rPr>
        <w:t>(evidenziati solo i costi diretti).</w:t>
      </w:r>
    </w:p>
    <w:p w:rsidR="006C7BCC" w:rsidRDefault="006C7BCC" w:rsidP="006C7BCC">
      <w:pPr>
        <w:pStyle w:val="TableHeader"/>
      </w:pPr>
      <w:r>
        <w:t>Formazione professionale:</w:t>
      </w:r>
    </w:p>
    <w:tbl>
      <w:tblPr>
        <w:tblStyle w:val="TableColumnDefault"/>
        <w:tblW w:w="0" w:type="auto"/>
        <w:tblLook w:val="04A0" w:firstRow="1" w:lastRow="0" w:firstColumn="1" w:lastColumn="0" w:noHBand="0" w:noVBand="1"/>
      </w:tblPr>
      <w:tblGrid>
        <w:gridCol w:w="1408"/>
        <w:gridCol w:w="1715"/>
        <w:gridCol w:w="1518"/>
        <w:gridCol w:w="1508"/>
        <w:gridCol w:w="1622"/>
        <w:gridCol w:w="1471"/>
      </w:tblGrid>
      <w:tr w:rsidR="006C7BCC" w:rsidTr="006C7BCC">
        <w:trPr>
          <w:cnfStyle w:val="100000000000" w:firstRow="1" w:lastRow="0" w:firstColumn="0" w:lastColumn="0" w:oddVBand="0" w:evenVBand="0" w:oddHBand="0" w:evenHBand="0" w:firstRowFirstColumn="0" w:firstRowLastColumn="0" w:lastRowFirstColumn="0" w:lastRowLastColumn="0"/>
        </w:trPr>
        <w:tc>
          <w:tcPr>
            <w:tcW w:w="1518" w:type="dxa"/>
          </w:tcPr>
          <w:p w:rsidR="006C7BCC" w:rsidRDefault="006C7BCC" w:rsidP="006C7BCC">
            <w:r w:rsidRPr="006C7BCC">
              <w:t>Ore totali</w:t>
            </w:r>
          </w:p>
        </w:tc>
        <w:tc>
          <w:tcPr>
            <w:tcW w:w="1524" w:type="dxa"/>
          </w:tcPr>
          <w:p w:rsidR="006C7BCC" w:rsidRDefault="006C7BCC" w:rsidP="006C7BCC">
            <w:r w:rsidRPr="006C7BCC">
              <w:t>Tema formativo</w:t>
            </w:r>
          </w:p>
        </w:tc>
        <w:tc>
          <w:tcPr>
            <w:tcW w:w="1527" w:type="dxa"/>
          </w:tcPr>
          <w:p w:rsidR="006C7BCC" w:rsidRDefault="006C7BCC" w:rsidP="006C7BCC">
            <w:r w:rsidRPr="006C7BCC">
              <w:t>N. partecipanti</w:t>
            </w:r>
          </w:p>
        </w:tc>
        <w:tc>
          <w:tcPr>
            <w:tcW w:w="1527" w:type="dxa"/>
          </w:tcPr>
          <w:p w:rsidR="006C7BCC" w:rsidRDefault="006C7BCC" w:rsidP="006C7BCC">
            <w:r w:rsidRPr="006C7BCC">
              <w:t>Ore formazione pro-capite</w:t>
            </w:r>
          </w:p>
        </w:tc>
        <w:tc>
          <w:tcPr>
            <w:tcW w:w="1622" w:type="dxa"/>
          </w:tcPr>
          <w:p w:rsidR="006C7BCC" w:rsidRDefault="006C7BCC" w:rsidP="006C7BCC">
            <w:r w:rsidRPr="006C7BCC">
              <w:t>Obbligatoria/ non obbligatoria</w:t>
            </w:r>
          </w:p>
        </w:tc>
        <w:tc>
          <w:tcPr>
            <w:tcW w:w="1524" w:type="dxa"/>
          </w:tcPr>
          <w:p w:rsidR="006C7BCC" w:rsidRDefault="006C7BCC" w:rsidP="006C7BCC">
            <w:r w:rsidRPr="006C7BCC">
              <w:t>Costi sostenuti</w:t>
            </w:r>
          </w:p>
        </w:tc>
      </w:tr>
      <w:tr w:rsidR="006C3B28">
        <w:tc>
          <w:tcPr>
            <w:tcW w:w="1518" w:type="dxa"/>
          </w:tcPr>
          <w:p w:rsidR="006C3B28" w:rsidRDefault="008F3B92">
            <w:r>
              <w:t>8</w:t>
            </w:r>
          </w:p>
        </w:tc>
        <w:tc>
          <w:tcPr>
            <w:tcW w:w="1524" w:type="dxa"/>
          </w:tcPr>
          <w:p w:rsidR="006C3B28" w:rsidRDefault="008F3B92">
            <w:r>
              <w:t>Bilancio sociale</w:t>
            </w:r>
          </w:p>
        </w:tc>
        <w:tc>
          <w:tcPr>
            <w:tcW w:w="1527" w:type="dxa"/>
          </w:tcPr>
          <w:p w:rsidR="006C3B28" w:rsidRDefault="008F3B92">
            <w:r>
              <w:t>1</w:t>
            </w:r>
          </w:p>
        </w:tc>
        <w:tc>
          <w:tcPr>
            <w:tcW w:w="1527" w:type="dxa"/>
          </w:tcPr>
          <w:p w:rsidR="006C3B28" w:rsidRDefault="008F3B92">
            <w:r>
              <w:t>8,00</w:t>
            </w:r>
          </w:p>
        </w:tc>
        <w:tc>
          <w:tcPr>
            <w:tcW w:w="1622" w:type="dxa"/>
          </w:tcPr>
          <w:p w:rsidR="006C3B28" w:rsidRDefault="008F3B92">
            <w:r>
              <w:t>No</w:t>
            </w:r>
          </w:p>
        </w:tc>
        <w:tc>
          <w:tcPr>
            <w:tcW w:w="1524" w:type="dxa"/>
          </w:tcPr>
          <w:p w:rsidR="006C3B28" w:rsidRDefault="008F3B92">
            <w:r>
              <w:t>99,00</w:t>
            </w:r>
          </w:p>
        </w:tc>
      </w:tr>
      <w:tr w:rsidR="006C3B28">
        <w:tc>
          <w:tcPr>
            <w:tcW w:w="1518" w:type="dxa"/>
          </w:tcPr>
          <w:p w:rsidR="006C3B28" w:rsidRDefault="008F3B92">
            <w:r>
              <w:t>9</w:t>
            </w:r>
          </w:p>
        </w:tc>
        <w:tc>
          <w:tcPr>
            <w:tcW w:w="1524" w:type="dxa"/>
          </w:tcPr>
          <w:p w:rsidR="006C3B28" w:rsidRDefault="008F3B92">
            <w:r>
              <w:t>Welfare Locale</w:t>
            </w:r>
          </w:p>
        </w:tc>
        <w:tc>
          <w:tcPr>
            <w:tcW w:w="1527" w:type="dxa"/>
          </w:tcPr>
          <w:p w:rsidR="006C3B28" w:rsidRDefault="008F3B92">
            <w:r>
              <w:t>1</w:t>
            </w:r>
          </w:p>
        </w:tc>
        <w:tc>
          <w:tcPr>
            <w:tcW w:w="1527" w:type="dxa"/>
          </w:tcPr>
          <w:p w:rsidR="006C3B28" w:rsidRDefault="008F3B92">
            <w:r>
              <w:t>9,00</w:t>
            </w:r>
          </w:p>
        </w:tc>
        <w:tc>
          <w:tcPr>
            <w:tcW w:w="1622" w:type="dxa"/>
          </w:tcPr>
          <w:p w:rsidR="006C3B28" w:rsidRDefault="008F3B92">
            <w:r>
              <w:t>No</w:t>
            </w:r>
          </w:p>
        </w:tc>
        <w:tc>
          <w:tcPr>
            <w:tcW w:w="1524" w:type="dxa"/>
          </w:tcPr>
          <w:p w:rsidR="006C3B28" w:rsidRDefault="00C15498">
            <w:r>
              <w:t>18,03</w:t>
            </w:r>
          </w:p>
        </w:tc>
      </w:tr>
      <w:tr w:rsidR="006C3B28">
        <w:tc>
          <w:tcPr>
            <w:tcW w:w="1518" w:type="dxa"/>
          </w:tcPr>
          <w:p w:rsidR="006C3B28" w:rsidRDefault="008F3B92">
            <w:r>
              <w:t>3</w:t>
            </w:r>
          </w:p>
        </w:tc>
        <w:tc>
          <w:tcPr>
            <w:tcW w:w="1524" w:type="dxa"/>
          </w:tcPr>
          <w:p w:rsidR="006C3B28" w:rsidRDefault="008F3B92">
            <w:r>
              <w:t>Ammortizzatori sociali</w:t>
            </w:r>
          </w:p>
        </w:tc>
        <w:tc>
          <w:tcPr>
            <w:tcW w:w="1527" w:type="dxa"/>
          </w:tcPr>
          <w:p w:rsidR="006C3B28" w:rsidRDefault="008F3B92">
            <w:r>
              <w:t>1</w:t>
            </w:r>
          </w:p>
        </w:tc>
        <w:tc>
          <w:tcPr>
            <w:tcW w:w="1527" w:type="dxa"/>
          </w:tcPr>
          <w:p w:rsidR="006C3B28" w:rsidRDefault="008F3B92">
            <w:r>
              <w:t>3,00</w:t>
            </w:r>
          </w:p>
        </w:tc>
        <w:tc>
          <w:tcPr>
            <w:tcW w:w="1622" w:type="dxa"/>
          </w:tcPr>
          <w:p w:rsidR="006C3B28" w:rsidRDefault="008F3B92">
            <w:r>
              <w:t>No</w:t>
            </w:r>
          </w:p>
        </w:tc>
        <w:tc>
          <w:tcPr>
            <w:tcW w:w="1524" w:type="dxa"/>
          </w:tcPr>
          <w:p w:rsidR="006C3B28" w:rsidRDefault="008F3B92">
            <w:r>
              <w:t>0,00</w:t>
            </w:r>
          </w:p>
        </w:tc>
      </w:tr>
      <w:tr w:rsidR="006C3B28">
        <w:tc>
          <w:tcPr>
            <w:tcW w:w="1518" w:type="dxa"/>
          </w:tcPr>
          <w:p w:rsidR="006C3B28" w:rsidRDefault="008F3B92">
            <w:r>
              <w:t>2</w:t>
            </w:r>
          </w:p>
        </w:tc>
        <w:tc>
          <w:tcPr>
            <w:tcW w:w="1524" w:type="dxa"/>
          </w:tcPr>
          <w:p w:rsidR="006C3B28" w:rsidRDefault="008F3B92">
            <w:r>
              <w:t xml:space="preserve">Misure </w:t>
            </w:r>
            <w:r>
              <w:lastRenderedPageBreak/>
              <w:t>sostegno alla finanza delle imprese</w:t>
            </w:r>
          </w:p>
        </w:tc>
        <w:tc>
          <w:tcPr>
            <w:tcW w:w="1527" w:type="dxa"/>
          </w:tcPr>
          <w:p w:rsidR="006C3B28" w:rsidRDefault="008F3B92">
            <w:r>
              <w:lastRenderedPageBreak/>
              <w:t>1</w:t>
            </w:r>
          </w:p>
        </w:tc>
        <w:tc>
          <w:tcPr>
            <w:tcW w:w="1527" w:type="dxa"/>
          </w:tcPr>
          <w:p w:rsidR="006C3B28" w:rsidRDefault="008F3B92">
            <w:r>
              <w:t>2,00</w:t>
            </w:r>
          </w:p>
        </w:tc>
        <w:tc>
          <w:tcPr>
            <w:tcW w:w="1622" w:type="dxa"/>
          </w:tcPr>
          <w:p w:rsidR="006C3B28" w:rsidRDefault="008F3B92">
            <w:r>
              <w:t>No</w:t>
            </w:r>
          </w:p>
        </w:tc>
        <w:tc>
          <w:tcPr>
            <w:tcW w:w="1524" w:type="dxa"/>
          </w:tcPr>
          <w:p w:rsidR="006C3B28" w:rsidRDefault="008F3B92">
            <w:r>
              <w:t>0,00</w:t>
            </w:r>
          </w:p>
        </w:tc>
      </w:tr>
      <w:tr w:rsidR="006C3B28">
        <w:tc>
          <w:tcPr>
            <w:tcW w:w="1518" w:type="dxa"/>
          </w:tcPr>
          <w:p w:rsidR="006C3B28" w:rsidRDefault="008F3B92">
            <w:r>
              <w:lastRenderedPageBreak/>
              <w:t>5</w:t>
            </w:r>
          </w:p>
        </w:tc>
        <w:tc>
          <w:tcPr>
            <w:tcW w:w="1524" w:type="dxa"/>
          </w:tcPr>
          <w:p w:rsidR="006C3B28" w:rsidRDefault="008F3B92">
            <w:r>
              <w:t xml:space="preserve">Svolgimento a distanza </w:t>
            </w:r>
            <w:proofErr w:type="spellStart"/>
            <w:r>
              <w:t>CdA</w:t>
            </w:r>
            <w:proofErr w:type="spellEnd"/>
            <w:r>
              <w:t xml:space="preserve"> e Assemblee</w:t>
            </w:r>
          </w:p>
        </w:tc>
        <w:tc>
          <w:tcPr>
            <w:tcW w:w="1527" w:type="dxa"/>
          </w:tcPr>
          <w:p w:rsidR="006C3B28" w:rsidRDefault="008F3B92">
            <w:r>
              <w:t>1</w:t>
            </w:r>
          </w:p>
        </w:tc>
        <w:tc>
          <w:tcPr>
            <w:tcW w:w="1527" w:type="dxa"/>
          </w:tcPr>
          <w:p w:rsidR="006C3B28" w:rsidRDefault="008F3B92">
            <w:r>
              <w:t>5,00</w:t>
            </w:r>
          </w:p>
        </w:tc>
        <w:tc>
          <w:tcPr>
            <w:tcW w:w="1622" w:type="dxa"/>
          </w:tcPr>
          <w:p w:rsidR="006C3B28" w:rsidRDefault="008F3B92">
            <w:r>
              <w:t>No</w:t>
            </w:r>
          </w:p>
        </w:tc>
        <w:tc>
          <w:tcPr>
            <w:tcW w:w="1524" w:type="dxa"/>
          </w:tcPr>
          <w:p w:rsidR="006C3B28" w:rsidRDefault="008F3B92">
            <w:r>
              <w:t>0,00</w:t>
            </w:r>
          </w:p>
        </w:tc>
      </w:tr>
      <w:tr w:rsidR="006C3B28">
        <w:tc>
          <w:tcPr>
            <w:tcW w:w="1518" w:type="dxa"/>
          </w:tcPr>
          <w:p w:rsidR="006C3B28" w:rsidRDefault="008F3B92">
            <w:r>
              <w:t>3</w:t>
            </w:r>
          </w:p>
        </w:tc>
        <w:tc>
          <w:tcPr>
            <w:tcW w:w="1524" w:type="dxa"/>
          </w:tcPr>
          <w:p w:rsidR="006C3B28" w:rsidRDefault="008F3B92">
            <w:r>
              <w:t xml:space="preserve">Ammortizzatori sociali </w:t>
            </w:r>
            <w:proofErr w:type="spellStart"/>
            <w:r w:rsidRPr="00D2126B">
              <w:rPr>
                <w:i/>
              </w:rPr>
              <w:t>Covid</w:t>
            </w:r>
            <w:proofErr w:type="spellEnd"/>
            <w:r>
              <w:t xml:space="preserve"> e post-</w:t>
            </w:r>
            <w:proofErr w:type="spellStart"/>
            <w:r w:rsidRPr="00D2126B">
              <w:rPr>
                <w:i/>
              </w:rPr>
              <w:t>Covid</w:t>
            </w:r>
            <w:proofErr w:type="spellEnd"/>
          </w:p>
        </w:tc>
        <w:tc>
          <w:tcPr>
            <w:tcW w:w="1527" w:type="dxa"/>
          </w:tcPr>
          <w:p w:rsidR="006C3B28" w:rsidRDefault="008F3B92">
            <w:r>
              <w:t>1</w:t>
            </w:r>
          </w:p>
        </w:tc>
        <w:tc>
          <w:tcPr>
            <w:tcW w:w="1527" w:type="dxa"/>
          </w:tcPr>
          <w:p w:rsidR="006C3B28" w:rsidRDefault="008F3B92">
            <w:r>
              <w:t>3,00</w:t>
            </w:r>
          </w:p>
        </w:tc>
        <w:tc>
          <w:tcPr>
            <w:tcW w:w="1622" w:type="dxa"/>
          </w:tcPr>
          <w:p w:rsidR="006C3B28" w:rsidRDefault="008F3B92">
            <w:r>
              <w:t>No</w:t>
            </w:r>
          </w:p>
        </w:tc>
        <w:tc>
          <w:tcPr>
            <w:tcW w:w="1524" w:type="dxa"/>
          </w:tcPr>
          <w:p w:rsidR="006C3B28" w:rsidRDefault="008F3B92">
            <w:r>
              <w:t>0,00</w:t>
            </w:r>
          </w:p>
        </w:tc>
      </w:tr>
      <w:tr w:rsidR="006C3B28">
        <w:tc>
          <w:tcPr>
            <w:tcW w:w="1518" w:type="dxa"/>
          </w:tcPr>
          <w:p w:rsidR="006C3B28" w:rsidRDefault="008F3B92">
            <w:r>
              <w:t>2</w:t>
            </w:r>
          </w:p>
        </w:tc>
        <w:tc>
          <w:tcPr>
            <w:tcW w:w="1524" w:type="dxa"/>
          </w:tcPr>
          <w:p w:rsidR="006C3B28" w:rsidRDefault="008F3B92">
            <w:r>
              <w:t xml:space="preserve">Interventi adozione piani </w:t>
            </w:r>
            <w:r w:rsidRPr="00D2126B">
              <w:rPr>
                <w:i/>
              </w:rPr>
              <w:t xml:space="preserve">Smart </w:t>
            </w:r>
            <w:proofErr w:type="spellStart"/>
            <w:r w:rsidRPr="00D2126B">
              <w:rPr>
                <w:i/>
              </w:rPr>
              <w:t>working</w:t>
            </w:r>
            <w:proofErr w:type="spellEnd"/>
          </w:p>
        </w:tc>
        <w:tc>
          <w:tcPr>
            <w:tcW w:w="1527" w:type="dxa"/>
          </w:tcPr>
          <w:p w:rsidR="006C3B28" w:rsidRDefault="008F3B92">
            <w:r>
              <w:t>1</w:t>
            </w:r>
          </w:p>
        </w:tc>
        <w:tc>
          <w:tcPr>
            <w:tcW w:w="1527" w:type="dxa"/>
          </w:tcPr>
          <w:p w:rsidR="006C3B28" w:rsidRDefault="008F3B92">
            <w:r>
              <w:t>2,00</w:t>
            </w:r>
          </w:p>
        </w:tc>
        <w:tc>
          <w:tcPr>
            <w:tcW w:w="1622" w:type="dxa"/>
          </w:tcPr>
          <w:p w:rsidR="006C3B28" w:rsidRDefault="008F3B92">
            <w:r>
              <w:t>No</w:t>
            </w:r>
          </w:p>
        </w:tc>
        <w:tc>
          <w:tcPr>
            <w:tcW w:w="1524" w:type="dxa"/>
          </w:tcPr>
          <w:p w:rsidR="006C3B28" w:rsidRDefault="008F3B92">
            <w:r>
              <w:t>0,00</w:t>
            </w:r>
          </w:p>
        </w:tc>
      </w:tr>
      <w:tr w:rsidR="006C3B28">
        <w:tc>
          <w:tcPr>
            <w:tcW w:w="1518" w:type="dxa"/>
          </w:tcPr>
          <w:p w:rsidR="006C3B28" w:rsidRDefault="00D2126B">
            <w:r>
              <w:t>4</w:t>
            </w:r>
          </w:p>
        </w:tc>
        <w:tc>
          <w:tcPr>
            <w:tcW w:w="1524" w:type="dxa"/>
          </w:tcPr>
          <w:p w:rsidR="006C3B28" w:rsidRDefault="008F3B92">
            <w:r>
              <w:t>Fondo nuove competenze: innovazione per datori di lavoro e lavoratori e rilancio politiche attive</w:t>
            </w:r>
          </w:p>
        </w:tc>
        <w:tc>
          <w:tcPr>
            <w:tcW w:w="1527" w:type="dxa"/>
          </w:tcPr>
          <w:p w:rsidR="006C3B28" w:rsidRDefault="008F3B92">
            <w:r>
              <w:t>2</w:t>
            </w:r>
          </w:p>
        </w:tc>
        <w:tc>
          <w:tcPr>
            <w:tcW w:w="1527" w:type="dxa"/>
          </w:tcPr>
          <w:p w:rsidR="006C3B28" w:rsidRDefault="008F3B92">
            <w:r>
              <w:t>2,00</w:t>
            </w:r>
          </w:p>
        </w:tc>
        <w:tc>
          <w:tcPr>
            <w:tcW w:w="1622" w:type="dxa"/>
          </w:tcPr>
          <w:p w:rsidR="006C3B28" w:rsidRDefault="008F3B92">
            <w:r>
              <w:t>No</w:t>
            </w:r>
          </w:p>
        </w:tc>
        <w:tc>
          <w:tcPr>
            <w:tcW w:w="1524" w:type="dxa"/>
          </w:tcPr>
          <w:p w:rsidR="006C3B28" w:rsidRDefault="008F3B92">
            <w:r>
              <w:t>0,00</w:t>
            </w:r>
          </w:p>
        </w:tc>
      </w:tr>
    </w:tbl>
    <w:p w:rsidR="006C7BCC" w:rsidRDefault="006C7BCC" w:rsidP="006C7BCC">
      <w:pPr>
        <w:pStyle w:val="TableHeader"/>
      </w:pPr>
      <w:r w:rsidRPr="006C7BCC">
        <w:t>Formazione salute e sicurezza</w:t>
      </w:r>
      <w:r>
        <w:t>:</w:t>
      </w:r>
    </w:p>
    <w:tbl>
      <w:tblPr>
        <w:tblStyle w:val="TableColumnDefault"/>
        <w:tblW w:w="0" w:type="auto"/>
        <w:tblLook w:val="04A0" w:firstRow="1" w:lastRow="0" w:firstColumn="1" w:lastColumn="0" w:noHBand="0" w:noVBand="1"/>
      </w:tblPr>
      <w:tblGrid>
        <w:gridCol w:w="1390"/>
        <w:gridCol w:w="1745"/>
        <w:gridCol w:w="1517"/>
        <w:gridCol w:w="1505"/>
        <w:gridCol w:w="1622"/>
        <w:gridCol w:w="1463"/>
      </w:tblGrid>
      <w:tr w:rsidR="006C7BCC" w:rsidTr="00D2126B">
        <w:trPr>
          <w:cnfStyle w:val="100000000000" w:firstRow="1" w:lastRow="0" w:firstColumn="0" w:lastColumn="0" w:oddVBand="0" w:evenVBand="0" w:oddHBand="0" w:evenHBand="0" w:firstRowFirstColumn="0" w:firstRowLastColumn="0" w:lastRowFirstColumn="0" w:lastRowLastColumn="0"/>
        </w:trPr>
        <w:tc>
          <w:tcPr>
            <w:tcW w:w="1390" w:type="dxa"/>
          </w:tcPr>
          <w:p w:rsidR="006C7BCC" w:rsidRDefault="006C7BCC" w:rsidP="00E17517">
            <w:r w:rsidRPr="006C7BCC">
              <w:t>Ore totali</w:t>
            </w:r>
          </w:p>
        </w:tc>
        <w:tc>
          <w:tcPr>
            <w:tcW w:w="1745" w:type="dxa"/>
          </w:tcPr>
          <w:p w:rsidR="006C7BCC" w:rsidRDefault="006C7BCC" w:rsidP="00E17517">
            <w:r w:rsidRPr="006C7BCC">
              <w:t>Tema formativo</w:t>
            </w:r>
          </w:p>
        </w:tc>
        <w:tc>
          <w:tcPr>
            <w:tcW w:w="1517" w:type="dxa"/>
          </w:tcPr>
          <w:p w:rsidR="006C7BCC" w:rsidRDefault="006C7BCC" w:rsidP="00E17517">
            <w:r w:rsidRPr="006C7BCC">
              <w:t>N. partecipanti</w:t>
            </w:r>
          </w:p>
        </w:tc>
        <w:tc>
          <w:tcPr>
            <w:tcW w:w="1505" w:type="dxa"/>
          </w:tcPr>
          <w:p w:rsidR="006C7BCC" w:rsidRDefault="006C7BCC" w:rsidP="00E17517">
            <w:r w:rsidRPr="006C7BCC">
              <w:t>Ore formazione pro-capite</w:t>
            </w:r>
          </w:p>
        </w:tc>
        <w:tc>
          <w:tcPr>
            <w:tcW w:w="1622" w:type="dxa"/>
          </w:tcPr>
          <w:p w:rsidR="006C7BCC" w:rsidRDefault="006C7BCC" w:rsidP="00E17517">
            <w:r w:rsidRPr="006C7BCC">
              <w:t>Obbligatoria/ non obbligatoria</w:t>
            </w:r>
          </w:p>
        </w:tc>
        <w:tc>
          <w:tcPr>
            <w:tcW w:w="1463" w:type="dxa"/>
          </w:tcPr>
          <w:p w:rsidR="006C7BCC" w:rsidRDefault="006C7BCC" w:rsidP="00E17517">
            <w:r w:rsidRPr="006C7BCC">
              <w:t>Costi sostenuti</w:t>
            </w:r>
          </w:p>
        </w:tc>
      </w:tr>
      <w:tr w:rsidR="006C3B28" w:rsidTr="00D2126B">
        <w:tc>
          <w:tcPr>
            <w:tcW w:w="1390" w:type="dxa"/>
          </w:tcPr>
          <w:p w:rsidR="006C3B28" w:rsidRDefault="008F3B92">
            <w:r>
              <w:t>8</w:t>
            </w:r>
          </w:p>
        </w:tc>
        <w:tc>
          <w:tcPr>
            <w:tcW w:w="1745" w:type="dxa"/>
          </w:tcPr>
          <w:p w:rsidR="006C3B28" w:rsidRDefault="008F3B92">
            <w:r>
              <w:t>Carrelli elevatori - aggiornamento</w:t>
            </w:r>
          </w:p>
        </w:tc>
        <w:tc>
          <w:tcPr>
            <w:tcW w:w="1517" w:type="dxa"/>
          </w:tcPr>
          <w:p w:rsidR="006C3B28" w:rsidRDefault="008F3B92">
            <w:r>
              <w:t>2</w:t>
            </w:r>
          </w:p>
        </w:tc>
        <w:tc>
          <w:tcPr>
            <w:tcW w:w="1505" w:type="dxa"/>
          </w:tcPr>
          <w:p w:rsidR="006C3B28" w:rsidRDefault="008F3B92">
            <w:r>
              <w:t>4,00</w:t>
            </w:r>
          </w:p>
        </w:tc>
        <w:tc>
          <w:tcPr>
            <w:tcW w:w="1622" w:type="dxa"/>
          </w:tcPr>
          <w:p w:rsidR="006C3B28" w:rsidRDefault="008F3B92">
            <w:r>
              <w:t>Si</w:t>
            </w:r>
          </w:p>
        </w:tc>
        <w:tc>
          <w:tcPr>
            <w:tcW w:w="1463" w:type="dxa"/>
          </w:tcPr>
          <w:p w:rsidR="006C3B28" w:rsidRDefault="008F3B92">
            <w:r>
              <w:t>150,00</w:t>
            </w:r>
          </w:p>
        </w:tc>
      </w:tr>
      <w:tr w:rsidR="006C3B28" w:rsidTr="00D2126B">
        <w:tc>
          <w:tcPr>
            <w:tcW w:w="1390" w:type="dxa"/>
          </w:tcPr>
          <w:p w:rsidR="006C3B28" w:rsidRDefault="008F3B92">
            <w:r>
              <w:t>4</w:t>
            </w:r>
          </w:p>
        </w:tc>
        <w:tc>
          <w:tcPr>
            <w:tcW w:w="1745" w:type="dxa"/>
          </w:tcPr>
          <w:p w:rsidR="006C3B28" w:rsidRDefault="008F3B92">
            <w:r>
              <w:t>Carrelli elevatori - aggiornamento</w:t>
            </w:r>
          </w:p>
        </w:tc>
        <w:tc>
          <w:tcPr>
            <w:tcW w:w="1517" w:type="dxa"/>
          </w:tcPr>
          <w:p w:rsidR="006C3B28" w:rsidRDefault="008F3B92">
            <w:r>
              <w:t>1</w:t>
            </w:r>
          </w:p>
        </w:tc>
        <w:tc>
          <w:tcPr>
            <w:tcW w:w="1505" w:type="dxa"/>
          </w:tcPr>
          <w:p w:rsidR="006C3B28" w:rsidRDefault="008F3B92">
            <w:r>
              <w:t>4,00</w:t>
            </w:r>
          </w:p>
        </w:tc>
        <w:tc>
          <w:tcPr>
            <w:tcW w:w="1622" w:type="dxa"/>
          </w:tcPr>
          <w:p w:rsidR="006C3B28" w:rsidRDefault="008F3B92">
            <w:r>
              <w:t>Si</w:t>
            </w:r>
          </w:p>
        </w:tc>
        <w:tc>
          <w:tcPr>
            <w:tcW w:w="1463" w:type="dxa"/>
          </w:tcPr>
          <w:p w:rsidR="006C3B28" w:rsidRDefault="008F3B92">
            <w:r>
              <w:t>130,00</w:t>
            </w:r>
          </w:p>
        </w:tc>
      </w:tr>
      <w:tr w:rsidR="006C3B28" w:rsidTr="00D2126B">
        <w:tc>
          <w:tcPr>
            <w:tcW w:w="1390" w:type="dxa"/>
          </w:tcPr>
          <w:p w:rsidR="006C3B28" w:rsidRDefault="008F3B92">
            <w:r>
              <w:t>12</w:t>
            </w:r>
          </w:p>
        </w:tc>
        <w:tc>
          <w:tcPr>
            <w:tcW w:w="1745" w:type="dxa"/>
          </w:tcPr>
          <w:p w:rsidR="006C3B28" w:rsidRDefault="008F3B92">
            <w:r>
              <w:t>Piattaforme con e senza stabilizzatori (PLE) - aggiornamento</w:t>
            </w:r>
          </w:p>
        </w:tc>
        <w:tc>
          <w:tcPr>
            <w:tcW w:w="1517" w:type="dxa"/>
          </w:tcPr>
          <w:p w:rsidR="006C3B28" w:rsidRDefault="008F3B92">
            <w:r>
              <w:t>3</w:t>
            </w:r>
          </w:p>
        </w:tc>
        <w:tc>
          <w:tcPr>
            <w:tcW w:w="1505" w:type="dxa"/>
          </w:tcPr>
          <w:p w:rsidR="006C3B28" w:rsidRDefault="008F3B92">
            <w:r>
              <w:t>4,00</w:t>
            </w:r>
          </w:p>
        </w:tc>
        <w:tc>
          <w:tcPr>
            <w:tcW w:w="1622" w:type="dxa"/>
          </w:tcPr>
          <w:p w:rsidR="006C3B28" w:rsidRDefault="008F3B92">
            <w:r>
              <w:t>Si</w:t>
            </w:r>
          </w:p>
        </w:tc>
        <w:tc>
          <w:tcPr>
            <w:tcW w:w="1463" w:type="dxa"/>
          </w:tcPr>
          <w:p w:rsidR="006C3B28" w:rsidRDefault="008F3B92">
            <w:r>
              <w:t>390,00</w:t>
            </w:r>
          </w:p>
        </w:tc>
      </w:tr>
      <w:tr w:rsidR="006C3B28" w:rsidTr="00D2126B">
        <w:tc>
          <w:tcPr>
            <w:tcW w:w="1390" w:type="dxa"/>
          </w:tcPr>
          <w:p w:rsidR="006C3B28" w:rsidRDefault="008F3B92">
            <w:r>
              <w:t>5</w:t>
            </w:r>
          </w:p>
        </w:tc>
        <w:tc>
          <w:tcPr>
            <w:tcW w:w="1745" w:type="dxa"/>
          </w:tcPr>
          <w:p w:rsidR="006C3B28" w:rsidRDefault="008F3B92">
            <w:r>
              <w:t>Antincendio rischio medio - aggiornamento</w:t>
            </w:r>
          </w:p>
        </w:tc>
        <w:tc>
          <w:tcPr>
            <w:tcW w:w="1517" w:type="dxa"/>
          </w:tcPr>
          <w:p w:rsidR="006C3B28" w:rsidRDefault="008F3B92">
            <w:r>
              <w:t>1</w:t>
            </w:r>
          </w:p>
        </w:tc>
        <w:tc>
          <w:tcPr>
            <w:tcW w:w="1505" w:type="dxa"/>
          </w:tcPr>
          <w:p w:rsidR="006C3B28" w:rsidRDefault="008F3B92">
            <w:r>
              <w:t>5,00</w:t>
            </w:r>
          </w:p>
        </w:tc>
        <w:tc>
          <w:tcPr>
            <w:tcW w:w="1622" w:type="dxa"/>
          </w:tcPr>
          <w:p w:rsidR="006C3B28" w:rsidRDefault="008F3B92">
            <w:r>
              <w:t>Si</w:t>
            </w:r>
          </w:p>
        </w:tc>
        <w:tc>
          <w:tcPr>
            <w:tcW w:w="1463" w:type="dxa"/>
          </w:tcPr>
          <w:p w:rsidR="006C3B28" w:rsidRDefault="008F3B92">
            <w:r>
              <w:t>100,00</w:t>
            </w:r>
          </w:p>
        </w:tc>
      </w:tr>
      <w:tr w:rsidR="006C3B28" w:rsidTr="00D2126B">
        <w:tc>
          <w:tcPr>
            <w:tcW w:w="1390" w:type="dxa"/>
          </w:tcPr>
          <w:p w:rsidR="006C3B28" w:rsidRDefault="008F3B92">
            <w:r>
              <w:t>6</w:t>
            </w:r>
          </w:p>
        </w:tc>
        <w:tc>
          <w:tcPr>
            <w:tcW w:w="1745" w:type="dxa"/>
          </w:tcPr>
          <w:p w:rsidR="006C3B28" w:rsidRDefault="008F3B92">
            <w:r>
              <w:t>HACCP - aggiornamento</w:t>
            </w:r>
          </w:p>
        </w:tc>
        <w:tc>
          <w:tcPr>
            <w:tcW w:w="1517" w:type="dxa"/>
          </w:tcPr>
          <w:p w:rsidR="006C3B28" w:rsidRDefault="008F3B92">
            <w:r>
              <w:t>2</w:t>
            </w:r>
          </w:p>
        </w:tc>
        <w:tc>
          <w:tcPr>
            <w:tcW w:w="1505" w:type="dxa"/>
          </w:tcPr>
          <w:p w:rsidR="006C3B28" w:rsidRDefault="008F3B92">
            <w:r>
              <w:t>3,00</w:t>
            </w:r>
          </w:p>
        </w:tc>
        <w:tc>
          <w:tcPr>
            <w:tcW w:w="1622" w:type="dxa"/>
          </w:tcPr>
          <w:p w:rsidR="006C3B28" w:rsidRDefault="008F3B92">
            <w:r>
              <w:t>Si</w:t>
            </w:r>
          </w:p>
        </w:tc>
        <w:tc>
          <w:tcPr>
            <w:tcW w:w="1463" w:type="dxa"/>
          </w:tcPr>
          <w:p w:rsidR="006C3B28" w:rsidRDefault="008F3B92">
            <w:r>
              <w:t>80,00</w:t>
            </w:r>
          </w:p>
        </w:tc>
      </w:tr>
      <w:tr w:rsidR="006C3B28" w:rsidTr="00D2126B">
        <w:tc>
          <w:tcPr>
            <w:tcW w:w="1390" w:type="dxa"/>
          </w:tcPr>
          <w:p w:rsidR="006C3B28" w:rsidRDefault="008F3B92">
            <w:r>
              <w:t>8</w:t>
            </w:r>
          </w:p>
        </w:tc>
        <w:tc>
          <w:tcPr>
            <w:tcW w:w="1745" w:type="dxa"/>
          </w:tcPr>
          <w:p w:rsidR="006C3B28" w:rsidRDefault="008F3B92">
            <w:r>
              <w:t>Carrelli elevatori - base</w:t>
            </w:r>
          </w:p>
        </w:tc>
        <w:tc>
          <w:tcPr>
            <w:tcW w:w="1517" w:type="dxa"/>
          </w:tcPr>
          <w:p w:rsidR="006C3B28" w:rsidRDefault="008F3B92">
            <w:r>
              <w:t>1</w:t>
            </w:r>
          </w:p>
        </w:tc>
        <w:tc>
          <w:tcPr>
            <w:tcW w:w="1505" w:type="dxa"/>
          </w:tcPr>
          <w:p w:rsidR="006C3B28" w:rsidRDefault="008F3B92">
            <w:r>
              <w:t>8,00</w:t>
            </w:r>
          </w:p>
        </w:tc>
        <w:tc>
          <w:tcPr>
            <w:tcW w:w="1622" w:type="dxa"/>
          </w:tcPr>
          <w:p w:rsidR="006C3B28" w:rsidRDefault="008F3B92">
            <w:r>
              <w:t>Si</w:t>
            </w:r>
          </w:p>
        </w:tc>
        <w:tc>
          <w:tcPr>
            <w:tcW w:w="1463" w:type="dxa"/>
          </w:tcPr>
          <w:p w:rsidR="006C3B28" w:rsidRDefault="008F3B92">
            <w:r>
              <w:t>250,00</w:t>
            </w:r>
          </w:p>
        </w:tc>
      </w:tr>
    </w:tbl>
    <w:p w:rsidR="006C7BCC" w:rsidRDefault="006C7BCC" w:rsidP="006C7BCC">
      <w:pPr>
        <w:pStyle w:val="CampoSezione"/>
      </w:pPr>
      <w:bookmarkStart w:id="31" w:name="_Toc67923631"/>
      <w:r w:rsidRPr="006C7BCC">
        <w:lastRenderedPageBreak/>
        <w:t>Contratto di lavoro applicato ai lavoratori</w:t>
      </w:r>
      <w:bookmarkEnd w:id="31"/>
    </w:p>
    <w:p w:rsidR="00863FB2" w:rsidRPr="00863FB2" w:rsidRDefault="00863FB2" w:rsidP="00863FB2">
      <w:pPr>
        <w:pStyle w:val="Paragrafo"/>
        <w:rPr>
          <w:bCs/>
        </w:rPr>
      </w:pPr>
      <w:r w:rsidRPr="00863FB2">
        <w:rPr>
          <w:bCs/>
        </w:rPr>
        <w:t>CCNL COOPERATIVE SOCIALI DEL 21/05/2019.</w:t>
      </w:r>
    </w:p>
    <w:p w:rsidR="006C7BCC" w:rsidRDefault="006C7BCC" w:rsidP="006C7BCC">
      <w:pPr>
        <w:pStyle w:val="TableHeader"/>
      </w:pPr>
      <w:r w:rsidRPr="006C7BCC">
        <w:t>Tipologie contrattuali e flessibilità</w:t>
      </w:r>
      <w:r>
        <w:t>:</w:t>
      </w:r>
    </w:p>
    <w:tbl>
      <w:tblPr>
        <w:tblStyle w:val="TableColumnDefault"/>
        <w:tblW w:w="0" w:type="auto"/>
        <w:tblLook w:val="04A0" w:firstRow="1" w:lastRow="0" w:firstColumn="1" w:lastColumn="0" w:noHBand="0" w:noVBand="1"/>
      </w:tblPr>
      <w:tblGrid>
        <w:gridCol w:w="1384"/>
        <w:gridCol w:w="3827"/>
        <w:gridCol w:w="1985"/>
        <w:gridCol w:w="1970"/>
      </w:tblGrid>
      <w:tr w:rsidR="006C7BCC" w:rsidTr="006C7BCC">
        <w:trPr>
          <w:cnfStyle w:val="100000000000" w:firstRow="1" w:lastRow="0" w:firstColumn="0" w:lastColumn="0" w:oddVBand="0" w:evenVBand="0" w:oddHBand="0" w:evenHBand="0" w:firstRowFirstColumn="0" w:firstRowLastColumn="0" w:lastRowFirstColumn="0" w:lastRowLastColumn="0"/>
        </w:trPr>
        <w:tc>
          <w:tcPr>
            <w:tcW w:w="1384" w:type="dxa"/>
          </w:tcPr>
          <w:p w:rsidR="006C7BCC" w:rsidRDefault="006C7BCC" w:rsidP="006C7BCC">
            <w:r>
              <w:t>N.</w:t>
            </w:r>
          </w:p>
        </w:tc>
        <w:tc>
          <w:tcPr>
            <w:tcW w:w="3827" w:type="dxa"/>
          </w:tcPr>
          <w:p w:rsidR="006C7BCC" w:rsidRDefault="006C7BCC" w:rsidP="006C7BCC">
            <w:r w:rsidRPr="006C7BCC">
              <w:t>Tempo indeterminato</w:t>
            </w:r>
          </w:p>
        </w:tc>
        <w:tc>
          <w:tcPr>
            <w:tcW w:w="1985" w:type="dxa"/>
          </w:tcPr>
          <w:p w:rsidR="006C7BCC" w:rsidRDefault="006C7BCC" w:rsidP="006C7BCC">
            <w:r w:rsidRPr="006C7BCC">
              <w:t>Full-time</w:t>
            </w:r>
          </w:p>
        </w:tc>
        <w:tc>
          <w:tcPr>
            <w:tcW w:w="1970" w:type="dxa"/>
          </w:tcPr>
          <w:p w:rsidR="006C7BCC" w:rsidRDefault="006C7BCC" w:rsidP="006C7BCC">
            <w:r w:rsidRPr="006C7BCC">
              <w:t>Part-time</w:t>
            </w:r>
          </w:p>
        </w:tc>
      </w:tr>
      <w:tr w:rsidR="006C7BCC" w:rsidTr="006C7BCC">
        <w:tc>
          <w:tcPr>
            <w:tcW w:w="1384" w:type="dxa"/>
          </w:tcPr>
          <w:p w:rsidR="006C7BCC" w:rsidRDefault="006C7BCC" w:rsidP="006C7BCC">
            <w:r>
              <w:t>55</w:t>
            </w:r>
          </w:p>
        </w:tc>
        <w:tc>
          <w:tcPr>
            <w:tcW w:w="3827" w:type="dxa"/>
          </w:tcPr>
          <w:p w:rsidR="006C7BCC" w:rsidRDefault="006C7BCC" w:rsidP="006C7BCC">
            <w:r w:rsidRPr="006C7BCC">
              <w:t>Totale dipendenti indeterminato</w:t>
            </w:r>
          </w:p>
        </w:tc>
        <w:tc>
          <w:tcPr>
            <w:tcW w:w="1985" w:type="dxa"/>
          </w:tcPr>
          <w:p w:rsidR="006C7BCC" w:rsidRDefault="00E0317D" w:rsidP="006C7BCC">
            <w:r>
              <w:t>7</w:t>
            </w:r>
          </w:p>
        </w:tc>
        <w:tc>
          <w:tcPr>
            <w:tcW w:w="1970" w:type="dxa"/>
          </w:tcPr>
          <w:p w:rsidR="006C7BCC" w:rsidRDefault="00E0317D" w:rsidP="006C7BCC">
            <w:r>
              <w:t>48</w:t>
            </w:r>
          </w:p>
        </w:tc>
      </w:tr>
      <w:tr w:rsidR="006C7BCC" w:rsidTr="006C7BCC">
        <w:tc>
          <w:tcPr>
            <w:tcW w:w="1384" w:type="dxa"/>
          </w:tcPr>
          <w:p w:rsidR="006C7BCC" w:rsidRDefault="006C7BCC" w:rsidP="006C7BCC">
            <w:r>
              <w:t>21</w:t>
            </w:r>
          </w:p>
        </w:tc>
        <w:tc>
          <w:tcPr>
            <w:tcW w:w="3827" w:type="dxa"/>
          </w:tcPr>
          <w:p w:rsidR="006C7BCC" w:rsidRDefault="006C7BCC" w:rsidP="006C7BCC">
            <w:r w:rsidRPr="006C7BCC">
              <w:t>di cui maschi</w:t>
            </w:r>
          </w:p>
        </w:tc>
        <w:tc>
          <w:tcPr>
            <w:tcW w:w="1985" w:type="dxa"/>
          </w:tcPr>
          <w:p w:rsidR="006C7BCC" w:rsidRDefault="00E0317D" w:rsidP="006C7BCC">
            <w:r>
              <w:t>7</w:t>
            </w:r>
          </w:p>
        </w:tc>
        <w:tc>
          <w:tcPr>
            <w:tcW w:w="1970" w:type="dxa"/>
          </w:tcPr>
          <w:p w:rsidR="006C7BCC" w:rsidRDefault="00E0317D" w:rsidP="006C7BCC">
            <w:r>
              <w:t>14</w:t>
            </w:r>
          </w:p>
        </w:tc>
      </w:tr>
      <w:tr w:rsidR="006C7BCC" w:rsidTr="006C7BCC">
        <w:tc>
          <w:tcPr>
            <w:tcW w:w="1384" w:type="dxa"/>
          </w:tcPr>
          <w:p w:rsidR="006C7BCC" w:rsidRDefault="006C7BCC" w:rsidP="006C7BCC">
            <w:r>
              <w:t>34</w:t>
            </w:r>
          </w:p>
        </w:tc>
        <w:tc>
          <w:tcPr>
            <w:tcW w:w="3827" w:type="dxa"/>
          </w:tcPr>
          <w:p w:rsidR="006C7BCC" w:rsidRPr="006C7BCC" w:rsidRDefault="006C7BCC" w:rsidP="006C7BCC">
            <w:r w:rsidRPr="006C7BCC">
              <w:t>di cui femmine</w:t>
            </w:r>
          </w:p>
        </w:tc>
        <w:tc>
          <w:tcPr>
            <w:tcW w:w="1985" w:type="dxa"/>
          </w:tcPr>
          <w:p w:rsidR="006C7BCC" w:rsidRDefault="006C7BCC" w:rsidP="006C7BCC">
            <w:r>
              <w:t>0</w:t>
            </w:r>
          </w:p>
        </w:tc>
        <w:tc>
          <w:tcPr>
            <w:tcW w:w="1970" w:type="dxa"/>
          </w:tcPr>
          <w:p w:rsidR="006C7BCC" w:rsidRDefault="006C7BCC" w:rsidP="006C7BCC">
            <w:r>
              <w:t>34</w:t>
            </w:r>
          </w:p>
        </w:tc>
      </w:tr>
    </w:tbl>
    <w:p w:rsidR="006C7BCC" w:rsidRDefault="006C7BCC" w:rsidP="006C7BCC"/>
    <w:tbl>
      <w:tblPr>
        <w:tblStyle w:val="TableColumnDefault"/>
        <w:tblW w:w="0" w:type="auto"/>
        <w:tblLook w:val="04A0" w:firstRow="1" w:lastRow="0" w:firstColumn="1" w:lastColumn="0" w:noHBand="0" w:noVBand="1"/>
      </w:tblPr>
      <w:tblGrid>
        <w:gridCol w:w="1384"/>
        <w:gridCol w:w="3827"/>
        <w:gridCol w:w="1985"/>
        <w:gridCol w:w="1970"/>
      </w:tblGrid>
      <w:tr w:rsidR="006C7BCC" w:rsidTr="00E17517">
        <w:trPr>
          <w:cnfStyle w:val="100000000000" w:firstRow="1" w:lastRow="0" w:firstColumn="0" w:lastColumn="0" w:oddVBand="0" w:evenVBand="0" w:oddHBand="0" w:evenHBand="0" w:firstRowFirstColumn="0" w:firstRowLastColumn="0" w:lastRowFirstColumn="0" w:lastRowLastColumn="0"/>
        </w:trPr>
        <w:tc>
          <w:tcPr>
            <w:tcW w:w="1384" w:type="dxa"/>
          </w:tcPr>
          <w:p w:rsidR="006C7BCC" w:rsidRDefault="006C7BCC" w:rsidP="00E17517">
            <w:r>
              <w:t>N.</w:t>
            </w:r>
          </w:p>
        </w:tc>
        <w:tc>
          <w:tcPr>
            <w:tcW w:w="3827" w:type="dxa"/>
          </w:tcPr>
          <w:p w:rsidR="006C7BCC" w:rsidRDefault="006C7BCC" w:rsidP="00E17517">
            <w:r w:rsidRPr="006C7BCC">
              <w:t>Tempo determinato</w:t>
            </w:r>
          </w:p>
        </w:tc>
        <w:tc>
          <w:tcPr>
            <w:tcW w:w="1985" w:type="dxa"/>
          </w:tcPr>
          <w:p w:rsidR="006C7BCC" w:rsidRDefault="006C7BCC" w:rsidP="00E17517">
            <w:r w:rsidRPr="006C7BCC">
              <w:t>Full-time</w:t>
            </w:r>
          </w:p>
        </w:tc>
        <w:tc>
          <w:tcPr>
            <w:tcW w:w="1970" w:type="dxa"/>
          </w:tcPr>
          <w:p w:rsidR="006C7BCC" w:rsidRDefault="006C7BCC" w:rsidP="00E17517">
            <w:r w:rsidRPr="006C7BCC">
              <w:t>Part-time</w:t>
            </w:r>
          </w:p>
        </w:tc>
      </w:tr>
      <w:tr w:rsidR="006C7BCC" w:rsidTr="00E17517">
        <w:tc>
          <w:tcPr>
            <w:tcW w:w="1384" w:type="dxa"/>
          </w:tcPr>
          <w:p w:rsidR="006C7BCC" w:rsidRDefault="006C7BCC" w:rsidP="00E17517">
            <w:r>
              <w:t>10</w:t>
            </w:r>
          </w:p>
        </w:tc>
        <w:tc>
          <w:tcPr>
            <w:tcW w:w="3827" w:type="dxa"/>
          </w:tcPr>
          <w:p w:rsidR="006C7BCC" w:rsidRDefault="006C7BCC" w:rsidP="00E17517">
            <w:r w:rsidRPr="006C7BCC">
              <w:t>Totale dipendenti determinato</w:t>
            </w:r>
          </w:p>
        </w:tc>
        <w:tc>
          <w:tcPr>
            <w:tcW w:w="1985" w:type="dxa"/>
          </w:tcPr>
          <w:p w:rsidR="006C7BCC" w:rsidRDefault="006C7BCC" w:rsidP="00E17517">
            <w:r>
              <w:t>0</w:t>
            </w:r>
          </w:p>
        </w:tc>
        <w:tc>
          <w:tcPr>
            <w:tcW w:w="1970" w:type="dxa"/>
          </w:tcPr>
          <w:p w:rsidR="006C7BCC" w:rsidRDefault="006C7BCC" w:rsidP="00E17517">
            <w:r>
              <w:t>10</w:t>
            </w:r>
          </w:p>
        </w:tc>
      </w:tr>
      <w:tr w:rsidR="006C7BCC" w:rsidTr="00E17517">
        <w:tc>
          <w:tcPr>
            <w:tcW w:w="1384" w:type="dxa"/>
          </w:tcPr>
          <w:p w:rsidR="006C7BCC" w:rsidRDefault="006C7BCC" w:rsidP="00E17517">
            <w:r>
              <w:t>4</w:t>
            </w:r>
          </w:p>
        </w:tc>
        <w:tc>
          <w:tcPr>
            <w:tcW w:w="3827" w:type="dxa"/>
          </w:tcPr>
          <w:p w:rsidR="006C7BCC" w:rsidRDefault="006C7BCC" w:rsidP="00E17517">
            <w:r w:rsidRPr="006C7BCC">
              <w:t>di cui maschi</w:t>
            </w:r>
          </w:p>
        </w:tc>
        <w:tc>
          <w:tcPr>
            <w:tcW w:w="1985" w:type="dxa"/>
          </w:tcPr>
          <w:p w:rsidR="006C7BCC" w:rsidRDefault="006C7BCC" w:rsidP="00E17517">
            <w:r>
              <w:t>0</w:t>
            </w:r>
          </w:p>
        </w:tc>
        <w:tc>
          <w:tcPr>
            <w:tcW w:w="1970" w:type="dxa"/>
          </w:tcPr>
          <w:p w:rsidR="006C7BCC" w:rsidRDefault="006C7BCC" w:rsidP="00E17517">
            <w:r>
              <w:t>4</w:t>
            </w:r>
          </w:p>
        </w:tc>
      </w:tr>
      <w:tr w:rsidR="006C7BCC" w:rsidTr="00E17517">
        <w:tc>
          <w:tcPr>
            <w:tcW w:w="1384" w:type="dxa"/>
          </w:tcPr>
          <w:p w:rsidR="006C7BCC" w:rsidRDefault="006C7BCC" w:rsidP="00E17517">
            <w:r>
              <w:t>6</w:t>
            </w:r>
          </w:p>
        </w:tc>
        <w:tc>
          <w:tcPr>
            <w:tcW w:w="3827" w:type="dxa"/>
          </w:tcPr>
          <w:p w:rsidR="006C7BCC" w:rsidRPr="006C7BCC" w:rsidRDefault="006C7BCC" w:rsidP="00E17517">
            <w:r w:rsidRPr="006C7BCC">
              <w:t>di cui femmine</w:t>
            </w:r>
          </w:p>
        </w:tc>
        <w:tc>
          <w:tcPr>
            <w:tcW w:w="1985" w:type="dxa"/>
          </w:tcPr>
          <w:p w:rsidR="006C7BCC" w:rsidRDefault="006C7BCC" w:rsidP="00E17517">
            <w:r>
              <w:t>0</w:t>
            </w:r>
          </w:p>
        </w:tc>
        <w:tc>
          <w:tcPr>
            <w:tcW w:w="1970" w:type="dxa"/>
          </w:tcPr>
          <w:p w:rsidR="006C7BCC" w:rsidRDefault="006C7BCC" w:rsidP="00E17517">
            <w:r>
              <w:t>6</w:t>
            </w:r>
          </w:p>
        </w:tc>
      </w:tr>
    </w:tbl>
    <w:p w:rsidR="006C7BCC" w:rsidRDefault="006C7BCC" w:rsidP="006C7BCC"/>
    <w:tbl>
      <w:tblPr>
        <w:tblStyle w:val="TableColumnDefault"/>
        <w:tblW w:w="0" w:type="auto"/>
        <w:tblLook w:val="04A0" w:firstRow="1" w:lastRow="0" w:firstColumn="1" w:lastColumn="0" w:noHBand="0" w:noVBand="1"/>
      </w:tblPr>
      <w:tblGrid>
        <w:gridCol w:w="1384"/>
        <w:gridCol w:w="3827"/>
      </w:tblGrid>
      <w:tr w:rsidR="006C7BCC" w:rsidTr="00E17517">
        <w:trPr>
          <w:cnfStyle w:val="100000000000" w:firstRow="1" w:lastRow="0" w:firstColumn="0" w:lastColumn="0" w:oddVBand="0" w:evenVBand="0" w:oddHBand="0" w:evenHBand="0" w:firstRowFirstColumn="0" w:firstRowLastColumn="0" w:lastRowFirstColumn="0" w:lastRowLastColumn="0"/>
        </w:trPr>
        <w:tc>
          <w:tcPr>
            <w:tcW w:w="1384" w:type="dxa"/>
          </w:tcPr>
          <w:p w:rsidR="006C7BCC" w:rsidRDefault="006C7BCC" w:rsidP="00E17517">
            <w:r>
              <w:t>N.</w:t>
            </w:r>
          </w:p>
        </w:tc>
        <w:tc>
          <w:tcPr>
            <w:tcW w:w="3827" w:type="dxa"/>
          </w:tcPr>
          <w:p w:rsidR="006C7BCC" w:rsidRDefault="006C7BCC" w:rsidP="00E17517">
            <w:r w:rsidRPr="006C7BCC">
              <w:t>Stagionali /occasionali</w:t>
            </w:r>
          </w:p>
        </w:tc>
      </w:tr>
      <w:tr w:rsidR="006C7BCC" w:rsidTr="00E17517">
        <w:tc>
          <w:tcPr>
            <w:tcW w:w="1384" w:type="dxa"/>
          </w:tcPr>
          <w:p w:rsidR="006C7BCC" w:rsidRDefault="006C7BCC" w:rsidP="00E17517">
            <w:r>
              <w:t>0</w:t>
            </w:r>
          </w:p>
        </w:tc>
        <w:tc>
          <w:tcPr>
            <w:tcW w:w="3827" w:type="dxa"/>
          </w:tcPr>
          <w:p w:rsidR="006C7BCC" w:rsidRDefault="006C7BCC" w:rsidP="00E17517">
            <w:r w:rsidRPr="006C7BCC">
              <w:t>Totale lav. stagionali/occasionali</w:t>
            </w:r>
          </w:p>
        </w:tc>
      </w:tr>
      <w:tr w:rsidR="006C7BCC" w:rsidTr="00E17517">
        <w:tc>
          <w:tcPr>
            <w:tcW w:w="1384" w:type="dxa"/>
          </w:tcPr>
          <w:p w:rsidR="006C7BCC" w:rsidRDefault="006C7BCC" w:rsidP="00E17517">
            <w:r>
              <w:t>0</w:t>
            </w:r>
          </w:p>
        </w:tc>
        <w:tc>
          <w:tcPr>
            <w:tcW w:w="3827" w:type="dxa"/>
          </w:tcPr>
          <w:p w:rsidR="006C7BCC" w:rsidRDefault="006C7BCC" w:rsidP="00E17517">
            <w:r w:rsidRPr="006C7BCC">
              <w:t>di cui maschi</w:t>
            </w:r>
          </w:p>
        </w:tc>
      </w:tr>
      <w:tr w:rsidR="006C7BCC" w:rsidTr="00E17517">
        <w:tc>
          <w:tcPr>
            <w:tcW w:w="1384" w:type="dxa"/>
          </w:tcPr>
          <w:p w:rsidR="006C7BCC" w:rsidRDefault="006C7BCC" w:rsidP="00E17517">
            <w:r>
              <w:t>0</w:t>
            </w:r>
          </w:p>
        </w:tc>
        <w:tc>
          <w:tcPr>
            <w:tcW w:w="3827" w:type="dxa"/>
          </w:tcPr>
          <w:p w:rsidR="006C7BCC" w:rsidRPr="006C7BCC" w:rsidRDefault="006C7BCC" w:rsidP="00E17517">
            <w:r w:rsidRPr="006C7BCC">
              <w:t>di cui femmine</w:t>
            </w:r>
          </w:p>
        </w:tc>
      </w:tr>
    </w:tbl>
    <w:p w:rsidR="006C7BCC" w:rsidRDefault="006C7BCC" w:rsidP="006C7BCC"/>
    <w:tbl>
      <w:tblPr>
        <w:tblStyle w:val="TableColumnDefault"/>
        <w:tblW w:w="0" w:type="auto"/>
        <w:tblLook w:val="04A0" w:firstRow="1" w:lastRow="0" w:firstColumn="1" w:lastColumn="0" w:noHBand="0" w:noVBand="1"/>
      </w:tblPr>
      <w:tblGrid>
        <w:gridCol w:w="1384"/>
        <w:gridCol w:w="3827"/>
      </w:tblGrid>
      <w:tr w:rsidR="006C7BCC" w:rsidTr="00E17517">
        <w:trPr>
          <w:cnfStyle w:val="100000000000" w:firstRow="1" w:lastRow="0" w:firstColumn="0" w:lastColumn="0" w:oddVBand="0" w:evenVBand="0" w:oddHBand="0" w:evenHBand="0" w:firstRowFirstColumn="0" w:firstRowLastColumn="0" w:lastRowFirstColumn="0" w:lastRowLastColumn="0"/>
        </w:trPr>
        <w:tc>
          <w:tcPr>
            <w:tcW w:w="1384" w:type="dxa"/>
          </w:tcPr>
          <w:p w:rsidR="006C7BCC" w:rsidRDefault="006C7BCC" w:rsidP="00E17517">
            <w:r>
              <w:t>N.</w:t>
            </w:r>
          </w:p>
        </w:tc>
        <w:tc>
          <w:tcPr>
            <w:tcW w:w="3827" w:type="dxa"/>
          </w:tcPr>
          <w:p w:rsidR="006C7BCC" w:rsidRDefault="006C7BCC" w:rsidP="00E17517">
            <w:r w:rsidRPr="006C7BCC">
              <w:t>Autonomi</w:t>
            </w:r>
          </w:p>
        </w:tc>
      </w:tr>
      <w:tr w:rsidR="006C7BCC" w:rsidTr="00E17517">
        <w:tc>
          <w:tcPr>
            <w:tcW w:w="1384" w:type="dxa"/>
          </w:tcPr>
          <w:p w:rsidR="006C7BCC" w:rsidRDefault="006C7BCC" w:rsidP="00E17517">
            <w:r>
              <w:t>2</w:t>
            </w:r>
          </w:p>
        </w:tc>
        <w:tc>
          <w:tcPr>
            <w:tcW w:w="3827" w:type="dxa"/>
          </w:tcPr>
          <w:p w:rsidR="006C7BCC" w:rsidRDefault="006C7BCC" w:rsidP="00E17517">
            <w:r w:rsidRPr="006C7BCC">
              <w:t xml:space="preserve">Totale lav. </w:t>
            </w:r>
            <w:r w:rsidR="00F01143" w:rsidRPr="006C7BCC">
              <w:t>A</w:t>
            </w:r>
            <w:r w:rsidRPr="006C7BCC">
              <w:t>utonomi</w:t>
            </w:r>
          </w:p>
        </w:tc>
      </w:tr>
      <w:tr w:rsidR="006C7BCC" w:rsidTr="00E17517">
        <w:tc>
          <w:tcPr>
            <w:tcW w:w="1384" w:type="dxa"/>
          </w:tcPr>
          <w:p w:rsidR="006C7BCC" w:rsidRDefault="006C7BCC" w:rsidP="00E17517">
            <w:r>
              <w:t>2</w:t>
            </w:r>
          </w:p>
        </w:tc>
        <w:tc>
          <w:tcPr>
            <w:tcW w:w="3827" w:type="dxa"/>
          </w:tcPr>
          <w:p w:rsidR="006C7BCC" w:rsidRDefault="006C7BCC" w:rsidP="00E17517">
            <w:r w:rsidRPr="006C7BCC">
              <w:t>di cui maschi</w:t>
            </w:r>
          </w:p>
        </w:tc>
      </w:tr>
      <w:tr w:rsidR="006C7BCC" w:rsidTr="00E17517">
        <w:tc>
          <w:tcPr>
            <w:tcW w:w="1384" w:type="dxa"/>
          </w:tcPr>
          <w:p w:rsidR="006C7BCC" w:rsidRDefault="006C7BCC" w:rsidP="00E17517">
            <w:r>
              <w:t>0</w:t>
            </w:r>
          </w:p>
        </w:tc>
        <w:tc>
          <w:tcPr>
            <w:tcW w:w="3827" w:type="dxa"/>
          </w:tcPr>
          <w:p w:rsidR="006C7BCC" w:rsidRPr="006C7BCC" w:rsidRDefault="006C7BCC" w:rsidP="00E17517">
            <w:r w:rsidRPr="006C7BCC">
              <w:t>di cui femmine</w:t>
            </w:r>
          </w:p>
        </w:tc>
      </w:tr>
    </w:tbl>
    <w:p w:rsidR="006C7BCC" w:rsidRDefault="002B7E1E" w:rsidP="002B7E1E">
      <w:pPr>
        <w:pStyle w:val="CampoSezione"/>
      </w:pPr>
      <w:bookmarkStart w:id="32" w:name="_Toc67923632"/>
      <w:r w:rsidRPr="002B7E1E">
        <w:t>Natura delle attività svolte dai volontari</w:t>
      </w:r>
      <w:bookmarkEnd w:id="32"/>
    </w:p>
    <w:p w:rsidR="002B7E1E" w:rsidRPr="00863FB2" w:rsidRDefault="00F01143" w:rsidP="00863FB2">
      <w:pPr>
        <w:pStyle w:val="Paragrafo"/>
      </w:pPr>
      <w:r>
        <w:t xml:space="preserve">Nel 2020 non ci sono state attività dei </w:t>
      </w:r>
      <w:r w:rsidR="00863FB2">
        <w:t>volontari</w:t>
      </w:r>
      <w:r w:rsidR="000606D5" w:rsidRPr="00863FB2">
        <w:t>.</w:t>
      </w:r>
    </w:p>
    <w:p w:rsidR="002B7E1E" w:rsidRDefault="002B7E1E" w:rsidP="002B7E1E">
      <w:pPr>
        <w:pStyle w:val="CampoSezione"/>
      </w:pPr>
      <w:bookmarkStart w:id="33" w:name="_Toc67923633"/>
      <w:r w:rsidRPr="002B7E1E">
        <w:t>Struttura dei compensi, delle retribuzioni, delle indennità di carica e modalità e importi dei rimborsi ai volontari “emolumenti, compensi o corrispettivi a qualsiasi titolo attribuiti ai componenti degli organi di amministrazione e controllo, ai dirigenti nonché agli associati”</w:t>
      </w:r>
      <w:bookmarkEnd w:id="33"/>
    </w:p>
    <w:tbl>
      <w:tblPr>
        <w:tblStyle w:val="TableColumnDefault"/>
        <w:tblW w:w="0" w:type="auto"/>
        <w:tblLook w:val="04A0" w:firstRow="1" w:lastRow="0" w:firstColumn="1" w:lastColumn="0" w:noHBand="0" w:noVBand="1"/>
      </w:tblPr>
      <w:tblGrid>
        <w:gridCol w:w="3369"/>
        <w:gridCol w:w="2976"/>
        <w:gridCol w:w="2835"/>
      </w:tblGrid>
      <w:tr w:rsidR="00BA0302" w:rsidTr="00BA0302">
        <w:trPr>
          <w:cnfStyle w:val="100000000000" w:firstRow="1" w:lastRow="0" w:firstColumn="0" w:lastColumn="0" w:oddVBand="0" w:evenVBand="0" w:oddHBand="0" w:evenHBand="0" w:firstRowFirstColumn="0" w:firstRowLastColumn="0" w:lastRowFirstColumn="0" w:lastRowLastColumn="0"/>
        </w:trPr>
        <w:tc>
          <w:tcPr>
            <w:tcW w:w="3369" w:type="dxa"/>
          </w:tcPr>
          <w:p w:rsidR="00BA0302" w:rsidRDefault="00BA0302" w:rsidP="002B7E1E"/>
        </w:tc>
        <w:tc>
          <w:tcPr>
            <w:tcW w:w="2976" w:type="dxa"/>
          </w:tcPr>
          <w:p w:rsidR="00BA0302" w:rsidRDefault="00BA0302" w:rsidP="002B7E1E">
            <w:r w:rsidRPr="002B7E1E">
              <w:t>Tipologia compenso</w:t>
            </w:r>
          </w:p>
        </w:tc>
        <w:tc>
          <w:tcPr>
            <w:tcW w:w="2835" w:type="dxa"/>
          </w:tcPr>
          <w:p w:rsidR="00BA0302" w:rsidRDefault="00BA0302" w:rsidP="002B7E1E">
            <w:r>
              <w:t>Totale Annuo Lordo</w:t>
            </w:r>
          </w:p>
        </w:tc>
      </w:tr>
      <w:tr w:rsidR="006C3B28">
        <w:tc>
          <w:tcPr>
            <w:tcW w:w="3369" w:type="dxa"/>
          </w:tcPr>
          <w:p w:rsidR="006C3B28" w:rsidRDefault="008F3B92">
            <w:r>
              <w:t>Membri Cda</w:t>
            </w:r>
          </w:p>
        </w:tc>
        <w:tc>
          <w:tcPr>
            <w:tcW w:w="2976" w:type="dxa"/>
          </w:tcPr>
          <w:p w:rsidR="006C3B28" w:rsidRDefault="008F3B92" w:rsidP="00E33E71">
            <w:r>
              <w:t xml:space="preserve">Non </w:t>
            </w:r>
            <w:r w:rsidR="00E33E71">
              <w:t>previsto</w:t>
            </w:r>
          </w:p>
        </w:tc>
        <w:tc>
          <w:tcPr>
            <w:tcW w:w="2835" w:type="dxa"/>
          </w:tcPr>
          <w:p w:rsidR="006C3B28" w:rsidRDefault="008F3B92">
            <w:r>
              <w:t>0,00</w:t>
            </w:r>
          </w:p>
        </w:tc>
      </w:tr>
      <w:tr w:rsidR="006C3B28">
        <w:tc>
          <w:tcPr>
            <w:tcW w:w="3369" w:type="dxa"/>
          </w:tcPr>
          <w:p w:rsidR="006C3B28" w:rsidRDefault="00DE6AF0">
            <w:r>
              <w:t>Collegio dei revisori</w:t>
            </w:r>
          </w:p>
        </w:tc>
        <w:tc>
          <w:tcPr>
            <w:tcW w:w="2976" w:type="dxa"/>
          </w:tcPr>
          <w:p w:rsidR="006C3B28" w:rsidRDefault="00DE6AF0">
            <w:r>
              <w:t>Emolumenti</w:t>
            </w:r>
          </w:p>
        </w:tc>
        <w:tc>
          <w:tcPr>
            <w:tcW w:w="2835" w:type="dxa"/>
          </w:tcPr>
          <w:p w:rsidR="006C3B28" w:rsidRDefault="00DE6AF0" w:rsidP="00DE6AF0">
            <w:r>
              <w:t>6.344</w:t>
            </w:r>
            <w:r w:rsidR="008F3B92">
              <w:t>,00</w:t>
            </w:r>
          </w:p>
        </w:tc>
      </w:tr>
      <w:tr w:rsidR="00DE6AF0">
        <w:tc>
          <w:tcPr>
            <w:tcW w:w="3369" w:type="dxa"/>
          </w:tcPr>
          <w:p w:rsidR="00DE6AF0" w:rsidRDefault="00DE6AF0">
            <w:r>
              <w:t>Società di revisione</w:t>
            </w:r>
          </w:p>
        </w:tc>
        <w:tc>
          <w:tcPr>
            <w:tcW w:w="2976" w:type="dxa"/>
          </w:tcPr>
          <w:p w:rsidR="00DE6AF0" w:rsidRDefault="00DE6AF0">
            <w:r>
              <w:t>Emolumenti</w:t>
            </w:r>
          </w:p>
        </w:tc>
        <w:tc>
          <w:tcPr>
            <w:tcW w:w="2835" w:type="dxa"/>
          </w:tcPr>
          <w:p w:rsidR="00DE6AF0" w:rsidRDefault="00DE6AF0">
            <w:r>
              <w:t>2.500,00</w:t>
            </w:r>
          </w:p>
        </w:tc>
      </w:tr>
      <w:tr w:rsidR="006C3B28">
        <w:tc>
          <w:tcPr>
            <w:tcW w:w="3369" w:type="dxa"/>
          </w:tcPr>
          <w:p w:rsidR="006C3B28" w:rsidRDefault="008F3B92">
            <w:r>
              <w:t>Dirigenti</w:t>
            </w:r>
          </w:p>
        </w:tc>
        <w:tc>
          <w:tcPr>
            <w:tcW w:w="2976" w:type="dxa"/>
          </w:tcPr>
          <w:p w:rsidR="006C3B28" w:rsidRDefault="008F3B92" w:rsidP="00E33E71">
            <w:r>
              <w:t xml:space="preserve">Non </w:t>
            </w:r>
            <w:r w:rsidR="00E33E71">
              <w:t>previsto</w:t>
            </w:r>
          </w:p>
        </w:tc>
        <w:tc>
          <w:tcPr>
            <w:tcW w:w="2835" w:type="dxa"/>
          </w:tcPr>
          <w:p w:rsidR="006C3B28" w:rsidRDefault="008F3B92">
            <w:r>
              <w:t>0,00</w:t>
            </w:r>
          </w:p>
        </w:tc>
      </w:tr>
      <w:tr w:rsidR="006C3B28">
        <w:tc>
          <w:tcPr>
            <w:tcW w:w="3369" w:type="dxa"/>
          </w:tcPr>
          <w:p w:rsidR="006C3B28" w:rsidRDefault="008F3B92">
            <w:r>
              <w:lastRenderedPageBreak/>
              <w:t>Associati</w:t>
            </w:r>
          </w:p>
        </w:tc>
        <w:tc>
          <w:tcPr>
            <w:tcW w:w="2976" w:type="dxa"/>
          </w:tcPr>
          <w:p w:rsidR="006C3B28" w:rsidRDefault="00E33E71">
            <w:r>
              <w:t>Non previsto</w:t>
            </w:r>
          </w:p>
        </w:tc>
        <w:tc>
          <w:tcPr>
            <w:tcW w:w="2835" w:type="dxa"/>
          </w:tcPr>
          <w:p w:rsidR="006C3B28" w:rsidRDefault="008F3B92">
            <w:r>
              <w:t>0,00</w:t>
            </w:r>
          </w:p>
        </w:tc>
      </w:tr>
    </w:tbl>
    <w:p w:rsidR="00745A30" w:rsidRDefault="00745A30" w:rsidP="00745A30">
      <w:pPr>
        <w:pStyle w:val="CampoSezione"/>
      </w:pPr>
      <w:bookmarkStart w:id="34" w:name="_Toc67923634"/>
      <w:r>
        <w:t>R</w:t>
      </w:r>
      <w:r w:rsidRPr="00745A30">
        <w:t>apporto tra retribuzione annua lorda massima e minima dei lavoratori dipendenti dell'ente</w:t>
      </w:r>
      <w:bookmarkEnd w:id="34"/>
    </w:p>
    <w:p w:rsidR="00745A30" w:rsidRPr="00E518CD" w:rsidRDefault="00A205B1" w:rsidP="00745A30">
      <w:pPr>
        <w:pStyle w:val="Paragrafo"/>
      </w:pPr>
      <w:r w:rsidRPr="00A205B1">
        <w:t>25</w:t>
      </w:r>
      <w:r>
        <w:t>.</w:t>
      </w:r>
      <w:r w:rsidRPr="00A205B1">
        <w:t>159,55/16.310,06</w:t>
      </w:r>
    </w:p>
    <w:p w:rsidR="00745A30" w:rsidRDefault="00745A30" w:rsidP="00745A30">
      <w:pPr>
        <w:pStyle w:val="CampoSezione"/>
      </w:pPr>
      <w:bookmarkStart w:id="35" w:name="_Toc67923635"/>
      <w:r w:rsidRPr="00745A30">
        <w:t>In caso di utilizzo della possibilità di effettuare rimborsi ai volontari a fronte di autocertificazione, modalità di regolamentazione, importo dei rimborsi complessivi annuali e numero di volontari che ne hanno usufruito</w:t>
      </w:r>
      <w:bookmarkEnd w:id="35"/>
    </w:p>
    <w:p w:rsidR="005F11FC" w:rsidRDefault="00863FB2" w:rsidP="0074590F">
      <w:pPr>
        <w:pStyle w:val="Paragrafo"/>
        <w:rPr>
          <w:b/>
          <w:bCs/>
          <w:highlight w:val="yellow"/>
        </w:rPr>
        <w:sectPr w:rsidR="005F11FC" w:rsidSect="0074590F">
          <w:pgSz w:w="11906" w:h="16838"/>
          <w:pgMar w:top="1440" w:right="1440" w:bottom="1440" w:left="1440" w:header="708" w:footer="708" w:gutter="0"/>
          <w:cols w:space="708"/>
          <w:docGrid w:linePitch="360"/>
        </w:sectPr>
      </w:pPr>
      <w:r>
        <w:t>Nel 2020 n</w:t>
      </w:r>
      <w:r w:rsidR="00FD700D">
        <w:t xml:space="preserve">on </w:t>
      </w:r>
      <w:r w:rsidR="00F01143">
        <w:t xml:space="preserve">stati </w:t>
      </w:r>
      <w:r w:rsidR="00FD700D">
        <w:t>effettuati rimborsi</w:t>
      </w:r>
      <w:r w:rsidR="00F01143">
        <w:t xml:space="preserve"> ai volontari</w:t>
      </w:r>
      <w:r>
        <w:t>.</w:t>
      </w:r>
    </w:p>
    <w:p w:rsidR="00A53947" w:rsidRPr="0074590F" w:rsidRDefault="00A53947" w:rsidP="0074590F">
      <w:pPr>
        <w:pStyle w:val="Paragrafo"/>
        <w:rPr>
          <w:b/>
          <w:bCs/>
        </w:rPr>
      </w:pPr>
    </w:p>
    <w:p w:rsidR="00297155" w:rsidRDefault="00297155" w:rsidP="00297155">
      <w:pPr>
        <w:pStyle w:val="TitoloSezione"/>
      </w:pPr>
      <w:bookmarkStart w:id="36" w:name="_Toc67923636"/>
      <w:r w:rsidRPr="00297155">
        <w:t>OBIETTIVI E ATTIVITÀ</w:t>
      </w:r>
      <w:bookmarkEnd w:id="36"/>
    </w:p>
    <w:p w:rsidR="00174360" w:rsidRDefault="00174360" w:rsidP="00174360">
      <w:pPr>
        <w:pStyle w:val="CampoSezione"/>
      </w:pPr>
      <w:bookmarkStart w:id="37" w:name="_Toc67923637"/>
      <w:r>
        <w:t>Dimensioni di valore e obiettivi di impatto</w:t>
      </w:r>
      <w:bookmarkEnd w:id="37"/>
    </w:p>
    <w:tbl>
      <w:tblPr>
        <w:tblStyle w:val="Grigliatabella"/>
        <w:tblW w:w="0" w:type="auto"/>
        <w:tblLook w:val="04A0" w:firstRow="1" w:lastRow="0" w:firstColumn="1" w:lastColumn="0" w:noHBand="0" w:noVBand="1"/>
      </w:tblPr>
      <w:tblGrid>
        <w:gridCol w:w="1980"/>
        <w:gridCol w:w="2977"/>
        <w:gridCol w:w="6804"/>
        <w:gridCol w:w="3627"/>
      </w:tblGrid>
      <w:tr w:rsidR="00F744A8" w:rsidTr="00677D76">
        <w:trPr>
          <w:trHeight w:val="699"/>
        </w:trPr>
        <w:tc>
          <w:tcPr>
            <w:tcW w:w="1980" w:type="dxa"/>
            <w:shd w:val="clear" w:color="auto" w:fill="8EAADB" w:themeFill="accent1" w:themeFillTint="99"/>
            <w:vAlign w:val="center"/>
          </w:tcPr>
          <w:p w:rsidR="00F744A8" w:rsidRPr="00DD6910" w:rsidRDefault="00F744A8" w:rsidP="00677D76">
            <w:pPr>
              <w:jc w:val="center"/>
              <w:rPr>
                <w:rFonts w:ascii="Helvetica" w:eastAsia="Times New Roman" w:hAnsi="Helvetica" w:cs="Times New Roman"/>
                <w:b/>
                <w:color w:val="1F2D3D"/>
                <w:sz w:val="24"/>
                <w:szCs w:val="24"/>
                <w:lang w:eastAsia="it-IT"/>
              </w:rPr>
            </w:pPr>
            <w:r w:rsidRPr="00DD6910">
              <w:rPr>
                <w:rFonts w:ascii="Helvetica" w:eastAsia="Times New Roman" w:hAnsi="Helvetica" w:cs="Times New Roman"/>
                <w:b/>
                <w:color w:val="1F2D3D"/>
                <w:sz w:val="24"/>
                <w:szCs w:val="24"/>
                <w:lang w:eastAsia="it-IT"/>
              </w:rPr>
              <w:t>DIMENSIONI DI VALORE</w:t>
            </w:r>
          </w:p>
        </w:tc>
        <w:tc>
          <w:tcPr>
            <w:tcW w:w="2977" w:type="dxa"/>
            <w:shd w:val="clear" w:color="auto" w:fill="8EAADB" w:themeFill="accent1" w:themeFillTint="99"/>
            <w:vAlign w:val="center"/>
          </w:tcPr>
          <w:p w:rsidR="00F744A8" w:rsidRPr="00DD6910" w:rsidRDefault="00F744A8" w:rsidP="00677D76">
            <w:pPr>
              <w:jc w:val="center"/>
              <w:rPr>
                <w:rFonts w:ascii="Helvetica" w:eastAsia="Times New Roman" w:hAnsi="Helvetica" w:cs="Times New Roman"/>
                <w:b/>
                <w:color w:val="1F2D3D"/>
                <w:sz w:val="24"/>
                <w:szCs w:val="24"/>
                <w:lang w:eastAsia="it-IT"/>
              </w:rPr>
            </w:pPr>
            <w:r w:rsidRPr="00DD6910">
              <w:rPr>
                <w:rFonts w:ascii="Helvetica" w:eastAsia="Times New Roman" w:hAnsi="Helvetica" w:cs="Times New Roman"/>
                <w:b/>
                <w:color w:val="1F2D3D"/>
                <w:sz w:val="24"/>
                <w:szCs w:val="24"/>
                <w:lang w:eastAsia="it-IT"/>
              </w:rPr>
              <w:t>SOTTO DIMENSIONI</w:t>
            </w:r>
          </w:p>
        </w:tc>
        <w:tc>
          <w:tcPr>
            <w:tcW w:w="6804" w:type="dxa"/>
            <w:shd w:val="clear" w:color="auto" w:fill="8EAADB" w:themeFill="accent1" w:themeFillTint="99"/>
            <w:vAlign w:val="center"/>
          </w:tcPr>
          <w:p w:rsidR="00F744A8" w:rsidRPr="00DD6910" w:rsidRDefault="00F744A8" w:rsidP="00677D76">
            <w:pPr>
              <w:jc w:val="center"/>
              <w:rPr>
                <w:rFonts w:ascii="Helvetica" w:eastAsia="Times New Roman" w:hAnsi="Helvetica" w:cs="Times New Roman"/>
                <w:b/>
                <w:color w:val="1F2D3D"/>
                <w:sz w:val="24"/>
                <w:szCs w:val="24"/>
                <w:lang w:eastAsia="it-IT"/>
              </w:rPr>
            </w:pPr>
            <w:r w:rsidRPr="00DD6910">
              <w:rPr>
                <w:rFonts w:ascii="Helvetica" w:eastAsia="Times New Roman" w:hAnsi="Helvetica" w:cs="Times New Roman"/>
                <w:b/>
                <w:color w:val="1F2D3D"/>
                <w:sz w:val="24"/>
                <w:szCs w:val="24"/>
                <w:lang w:eastAsia="it-IT"/>
              </w:rPr>
              <w:t>OBIETTIVO DI IMPATTO (IG – IMPACT GOAL)</w:t>
            </w:r>
          </w:p>
        </w:tc>
        <w:tc>
          <w:tcPr>
            <w:tcW w:w="3627" w:type="dxa"/>
            <w:shd w:val="clear" w:color="auto" w:fill="8EAADB" w:themeFill="accent1" w:themeFillTint="99"/>
            <w:vAlign w:val="center"/>
          </w:tcPr>
          <w:p w:rsidR="00F744A8" w:rsidRPr="00DD6910" w:rsidRDefault="00F744A8" w:rsidP="00677D76">
            <w:pPr>
              <w:jc w:val="center"/>
              <w:rPr>
                <w:rFonts w:ascii="Helvetica" w:eastAsia="Times New Roman" w:hAnsi="Helvetica" w:cs="Times New Roman"/>
                <w:b/>
                <w:color w:val="1F2D3D"/>
                <w:sz w:val="24"/>
                <w:szCs w:val="24"/>
                <w:lang w:eastAsia="it-IT"/>
              </w:rPr>
            </w:pPr>
            <w:r w:rsidRPr="00DD6910">
              <w:rPr>
                <w:rFonts w:ascii="Helvetica" w:eastAsia="Times New Roman" w:hAnsi="Helvetica" w:cs="Times New Roman"/>
                <w:b/>
                <w:color w:val="1F2D3D"/>
                <w:sz w:val="24"/>
                <w:szCs w:val="24"/>
                <w:lang w:eastAsia="it-IT"/>
              </w:rPr>
              <w:t>NOTE</w:t>
            </w:r>
          </w:p>
        </w:tc>
      </w:tr>
      <w:tr w:rsidR="00F744A8" w:rsidTr="00677D76">
        <w:trPr>
          <w:trHeight w:val="2522"/>
        </w:trPr>
        <w:tc>
          <w:tcPr>
            <w:tcW w:w="1980" w:type="dxa"/>
            <w:vAlign w:val="center"/>
          </w:tcPr>
          <w:p w:rsidR="00F744A8" w:rsidRPr="004656E4" w:rsidRDefault="00F744A8" w:rsidP="00677D76">
            <w:pPr>
              <w:rPr>
                <w:rFonts w:ascii="Helvetica" w:eastAsia="Times New Roman" w:hAnsi="Helvetica" w:cs="Times New Roman"/>
                <w:color w:val="1F2D3D"/>
                <w:sz w:val="20"/>
                <w:szCs w:val="20"/>
                <w:lang w:eastAsia="it-IT"/>
              </w:rPr>
            </w:pPr>
            <w:r w:rsidRPr="004656E4">
              <w:rPr>
                <w:rFonts w:ascii="Helvetica" w:eastAsia="Times New Roman" w:hAnsi="Helvetica" w:cs="Times New Roman"/>
                <w:color w:val="1F2D3D"/>
                <w:sz w:val="20"/>
                <w:szCs w:val="20"/>
                <w:lang w:eastAsia="it-IT"/>
              </w:rPr>
              <w:t>1. Sviluppo economico del territorio</w:t>
            </w:r>
          </w:p>
        </w:tc>
        <w:tc>
          <w:tcPr>
            <w:tcW w:w="2977" w:type="dxa"/>
            <w:vAlign w:val="center"/>
          </w:tcPr>
          <w:p w:rsidR="00F744A8" w:rsidRDefault="00F744A8" w:rsidP="00677D76">
            <w:pPr>
              <w:rPr>
                <w:rFonts w:ascii="Helvetica" w:eastAsia="Times New Roman" w:hAnsi="Helvetica" w:cs="Times New Roman"/>
                <w:color w:val="1F2D3D"/>
                <w:sz w:val="20"/>
                <w:szCs w:val="20"/>
                <w:lang w:eastAsia="it-IT"/>
              </w:rPr>
            </w:pPr>
            <w:r w:rsidRPr="004656E4">
              <w:rPr>
                <w:rFonts w:ascii="Helvetica" w:eastAsia="Times New Roman" w:hAnsi="Helvetica" w:cs="Times New Roman"/>
                <w:color w:val="1F2D3D"/>
                <w:sz w:val="20"/>
                <w:szCs w:val="20"/>
                <w:lang w:eastAsia="it-IT"/>
              </w:rPr>
              <w:t>1.1. Capacità di generare valore aggiunto economico</w:t>
            </w:r>
          </w:p>
          <w:p w:rsidR="00F744A8" w:rsidRPr="004656E4" w:rsidRDefault="00F744A8" w:rsidP="00677D76">
            <w:pPr>
              <w:rPr>
                <w:rFonts w:ascii="Helvetica" w:eastAsia="Times New Roman" w:hAnsi="Helvetica" w:cs="Times New Roman"/>
                <w:color w:val="1F2D3D"/>
                <w:sz w:val="20"/>
                <w:szCs w:val="20"/>
                <w:lang w:eastAsia="it-IT"/>
              </w:rPr>
            </w:pPr>
          </w:p>
          <w:p w:rsidR="00F744A8" w:rsidRPr="004656E4" w:rsidRDefault="00F744A8" w:rsidP="00677D76">
            <w:pPr>
              <w:rPr>
                <w:rFonts w:ascii="Helvetica" w:eastAsia="Times New Roman" w:hAnsi="Helvetica" w:cs="Times New Roman"/>
                <w:color w:val="1F2D3D"/>
                <w:sz w:val="20"/>
                <w:szCs w:val="20"/>
                <w:lang w:eastAsia="it-IT"/>
              </w:rPr>
            </w:pPr>
            <w:r w:rsidRPr="004656E4">
              <w:rPr>
                <w:rFonts w:ascii="Helvetica" w:eastAsia="Times New Roman" w:hAnsi="Helvetica" w:cs="Times New Roman"/>
                <w:color w:val="1F2D3D"/>
                <w:sz w:val="20"/>
                <w:szCs w:val="20"/>
                <w:lang w:eastAsia="it-IT"/>
              </w:rPr>
              <w:t>1.2. Attivazione di risorse economiche "comunitarie"</w:t>
            </w:r>
          </w:p>
        </w:tc>
        <w:tc>
          <w:tcPr>
            <w:tcW w:w="6804" w:type="dxa"/>
          </w:tcPr>
          <w:p w:rsidR="00F744A8" w:rsidRPr="008D5A10" w:rsidRDefault="00F744A8" w:rsidP="00677D76">
            <w:pPr>
              <w:rPr>
                <w:rFonts w:ascii="Helvetica" w:eastAsia="Times New Roman" w:hAnsi="Helvetica" w:cs="Times New Roman"/>
                <w:b/>
                <w:color w:val="1F2D3D"/>
                <w:sz w:val="20"/>
                <w:szCs w:val="20"/>
                <w:lang w:eastAsia="it-IT"/>
              </w:rPr>
            </w:pPr>
            <w:r w:rsidRPr="008D5A10">
              <w:rPr>
                <w:rFonts w:ascii="Helvetica" w:eastAsia="Times New Roman" w:hAnsi="Helvetica" w:cs="Times New Roman"/>
                <w:b/>
                <w:color w:val="1F2D3D"/>
                <w:sz w:val="20"/>
                <w:szCs w:val="20"/>
                <w:lang w:eastAsia="it-IT"/>
              </w:rPr>
              <w:t>1.IG. Aumento del reddito medio disponibile o della ricchezza netta media pro capite</w:t>
            </w:r>
          </w:p>
          <w:p w:rsidR="00F744A8" w:rsidRPr="004656E4" w:rsidRDefault="00F744A8" w:rsidP="00677D76">
            <w:pPr>
              <w:rPr>
                <w:rFonts w:ascii="Helvetica" w:eastAsia="Times New Roman" w:hAnsi="Helvetica" w:cs="Times New Roman"/>
                <w:color w:val="1F2D3D"/>
                <w:sz w:val="20"/>
                <w:szCs w:val="20"/>
                <w:lang w:eastAsia="it-IT"/>
              </w:rPr>
            </w:pPr>
          </w:p>
          <w:p w:rsidR="00F744A8" w:rsidRDefault="00F744A8" w:rsidP="00F744A8">
            <w:pPr>
              <w:pStyle w:val="Paragrafoelenco"/>
              <w:numPr>
                <w:ilvl w:val="0"/>
                <w:numId w:val="7"/>
              </w:numPr>
              <w:rPr>
                <w:rFonts w:ascii="Helvetica" w:eastAsia="Times New Roman" w:hAnsi="Helvetica" w:cs="Times New Roman"/>
                <w:i/>
                <w:color w:val="1F2D3D"/>
                <w:sz w:val="20"/>
                <w:szCs w:val="20"/>
                <w:lang w:eastAsia="it-IT"/>
              </w:rPr>
            </w:pPr>
            <w:r w:rsidRPr="00DC18CB">
              <w:rPr>
                <w:rFonts w:ascii="Helvetica" w:eastAsia="Times New Roman" w:hAnsi="Helvetica" w:cs="Times New Roman"/>
                <w:i/>
                <w:color w:val="1F2D3D"/>
                <w:sz w:val="20"/>
                <w:szCs w:val="20"/>
                <w:lang w:eastAsia="it-IT"/>
              </w:rPr>
              <w:t>1</w:t>
            </w:r>
            <w:r w:rsidR="00671389">
              <w:rPr>
                <w:rFonts w:ascii="Helvetica" w:eastAsia="Times New Roman" w:hAnsi="Helvetica" w:cs="Times New Roman"/>
                <w:i/>
                <w:color w:val="1F2D3D"/>
                <w:sz w:val="20"/>
                <w:szCs w:val="20"/>
                <w:lang w:eastAsia="it-IT"/>
              </w:rPr>
              <w:t>.</w:t>
            </w:r>
            <w:r w:rsidRPr="00DC18CB">
              <w:rPr>
                <w:rFonts w:ascii="Helvetica" w:eastAsia="Times New Roman" w:hAnsi="Helvetica" w:cs="Times New Roman"/>
                <w:i/>
                <w:color w:val="1F2D3D"/>
                <w:sz w:val="20"/>
                <w:szCs w:val="20"/>
                <w:lang w:eastAsia="it-IT"/>
              </w:rPr>
              <w:t xml:space="preserve">000 € Cofinanziamento comune di Talamona su </w:t>
            </w:r>
            <w:proofErr w:type="spellStart"/>
            <w:r w:rsidRPr="00DC18CB">
              <w:rPr>
                <w:rFonts w:ascii="Helvetica" w:eastAsia="Times New Roman" w:hAnsi="Helvetica" w:cs="Times New Roman"/>
                <w:i/>
                <w:color w:val="1F2D3D"/>
                <w:sz w:val="20"/>
                <w:szCs w:val="20"/>
                <w:lang w:eastAsia="it-IT"/>
              </w:rPr>
              <w:t>prog</w:t>
            </w:r>
            <w:proofErr w:type="spellEnd"/>
            <w:r w:rsidRPr="00DC18CB">
              <w:rPr>
                <w:rFonts w:ascii="Helvetica" w:eastAsia="Times New Roman" w:hAnsi="Helvetica" w:cs="Times New Roman"/>
                <w:i/>
                <w:color w:val="1F2D3D"/>
                <w:sz w:val="20"/>
                <w:szCs w:val="20"/>
                <w:lang w:eastAsia="it-IT"/>
              </w:rPr>
              <w:t xml:space="preserve">. GAL (sentieristica) </w:t>
            </w:r>
          </w:p>
          <w:p w:rsidR="00F744A8" w:rsidRPr="00DC18CB" w:rsidRDefault="00F744A8" w:rsidP="00F744A8">
            <w:pPr>
              <w:pStyle w:val="Paragrafoelenco"/>
              <w:numPr>
                <w:ilvl w:val="0"/>
                <w:numId w:val="7"/>
              </w:numPr>
              <w:rPr>
                <w:rFonts w:ascii="Helvetica" w:eastAsia="Times New Roman" w:hAnsi="Helvetica" w:cs="Times New Roman"/>
                <w:i/>
                <w:color w:val="1F2D3D"/>
                <w:sz w:val="20"/>
                <w:szCs w:val="20"/>
                <w:lang w:eastAsia="it-IT"/>
              </w:rPr>
            </w:pPr>
            <w:r>
              <w:rPr>
                <w:rFonts w:ascii="Helvetica" w:eastAsia="Times New Roman" w:hAnsi="Helvetica" w:cs="Times New Roman"/>
                <w:i/>
                <w:color w:val="1F2D3D"/>
                <w:sz w:val="20"/>
                <w:szCs w:val="20"/>
                <w:lang w:eastAsia="it-IT"/>
              </w:rPr>
              <w:t>2</w:t>
            </w:r>
            <w:r w:rsidR="00671389">
              <w:rPr>
                <w:rFonts w:ascii="Helvetica" w:eastAsia="Times New Roman" w:hAnsi="Helvetica" w:cs="Times New Roman"/>
                <w:i/>
                <w:color w:val="1F2D3D"/>
                <w:sz w:val="20"/>
                <w:szCs w:val="20"/>
                <w:lang w:eastAsia="it-IT"/>
              </w:rPr>
              <w:t>.</w:t>
            </w:r>
            <w:r>
              <w:rPr>
                <w:rFonts w:ascii="Helvetica" w:eastAsia="Times New Roman" w:hAnsi="Helvetica" w:cs="Times New Roman"/>
                <w:i/>
                <w:color w:val="1F2D3D"/>
                <w:sz w:val="20"/>
                <w:szCs w:val="20"/>
                <w:lang w:eastAsia="it-IT"/>
              </w:rPr>
              <w:t xml:space="preserve">000 € Cofinanziamento FAI su </w:t>
            </w:r>
            <w:proofErr w:type="spellStart"/>
            <w:r>
              <w:rPr>
                <w:rFonts w:ascii="Helvetica" w:eastAsia="Times New Roman" w:hAnsi="Helvetica" w:cs="Times New Roman"/>
                <w:i/>
                <w:color w:val="1F2D3D"/>
                <w:sz w:val="20"/>
                <w:szCs w:val="20"/>
                <w:lang w:eastAsia="it-IT"/>
              </w:rPr>
              <w:t>prog</w:t>
            </w:r>
            <w:proofErr w:type="spellEnd"/>
            <w:r>
              <w:rPr>
                <w:rFonts w:ascii="Helvetica" w:eastAsia="Times New Roman" w:hAnsi="Helvetica" w:cs="Times New Roman"/>
                <w:i/>
                <w:color w:val="1F2D3D"/>
                <w:sz w:val="20"/>
                <w:szCs w:val="20"/>
                <w:lang w:eastAsia="it-IT"/>
              </w:rPr>
              <w:t>. GAL (sentieristica)</w:t>
            </w:r>
            <w:r w:rsidRPr="00DC18CB">
              <w:rPr>
                <w:rFonts w:ascii="Helvetica" w:eastAsia="Times New Roman" w:hAnsi="Helvetica" w:cs="Times New Roman"/>
                <w:i/>
                <w:color w:val="1F2D3D"/>
                <w:sz w:val="20"/>
                <w:szCs w:val="20"/>
                <w:lang w:eastAsia="it-IT"/>
              </w:rPr>
              <w:t xml:space="preserve"> </w:t>
            </w:r>
          </w:p>
          <w:p w:rsidR="00F744A8" w:rsidRPr="00913738" w:rsidRDefault="00F744A8" w:rsidP="00F744A8">
            <w:pPr>
              <w:pStyle w:val="Paragrafoelenco"/>
              <w:numPr>
                <w:ilvl w:val="0"/>
                <w:numId w:val="7"/>
              </w:numPr>
              <w:rPr>
                <w:rFonts w:ascii="Helvetica" w:eastAsia="Times New Roman" w:hAnsi="Helvetica" w:cs="Times New Roman"/>
                <w:i/>
                <w:color w:val="1F2D3D"/>
                <w:sz w:val="20"/>
                <w:szCs w:val="20"/>
                <w:lang w:eastAsia="it-IT"/>
              </w:rPr>
            </w:pPr>
            <w:r w:rsidRPr="00913738">
              <w:rPr>
                <w:rFonts w:ascii="Helvetica" w:eastAsia="Times New Roman" w:hAnsi="Helvetica" w:cs="Times New Roman"/>
                <w:i/>
                <w:color w:val="1F2D3D"/>
                <w:sz w:val="20"/>
                <w:szCs w:val="20"/>
                <w:lang w:eastAsia="it-IT"/>
              </w:rPr>
              <w:t xml:space="preserve">49.345 € Contributo Regione Lombardia su progetto GAL (sentieristica)   </w:t>
            </w:r>
          </w:p>
          <w:p w:rsidR="00F744A8" w:rsidRPr="00DC18CB" w:rsidRDefault="00F744A8" w:rsidP="00F744A8">
            <w:pPr>
              <w:pStyle w:val="Paragrafoelenco"/>
              <w:numPr>
                <w:ilvl w:val="0"/>
                <w:numId w:val="7"/>
              </w:numPr>
              <w:rPr>
                <w:rFonts w:ascii="Helvetica" w:eastAsia="Times New Roman" w:hAnsi="Helvetica" w:cs="Times New Roman"/>
                <w:i/>
                <w:color w:val="1F2D3D"/>
                <w:sz w:val="20"/>
                <w:szCs w:val="20"/>
                <w:lang w:eastAsia="it-IT"/>
              </w:rPr>
            </w:pPr>
            <w:r w:rsidRPr="00913738">
              <w:rPr>
                <w:rFonts w:ascii="Helvetica" w:eastAsia="Times New Roman" w:hAnsi="Helvetica" w:cs="Times New Roman"/>
                <w:i/>
                <w:color w:val="1F2D3D"/>
                <w:sz w:val="20"/>
                <w:szCs w:val="20"/>
                <w:lang w:eastAsia="it-IT"/>
              </w:rPr>
              <w:t>1</w:t>
            </w:r>
            <w:r w:rsidR="00671389">
              <w:rPr>
                <w:rFonts w:ascii="Helvetica" w:eastAsia="Times New Roman" w:hAnsi="Helvetica" w:cs="Times New Roman"/>
                <w:i/>
                <w:color w:val="1F2D3D"/>
                <w:sz w:val="20"/>
                <w:szCs w:val="20"/>
                <w:lang w:eastAsia="it-IT"/>
              </w:rPr>
              <w:t>.</w:t>
            </w:r>
            <w:r w:rsidRPr="00913738">
              <w:rPr>
                <w:rFonts w:ascii="Helvetica" w:eastAsia="Times New Roman" w:hAnsi="Helvetica" w:cs="Times New Roman"/>
                <w:i/>
                <w:color w:val="1F2D3D"/>
                <w:sz w:val="20"/>
                <w:szCs w:val="20"/>
                <w:lang w:eastAsia="it-IT"/>
              </w:rPr>
              <w:t>800 €  Contributo</w:t>
            </w:r>
            <w:r w:rsidRPr="00DC18CB">
              <w:rPr>
                <w:rFonts w:ascii="Helvetica" w:eastAsia="Times New Roman" w:hAnsi="Helvetica" w:cs="Times New Roman"/>
                <w:i/>
                <w:color w:val="1F2D3D"/>
                <w:sz w:val="20"/>
                <w:szCs w:val="20"/>
                <w:lang w:eastAsia="it-IT"/>
              </w:rPr>
              <w:t xml:space="preserve"> dell’ Amministrazione provinciale per attivazione tirocinio su progetto NO LIMITS </w:t>
            </w:r>
          </w:p>
          <w:p w:rsidR="00F744A8" w:rsidRPr="000018DB" w:rsidRDefault="00910883" w:rsidP="00F744A8">
            <w:pPr>
              <w:pStyle w:val="Paragrafoelenco"/>
              <w:numPr>
                <w:ilvl w:val="0"/>
                <w:numId w:val="7"/>
              </w:numPr>
              <w:rPr>
                <w:rFonts w:ascii="Helvetica" w:eastAsia="Times New Roman" w:hAnsi="Helvetica" w:cs="Times New Roman"/>
                <w:b/>
                <w:color w:val="1F2D3D"/>
                <w:lang w:eastAsia="it-IT"/>
              </w:rPr>
            </w:pPr>
            <w:r>
              <w:rPr>
                <w:rFonts w:ascii="Helvetica" w:eastAsia="Times New Roman" w:hAnsi="Helvetica" w:cs="Times New Roman"/>
                <w:i/>
                <w:color w:val="1F2D3D"/>
                <w:sz w:val="20"/>
                <w:szCs w:val="20"/>
                <w:lang w:eastAsia="it-IT"/>
              </w:rPr>
              <w:t>7</w:t>
            </w:r>
            <w:r w:rsidR="00671389">
              <w:rPr>
                <w:rFonts w:ascii="Helvetica" w:eastAsia="Times New Roman" w:hAnsi="Helvetica" w:cs="Times New Roman"/>
                <w:i/>
                <w:color w:val="1F2D3D"/>
                <w:sz w:val="20"/>
                <w:szCs w:val="20"/>
                <w:lang w:eastAsia="it-IT"/>
              </w:rPr>
              <w:t>.</w:t>
            </w:r>
            <w:r>
              <w:rPr>
                <w:rFonts w:ascii="Helvetica" w:eastAsia="Times New Roman" w:hAnsi="Helvetica" w:cs="Times New Roman"/>
                <w:i/>
                <w:color w:val="1F2D3D"/>
                <w:sz w:val="20"/>
                <w:szCs w:val="20"/>
                <w:lang w:eastAsia="it-IT"/>
              </w:rPr>
              <w:t>809,60 €</w:t>
            </w:r>
            <w:r w:rsidR="00F744A8" w:rsidRPr="00DC18CB">
              <w:rPr>
                <w:rFonts w:ascii="Helvetica" w:eastAsia="Times New Roman" w:hAnsi="Helvetica" w:cs="Times New Roman"/>
                <w:i/>
                <w:color w:val="1F2D3D"/>
                <w:sz w:val="20"/>
                <w:szCs w:val="20"/>
                <w:lang w:eastAsia="it-IT"/>
              </w:rPr>
              <w:t xml:space="preserve"> Contributo Fondazione Cariplo su progetto NO LIMITS per  inserimento al lavoro di donne disabili disoccupate</w:t>
            </w:r>
            <w:r w:rsidR="00F744A8">
              <w:rPr>
                <w:rFonts w:ascii="Helvetica" w:eastAsia="Times New Roman" w:hAnsi="Helvetica" w:cs="Times New Roman"/>
                <w:b/>
                <w:color w:val="1F2D3D"/>
                <w:lang w:eastAsia="it-IT"/>
              </w:rPr>
              <w:t xml:space="preserve">    </w:t>
            </w:r>
          </w:p>
        </w:tc>
        <w:tc>
          <w:tcPr>
            <w:tcW w:w="3627" w:type="dxa"/>
          </w:tcPr>
          <w:p w:rsidR="00F744A8" w:rsidRPr="004656E4" w:rsidRDefault="00F744A8" w:rsidP="00677D76">
            <w:pPr>
              <w:rPr>
                <w:rFonts w:ascii="Helvetica" w:eastAsia="Times New Roman" w:hAnsi="Helvetica" w:cs="Times New Roman"/>
                <w:color w:val="1F2D3D"/>
                <w:sz w:val="20"/>
                <w:szCs w:val="20"/>
                <w:lang w:eastAsia="it-IT"/>
              </w:rPr>
            </w:pPr>
          </w:p>
        </w:tc>
      </w:tr>
      <w:tr w:rsidR="00F744A8" w:rsidTr="00A53947">
        <w:trPr>
          <w:trHeight w:val="101"/>
        </w:trPr>
        <w:tc>
          <w:tcPr>
            <w:tcW w:w="1980" w:type="dxa"/>
            <w:vAlign w:val="center"/>
          </w:tcPr>
          <w:p w:rsidR="00F744A8" w:rsidRDefault="00F744A8" w:rsidP="00677D76"/>
        </w:tc>
        <w:tc>
          <w:tcPr>
            <w:tcW w:w="2977" w:type="dxa"/>
            <w:vAlign w:val="center"/>
          </w:tcPr>
          <w:p w:rsidR="00F744A8" w:rsidRDefault="00F744A8" w:rsidP="00677D76"/>
        </w:tc>
        <w:tc>
          <w:tcPr>
            <w:tcW w:w="6804" w:type="dxa"/>
          </w:tcPr>
          <w:p w:rsidR="00F744A8" w:rsidRDefault="00F744A8" w:rsidP="00677D76"/>
        </w:tc>
        <w:tc>
          <w:tcPr>
            <w:tcW w:w="3627" w:type="dxa"/>
          </w:tcPr>
          <w:p w:rsidR="00F744A8" w:rsidRDefault="00F744A8" w:rsidP="00677D76"/>
        </w:tc>
      </w:tr>
      <w:tr w:rsidR="00F744A8" w:rsidTr="00677D76">
        <w:trPr>
          <w:trHeight w:val="1424"/>
        </w:trPr>
        <w:tc>
          <w:tcPr>
            <w:tcW w:w="1980" w:type="dxa"/>
            <w:vAlign w:val="center"/>
          </w:tcPr>
          <w:p w:rsidR="00F744A8" w:rsidRPr="00E4298E" w:rsidRDefault="00F744A8" w:rsidP="00677D76">
            <w:pPr>
              <w:rPr>
                <w:rFonts w:ascii="Helvetica" w:eastAsia="Times New Roman" w:hAnsi="Helvetica" w:cs="Helvetica"/>
                <w:color w:val="1F2D3D"/>
                <w:sz w:val="20"/>
                <w:szCs w:val="20"/>
                <w:lang w:eastAsia="it-IT"/>
              </w:rPr>
            </w:pPr>
            <w:r w:rsidRPr="00E4298E">
              <w:rPr>
                <w:rFonts w:ascii="Helvetica" w:eastAsia="Times New Roman" w:hAnsi="Helvetica" w:cs="Helvetica"/>
                <w:color w:val="1F2D3D"/>
                <w:sz w:val="20"/>
                <w:szCs w:val="20"/>
                <w:lang w:eastAsia="it-IT"/>
              </w:rPr>
              <w:t>2</w:t>
            </w:r>
            <w:r w:rsidRPr="00671389">
              <w:rPr>
                <w:rFonts w:ascii="Helvetica" w:eastAsia="Times New Roman" w:hAnsi="Helvetica" w:cs="Helvetica"/>
                <w:i/>
                <w:color w:val="1F2D3D"/>
                <w:sz w:val="20"/>
                <w:szCs w:val="20"/>
                <w:lang w:eastAsia="it-IT"/>
              </w:rPr>
              <w:t xml:space="preserve">. </w:t>
            </w:r>
            <w:proofErr w:type="spellStart"/>
            <w:r w:rsidRPr="00671389">
              <w:rPr>
                <w:rFonts w:ascii="Helvetica" w:eastAsia="Times New Roman" w:hAnsi="Helvetica" w:cs="Helvetica"/>
                <w:i/>
                <w:color w:val="1F2D3D"/>
                <w:sz w:val="20"/>
                <w:szCs w:val="20"/>
                <w:lang w:eastAsia="it-IT"/>
              </w:rPr>
              <w:t>Governance</w:t>
            </w:r>
            <w:proofErr w:type="spellEnd"/>
            <w:r w:rsidRPr="00E4298E">
              <w:rPr>
                <w:rFonts w:ascii="Helvetica" w:eastAsia="Times New Roman" w:hAnsi="Helvetica" w:cs="Helvetica"/>
                <w:color w:val="1F2D3D"/>
                <w:sz w:val="20"/>
                <w:szCs w:val="20"/>
                <w:lang w:eastAsia="it-IT"/>
              </w:rPr>
              <w:t xml:space="preserve"> democratica ed inclusiva</w:t>
            </w:r>
          </w:p>
        </w:tc>
        <w:tc>
          <w:tcPr>
            <w:tcW w:w="2977" w:type="dxa"/>
            <w:vAlign w:val="center"/>
          </w:tcPr>
          <w:p w:rsidR="00F744A8" w:rsidRPr="00863FB2" w:rsidRDefault="00F744A8" w:rsidP="00677D76">
            <w:pPr>
              <w:rPr>
                <w:rFonts w:ascii="Helvetica" w:eastAsia="Times New Roman" w:hAnsi="Helvetica" w:cs="Helvetica"/>
                <w:color w:val="1F2D3D"/>
                <w:sz w:val="20"/>
                <w:szCs w:val="20"/>
                <w:lang w:eastAsia="it-IT"/>
              </w:rPr>
            </w:pPr>
            <w:r w:rsidRPr="00863FB2">
              <w:rPr>
                <w:rFonts w:ascii="Helvetica" w:eastAsia="Times New Roman" w:hAnsi="Helvetica" w:cs="Helvetica"/>
                <w:color w:val="1F2D3D"/>
                <w:sz w:val="20"/>
                <w:szCs w:val="20"/>
                <w:lang w:eastAsia="it-IT"/>
              </w:rPr>
              <w:t xml:space="preserve">2.1. Creazione di </w:t>
            </w:r>
            <w:proofErr w:type="spellStart"/>
            <w:r w:rsidRPr="00863FB2">
              <w:rPr>
                <w:rFonts w:ascii="Helvetica" w:eastAsia="Times New Roman" w:hAnsi="Helvetica" w:cs="Helvetica"/>
                <w:i/>
                <w:color w:val="1F2D3D"/>
                <w:sz w:val="20"/>
                <w:szCs w:val="20"/>
                <w:lang w:eastAsia="it-IT"/>
              </w:rPr>
              <w:t>governance</w:t>
            </w:r>
            <w:proofErr w:type="spellEnd"/>
            <w:r w:rsidRPr="00863FB2">
              <w:rPr>
                <w:rFonts w:ascii="Helvetica" w:eastAsia="Times New Roman" w:hAnsi="Helvetica" w:cs="Helvetica"/>
                <w:i/>
                <w:color w:val="1F2D3D"/>
                <w:sz w:val="20"/>
                <w:szCs w:val="20"/>
                <w:lang w:eastAsia="it-IT"/>
              </w:rPr>
              <w:t xml:space="preserve"> </w:t>
            </w:r>
            <w:proofErr w:type="spellStart"/>
            <w:r w:rsidRPr="00863FB2">
              <w:rPr>
                <w:rFonts w:ascii="Helvetica" w:eastAsia="Times New Roman" w:hAnsi="Helvetica" w:cs="Helvetica"/>
                <w:i/>
                <w:color w:val="1F2D3D"/>
                <w:sz w:val="20"/>
                <w:szCs w:val="20"/>
                <w:lang w:eastAsia="it-IT"/>
              </w:rPr>
              <w:t>multistakeholder</w:t>
            </w:r>
            <w:proofErr w:type="spellEnd"/>
            <w:r w:rsidRPr="00863FB2">
              <w:rPr>
                <w:rFonts w:ascii="Helvetica" w:eastAsia="Times New Roman" w:hAnsi="Helvetica" w:cs="Helvetica"/>
                <w:i/>
                <w:color w:val="1F2D3D"/>
                <w:sz w:val="20"/>
                <w:szCs w:val="20"/>
                <w:lang w:eastAsia="it-IT"/>
              </w:rPr>
              <w:t xml:space="preserve"> (stakeholder engagement)</w:t>
            </w:r>
          </w:p>
        </w:tc>
        <w:tc>
          <w:tcPr>
            <w:tcW w:w="6804" w:type="dxa"/>
          </w:tcPr>
          <w:p w:rsidR="00F744A8" w:rsidRPr="00863FB2" w:rsidRDefault="00F744A8" w:rsidP="00677D76">
            <w:pPr>
              <w:rPr>
                <w:rFonts w:ascii="Helvetica" w:eastAsia="Times New Roman" w:hAnsi="Helvetica" w:cs="Helvetica"/>
                <w:b/>
                <w:color w:val="1F2D3D"/>
                <w:sz w:val="20"/>
                <w:szCs w:val="20"/>
                <w:lang w:eastAsia="it-IT"/>
              </w:rPr>
            </w:pPr>
            <w:r w:rsidRPr="00863FB2">
              <w:rPr>
                <w:rFonts w:ascii="Helvetica" w:eastAsia="Times New Roman" w:hAnsi="Helvetica" w:cs="Helvetica"/>
                <w:b/>
                <w:color w:val="1F2D3D"/>
                <w:sz w:val="20"/>
                <w:szCs w:val="20"/>
                <w:lang w:eastAsia="it-IT"/>
              </w:rPr>
              <w:t>2.IG. Aumento della presenza d</w:t>
            </w:r>
            <w:r w:rsidR="00671389" w:rsidRPr="00863FB2">
              <w:rPr>
                <w:rFonts w:ascii="Helvetica" w:eastAsia="Times New Roman" w:hAnsi="Helvetica" w:cs="Helvetica"/>
                <w:b/>
                <w:color w:val="1F2D3D"/>
                <w:sz w:val="20"/>
                <w:szCs w:val="20"/>
                <w:lang w:eastAsia="it-IT"/>
              </w:rPr>
              <w:t>i donne/giovani/altre categorie</w:t>
            </w:r>
            <w:r w:rsidRPr="00863FB2">
              <w:rPr>
                <w:rFonts w:ascii="Helvetica" w:eastAsia="Times New Roman" w:hAnsi="Helvetica" w:cs="Helvetica"/>
                <w:b/>
                <w:color w:val="1F2D3D"/>
                <w:sz w:val="20"/>
                <w:szCs w:val="20"/>
                <w:lang w:eastAsia="it-IT"/>
              </w:rPr>
              <w:t xml:space="preserve"> negli organi decisionali (% d</w:t>
            </w:r>
            <w:r w:rsidR="00671389" w:rsidRPr="00863FB2">
              <w:rPr>
                <w:rFonts w:ascii="Helvetica" w:eastAsia="Times New Roman" w:hAnsi="Helvetica" w:cs="Helvetica"/>
                <w:b/>
                <w:color w:val="1F2D3D"/>
                <w:sz w:val="20"/>
                <w:szCs w:val="20"/>
                <w:lang w:eastAsia="it-IT"/>
              </w:rPr>
              <w:t>i donne/giovani/altre categorie</w:t>
            </w:r>
            <w:r w:rsidRPr="00863FB2">
              <w:rPr>
                <w:rFonts w:ascii="Helvetica" w:eastAsia="Times New Roman" w:hAnsi="Helvetica" w:cs="Helvetica"/>
                <w:b/>
                <w:color w:val="1F2D3D"/>
                <w:sz w:val="20"/>
                <w:szCs w:val="20"/>
                <w:lang w:eastAsia="it-IT"/>
              </w:rPr>
              <w:t xml:space="preserve"> in posizione apicale negli organi decisionali sul totale dei componenti)</w:t>
            </w:r>
          </w:p>
          <w:p w:rsidR="00F744A8" w:rsidRPr="00863FB2" w:rsidRDefault="00F744A8" w:rsidP="00677D76">
            <w:pPr>
              <w:rPr>
                <w:rFonts w:ascii="Helvetica" w:eastAsia="Times New Roman" w:hAnsi="Helvetica" w:cs="Helvetica"/>
                <w:color w:val="1F2D3D"/>
                <w:sz w:val="20"/>
                <w:szCs w:val="20"/>
                <w:lang w:eastAsia="it-IT"/>
              </w:rPr>
            </w:pPr>
          </w:p>
          <w:p w:rsidR="00F744A8" w:rsidRPr="00863FB2" w:rsidRDefault="00F744A8" w:rsidP="00F744A8">
            <w:pPr>
              <w:pStyle w:val="Paragrafoelenco"/>
              <w:numPr>
                <w:ilvl w:val="0"/>
                <w:numId w:val="7"/>
              </w:numPr>
              <w:rPr>
                <w:rFonts w:ascii="Helvetica" w:hAnsi="Helvetica" w:cs="Helvetica"/>
                <w:i/>
                <w:sz w:val="20"/>
                <w:szCs w:val="20"/>
              </w:rPr>
            </w:pPr>
            <w:r w:rsidRPr="00863FB2">
              <w:rPr>
                <w:rFonts w:ascii="Helvetica" w:eastAsia="Times New Roman" w:hAnsi="Helvetica" w:cs="Helvetica"/>
                <w:i/>
                <w:color w:val="1F2D3D"/>
                <w:sz w:val="20"/>
                <w:szCs w:val="20"/>
                <w:lang w:eastAsia="it-IT"/>
              </w:rPr>
              <w:t xml:space="preserve">20% presenza di donne  </w:t>
            </w:r>
          </w:p>
          <w:p w:rsidR="00F744A8" w:rsidRPr="00863FB2" w:rsidRDefault="00F744A8" w:rsidP="00F744A8">
            <w:pPr>
              <w:pStyle w:val="Paragrafoelenco"/>
              <w:numPr>
                <w:ilvl w:val="0"/>
                <w:numId w:val="7"/>
              </w:numPr>
              <w:rPr>
                <w:rFonts w:ascii="Helvetica" w:hAnsi="Helvetica" w:cs="Helvetica"/>
                <w:sz w:val="20"/>
                <w:szCs w:val="20"/>
              </w:rPr>
            </w:pPr>
            <w:r w:rsidRPr="00863FB2">
              <w:rPr>
                <w:rFonts w:ascii="Helvetica" w:eastAsia="Times New Roman" w:hAnsi="Helvetica" w:cs="Helvetica"/>
                <w:i/>
                <w:color w:val="1F2D3D"/>
                <w:sz w:val="20"/>
                <w:szCs w:val="20"/>
                <w:lang w:eastAsia="it-IT"/>
              </w:rPr>
              <w:t xml:space="preserve">0%  presenza di giovani   </w:t>
            </w:r>
            <w:r w:rsidRPr="00863FB2">
              <w:rPr>
                <w:rFonts w:ascii="Helvetica" w:eastAsia="Times New Roman" w:hAnsi="Helvetica" w:cs="Helvetica"/>
                <w:i/>
                <w:color w:val="1F2D3D"/>
                <w:sz w:val="20"/>
                <w:szCs w:val="20"/>
                <w:lang w:eastAsia="it-IT"/>
              </w:rPr>
              <w:br/>
            </w:r>
          </w:p>
        </w:tc>
        <w:tc>
          <w:tcPr>
            <w:tcW w:w="3627" w:type="dxa"/>
            <w:vAlign w:val="center"/>
          </w:tcPr>
          <w:p w:rsidR="00F744A8" w:rsidRPr="00863FB2" w:rsidRDefault="00F744A8" w:rsidP="00677D76">
            <w:pPr>
              <w:jc w:val="center"/>
              <w:rPr>
                <w:rFonts w:ascii="Helvetica" w:eastAsia="Times New Roman" w:hAnsi="Helvetica" w:cs="Helvetica"/>
                <w:i/>
                <w:color w:val="1F2D3D"/>
                <w:sz w:val="20"/>
                <w:szCs w:val="20"/>
                <w:lang w:eastAsia="it-IT"/>
              </w:rPr>
            </w:pPr>
            <w:r w:rsidRPr="00863FB2">
              <w:rPr>
                <w:rFonts w:ascii="Helvetica" w:eastAsia="Times New Roman" w:hAnsi="Helvetica" w:cs="Helvetica"/>
                <w:i/>
                <w:color w:val="1F2D3D"/>
                <w:sz w:val="20"/>
                <w:szCs w:val="20"/>
                <w:lang w:eastAsia="it-IT"/>
              </w:rPr>
              <w:t>Obiettivo da migliorare</w:t>
            </w:r>
          </w:p>
        </w:tc>
      </w:tr>
      <w:tr w:rsidR="00F744A8" w:rsidTr="00677D76">
        <w:trPr>
          <w:trHeight w:val="70"/>
        </w:trPr>
        <w:tc>
          <w:tcPr>
            <w:tcW w:w="1980" w:type="dxa"/>
          </w:tcPr>
          <w:p w:rsidR="00F744A8" w:rsidRPr="00E4298E" w:rsidRDefault="00F744A8" w:rsidP="00677D76">
            <w:pPr>
              <w:rPr>
                <w:rFonts w:ascii="Helvetica" w:hAnsi="Helvetica" w:cs="Helvetica"/>
              </w:rPr>
            </w:pPr>
          </w:p>
        </w:tc>
        <w:tc>
          <w:tcPr>
            <w:tcW w:w="2977" w:type="dxa"/>
          </w:tcPr>
          <w:p w:rsidR="00F744A8" w:rsidRPr="00E4298E" w:rsidRDefault="00F744A8" w:rsidP="00677D76">
            <w:pPr>
              <w:rPr>
                <w:rFonts w:ascii="Helvetica" w:hAnsi="Helvetica" w:cs="Helvetica"/>
              </w:rPr>
            </w:pPr>
          </w:p>
        </w:tc>
        <w:tc>
          <w:tcPr>
            <w:tcW w:w="6804" w:type="dxa"/>
          </w:tcPr>
          <w:p w:rsidR="00F744A8" w:rsidRPr="00E4298E" w:rsidRDefault="00F744A8" w:rsidP="00677D76">
            <w:pPr>
              <w:rPr>
                <w:rFonts w:ascii="Helvetica" w:hAnsi="Helvetica" w:cs="Helvetica"/>
              </w:rPr>
            </w:pPr>
          </w:p>
        </w:tc>
        <w:tc>
          <w:tcPr>
            <w:tcW w:w="3627" w:type="dxa"/>
          </w:tcPr>
          <w:p w:rsidR="00F744A8" w:rsidRPr="00863FB2" w:rsidRDefault="00F744A8" w:rsidP="00677D76">
            <w:pPr>
              <w:rPr>
                <w:rFonts w:ascii="Helvetica" w:hAnsi="Helvetica" w:cs="Helvetica"/>
              </w:rPr>
            </w:pPr>
          </w:p>
        </w:tc>
      </w:tr>
      <w:tr w:rsidR="00F744A8" w:rsidTr="00566CB9">
        <w:tc>
          <w:tcPr>
            <w:tcW w:w="1980" w:type="dxa"/>
            <w:vAlign w:val="center"/>
          </w:tcPr>
          <w:p w:rsidR="00F744A8" w:rsidRPr="00E4298E" w:rsidRDefault="00F744A8" w:rsidP="00677D76">
            <w:pPr>
              <w:rPr>
                <w:rFonts w:ascii="Helvetica" w:eastAsia="Times New Roman" w:hAnsi="Helvetica" w:cs="Helvetica"/>
                <w:color w:val="1F2D3D"/>
                <w:sz w:val="20"/>
                <w:szCs w:val="20"/>
                <w:lang w:eastAsia="it-IT"/>
              </w:rPr>
            </w:pPr>
            <w:r w:rsidRPr="00E4298E">
              <w:rPr>
                <w:rFonts w:ascii="Helvetica" w:eastAsia="Times New Roman" w:hAnsi="Helvetica" w:cs="Helvetica"/>
                <w:color w:val="1F2D3D"/>
                <w:sz w:val="20"/>
                <w:szCs w:val="20"/>
                <w:lang w:eastAsia="it-IT"/>
              </w:rPr>
              <w:t>3. Partecipazione e inclusione dei lavoratori</w:t>
            </w:r>
          </w:p>
        </w:tc>
        <w:tc>
          <w:tcPr>
            <w:tcW w:w="2977" w:type="dxa"/>
            <w:vAlign w:val="center"/>
          </w:tcPr>
          <w:p w:rsidR="00F744A8" w:rsidRDefault="00F744A8" w:rsidP="00677D76">
            <w:pPr>
              <w:rPr>
                <w:rFonts w:ascii="Helvetica" w:eastAsia="Times New Roman" w:hAnsi="Helvetica" w:cs="Helvetica"/>
                <w:color w:val="1F2D3D"/>
                <w:sz w:val="20"/>
                <w:szCs w:val="20"/>
                <w:lang w:eastAsia="it-IT"/>
              </w:rPr>
            </w:pPr>
            <w:r w:rsidRPr="00E4298E">
              <w:rPr>
                <w:rFonts w:ascii="Helvetica" w:eastAsia="Times New Roman" w:hAnsi="Helvetica" w:cs="Helvetica"/>
                <w:color w:val="1F2D3D"/>
                <w:sz w:val="20"/>
                <w:szCs w:val="20"/>
                <w:lang w:eastAsia="it-IT"/>
              </w:rPr>
              <w:t>3.1. Coinvolgimento dei lavoratori</w:t>
            </w:r>
          </w:p>
          <w:p w:rsidR="00F744A8" w:rsidRPr="00E4298E" w:rsidRDefault="00F744A8" w:rsidP="00677D76">
            <w:pPr>
              <w:rPr>
                <w:rFonts w:ascii="Helvetica" w:eastAsia="Times New Roman" w:hAnsi="Helvetica" w:cs="Helvetica"/>
                <w:color w:val="1F2D3D"/>
                <w:sz w:val="20"/>
                <w:szCs w:val="20"/>
                <w:lang w:eastAsia="it-IT"/>
              </w:rPr>
            </w:pPr>
            <w:r w:rsidRPr="00E4298E">
              <w:rPr>
                <w:rFonts w:ascii="Helvetica" w:eastAsia="Times New Roman" w:hAnsi="Helvetica" w:cs="Helvetica"/>
                <w:color w:val="1F2D3D"/>
                <w:sz w:val="20"/>
                <w:szCs w:val="20"/>
                <w:lang w:eastAsia="it-IT"/>
              </w:rPr>
              <w:br/>
              <w:t>3.2. Crescita professionale dei lavoratori</w:t>
            </w:r>
          </w:p>
        </w:tc>
        <w:tc>
          <w:tcPr>
            <w:tcW w:w="6804" w:type="dxa"/>
          </w:tcPr>
          <w:p w:rsidR="00F744A8" w:rsidRPr="008D5A10" w:rsidRDefault="00F744A8" w:rsidP="00677D76">
            <w:pPr>
              <w:rPr>
                <w:rFonts w:ascii="Helvetica" w:eastAsia="Times New Roman" w:hAnsi="Helvetica" w:cs="Helvetica"/>
                <w:b/>
                <w:color w:val="1F2D3D"/>
                <w:sz w:val="20"/>
                <w:szCs w:val="20"/>
                <w:lang w:eastAsia="it-IT"/>
              </w:rPr>
            </w:pPr>
            <w:r w:rsidRPr="008D5A10">
              <w:rPr>
                <w:rFonts w:ascii="Helvetica" w:eastAsia="Times New Roman" w:hAnsi="Helvetica" w:cs="Helvetica"/>
                <w:b/>
                <w:color w:val="1F2D3D"/>
                <w:sz w:val="20"/>
                <w:szCs w:val="20"/>
                <w:lang w:eastAsia="it-IT"/>
              </w:rPr>
              <w:t xml:space="preserve">3.IG. Aumento del livello di benessere/soddisfazione personale dei lavoratori  </w:t>
            </w:r>
          </w:p>
          <w:p w:rsidR="00F744A8" w:rsidRDefault="00F744A8" w:rsidP="00677D76">
            <w:pPr>
              <w:rPr>
                <w:rFonts w:ascii="Helvetica" w:eastAsia="Times New Roman" w:hAnsi="Helvetica" w:cs="Helvetica"/>
                <w:color w:val="1F2D3D"/>
                <w:sz w:val="20"/>
                <w:szCs w:val="20"/>
                <w:lang w:eastAsia="it-IT"/>
              </w:rPr>
            </w:pPr>
          </w:p>
          <w:p w:rsidR="00F744A8" w:rsidRPr="006D5AF1" w:rsidRDefault="00671389" w:rsidP="00677D76">
            <w:pPr>
              <w:rPr>
                <w:rFonts w:ascii="Helvetica" w:eastAsia="Times New Roman" w:hAnsi="Helvetica" w:cs="Helvetica"/>
                <w:i/>
                <w:color w:val="1F2D3D"/>
                <w:sz w:val="20"/>
                <w:szCs w:val="20"/>
                <w:lang w:eastAsia="it-IT"/>
              </w:rPr>
            </w:pPr>
            <w:r>
              <w:rPr>
                <w:rFonts w:ascii="Helvetica" w:eastAsia="Times New Roman" w:hAnsi="Helvetica" w:cs="Helvetica"/>
                <w:i/>
                <w:color w:val="1F2D3D"/>
                <w:sz w:val="20"/>
                <w:szCs w:val="20"/>
                <w:lang w:eastAsia="it-IT"/>
              </w:rPr>
              <w:t>- n. 2  lavoratrici che sono diventate</w:t>
            </w:r>
            <w:r w:rsidR="00F744A8" w:rsidRPr="006D5AF1">
              <w:rPr>
                <w:rFonts w:ascii="Helvetica" w:eastAsia="Times New Roman" w:hAnsi="Helvetica" w:cs="Helvetica"/>
                <w:i/>
                <w:color w:val="1F2D3D"/>
                <w:sz w:val="20"/>
                <w:szCs w:val="20"/>
                <w:lang w:eastAsia="it-IT"/>
              </w:rPr>
              <w:t xml:space="preserve"> soci</w:t>
            </w:r>
            <w:r>
              <w:rPr>
                <w:rFonts w:ascii="Helvetica" w:eastAsia="Times New Roman" w:hAnsi="Helvetica" w:cs="Helvetica"/>
                <w:i/>
                <w:color w:val="1F2D3D"/>
                <w:sz w:val="20"/>
                <w:szCs w:val="20"/>
                <w:lang w:eastAsia="it-IT"/>
              </w:rPr>
              <w:t>e</w:t>
            </w:r>
            <w:r w:rsidR="00F744A8" w:rsidRPr="006D5AF1">
              <w:rPr>
                <w:rFonts w:ascii="Helvetica" w:eastAsia="Times New Roman" w:hAnsi="Helvetica" w:cs="Helvetica"/>
                <w:i/>
                <w:color w:val="1F2D3D"/>
                <w:sz w:val="20"/>
                <w:szCs w:val="20"/>
                <w:lang w:eastAsia="it-IT"/>
              </w:rPr>
              <w:t xml:space="preserve"> </w:t>
            </w:r>
          </w:p>
          <w:p w:rsidR="00F744A8" w:rsidRPr="00CD782A" w:rsidRDefault="00F744A8" w:rsidP="00677D76">
            <w:pPr>
              <w:rPr>
                <w:rFonts w:ascii="Helvetica" w:eastAsia="Times New Roman" w:hAnsi="Helvetica" w:cs="Helvetica"/>
                <w:b/>
                <w:color w:val="1F2D3D"/>
                <w:lang w:eastAsia="it-IT"/>
              </w:rPr>
            </w:pPr>
          </w:p>
        </w:tc>
        <w:tc>
          <w:tcPr>
            <w:tcW w:w="3627" w:type="dxa"/>
            <w:vAlign w:val="center"/>
          </w:tcPr>
          <w:p w:rsidR="00F744A8" w:rsidRPr="00863FB2" w:rsidRDefault="00566CB9" w:rsidP="00566CB9">
            <w:pPr>
              <w:jc w:val="center"/>
              <w:rPr>
                <w:rFonts w:ascii="Helvetica" w:eastAsia="Times New Roman" w:hAnsi="Helvetica" w:cs="Helvetica"/>
                <w:i/>
                <w:color w:val="1F2D3D"/>
                <w:sz w:val="20"/>
                <w:szCs w:val="20"/>
                <w:lang w:eastAsia="it-IT"/>
              </w:rPr>
            </w:pPr>
            <w:r w:rsidRPr="00863FB2">
              <w:rPr>
                <w:rFonts w:ascii="Helvetica" w:eastAsia="Times New Roman" w:hAnsi="Helvetica" w:cs="Helvetica"/>
                <w:i/>
                <w:color w:val="1F2D3D"/>
                <w:sz w:val="20"/>
                <w:szCs w:val="20"/>
                <w:lang w:eastAsia="it-IT"/>
              </w:rPr>
              <w:t>Obbiettivo da migliorare</w:t>
            </w:r>
          </w:p>
        </w:tc>
      </w:tr>
      <w:tr w:rsidR="00F744A8" w:rsidTr="00677D76">
        <w:tc>
          <w:tcPr>
            <w:tcW w:w="1980" w:type="dxa"/>
            <w:vAlign w:val="center"/>
          </w:tcPr>
          <w:p w:rsidR="00F744A8" w:rsidRPr="00E4298E" w:rsidRDefault="00F744A8" w:rsidP="00677D76">
            <w:pPr>
              <w:rPr>
                <w:rFonts w:ascii="Helvetica" w:hAnsi="Helvetica" w:cs="Helvetica"/>
                <w:sz w:val="20"/>
                <w:szCs w:val="20"/>
              </w:rPr>
            </w:pPr>
          </w:p>
        </w:tc>
        <w:tc>
          <w:tcPr>
            <w:tcW w:w="2977" w:type="dxa"/>
            <w:vAlign w:val="center"/>
          </w:tcPr>
          <w:p w:rsidR="00F744A8" w:rsidRPr="00E4298E" w:rsidRDefault="00F744A8" w:rsidP="00677D76">
            <w:pPr>
              <w:rPr>
                <w:rFonts w:ascii="Helvetica" w:hAnsi="Helvetica" w:cs="Helvetica"/>
                <w:sz w:val="20"/>
                <w:szCs w:val="20"/>
              </w:rPr>
            </w:pPr>
          </w:p>
        </w:tc>
        <w:tc>
          <w:tcPr>
            <w:tcW w:w="6804" w:type="dxa"/>
          </w:tcPr>
          <w:p w:rsidR="00F744A8" w:rsidRPr="00E4298E" w:rsidRDefault="00F744A8" w:rsidP="00677D76">
            <w:pPr>
              <w:rPr>
                <w:rFonts w:ascii="Helvetica" w:hAnsi="Helvetica" w:cs="Helvetica"/>
                <w:sz w:val="20"/>
                <w:szCs w:val="20"/>
              </w:rPr>
            </w:pPr>
          </w:p>
        </w:tc>
        <w:tc>
          <w:tcPr>
            <w:tcW w:w="3627" w:type="dxa"/>
          </w:tcPr>
          <w:p w:rsidR="00F744A8" w:rsidRPr="00E4298E" w:rsidRDefault="00F744A8" w:rsidP="00677D76">
            <w:pPr>
              <w:rPr>
                <w:rFonts w:ascii="Helvetica" w:hAnsi="Helvetica" w:cs="Helvetica"/>
                <w:sz w:val="20"/>
                <w:szCs w:val="20"/>
              </w:rPr>
            </w:pPr>
          </w:p>
        </w:tc>
      </w:tr>
      <w:tr w:rsidR="00F744A8" w:rsidTr="00677D76">
        <w:tc>
          <w:tcPr>
            <w:tcW w:w="1980" w:type="dxa"/>
            <w:vAlign w:val="center"/>
          </w:tcPr>
          <w:p w:rsidR="00F744A8" w:rsidRPr="00E4298E" w:rsidRDefault="00F744A8" w:rsidP="00677D76">
            <w:pPr>
              <w:rPr>
                <w:rFonts w:ascii="Helvetica" w:eastAsia="Times New Roman" w:hAnsi="Helvetica" w:cs="Helvetica"/>
                <w:color w:val="1F2D3D"/>
                <w:sz w:val="20"/>
                <w:szCs w:val="20"/>
                <w:lang w:eastAsia="it-IT"/>
              </w:rPr>
            </w:pPr>
            <w:r w:rsidRPr="00E4298E">
              <w:rPr>
                <w:rFonts w:ascii="Helvetica" w:eastAsia="Times New Roman" w:hAnsi="Helvetica" w:cs="Helvetica"/>
                <w:color w:val="1F2D3D"/>
                <w:sz w:val="20"/>
                <w:szCs w:val="20"/>
                <w:lang w:eastAsia="it-IT"/>
              </w:rPr>
              <w:t>4. Resilienza occupazionale</w:t>
            </w:r>
          </w:p>
        </w:tc>
        <w:tc>
          <w:tcPr>
            <w:tcW w:w="2977" w:type="dxa"/>
            <w:vAlign w:val="center"/>
          </w:tcPr>
          <w:p w:rsidR="00F744A8" w:rsidRPr="00863FB2" w:rsidRDefault="00F744A8" w:rsidP="00677D76">
            <w:pPr>
              <w:rPr>
                <w:rFonts w:ascii="Helvetica" w:eastAsia="Times New Roman" w:hAnsi="Helvetica" w:cs="Helvetica"/>
                <w:color w:val="1F2D3D"/>
                <w:sz w:val="20"/>
                <w:szCs w:val="20"/>
                <w:lang w:eastAsia="it-IT"/>
              </w:rPr>
            </w:pPr>
            <w:r w:rsidRPr="00863FB2">
              <w:rPr>
                <w:rFonts w:ascii="Helvetica" w:eastAsia="Times New Roman" w:hAnsi="Helvetica" w:cs="Helvetica"/>
                <w:color w:val="1F2D3D"/>
                <w:sz w:val="20"/>
                <w:szCs w:val="20"/>
                <w:lang w:eastAsia="it-IT"/>
              </w:rPr>
              <w:t>4.1. Capacità di generare occupazione</w:t>
            </w:r>
          </w:p>
          <w:p w:rsidR="00F744A8" w:rsidRPr="00863FB2" w:rsidRDefault="00F744A8" w:rsidP="00677D76">
            <w:pPr>
              <w:rPr>
                <w:rFonts w:ascii="Helvetica" w:eastAsia="Times New Roman" w:hAnsi="Helvetica" w:cs="Helvetica"/>
                <w:color w:val="1F2D3D"/>
                <w:sz w:val="20"/>
                <w:szCs w:val="20"/>
                <w:lang w:eastAsia="it-IT"/>
              </w:rPr>
            </w:pPr>
            <w:r w:rsidRPr="00863FB2">
              <w:rPr>
                <w:rFonts w:ascii="Helvetica" w:eastAsia="Times New Roman" w:hAnsi="Helvetica" w:cs="Helvetica"/>
                <w:color w:val="1F2D3D"/>
                <w:sz w:val="20"/>
                <w:szCs w:val="20"/>
                <w:lang w:eastAsia="it-IT"/>
              </w:rPr>
              <w:br/>
              <w:t>4.2. Capacità di mantenere occupazione</w:t>
            </w:r>
          </w:p>
        </w:tc>
        <w:tc>
          <w:tcPr>
            <w:tcW w:w="6804" w:type="dxa"/>
          </w:tcPr>
          <w:p w:rsidR="00F744A8" w:rsidRPr="00863FB2" w:rsidRDefault="00F744A8" w:rsidP="00677D76">
            <w:pPr>
              <w:rPr>
                <w:rFonts w:ascii="Helvetica" w:eastAsia="Times New Roman" w:hAnsi="Helvetica" w:cs="Helvetica"/>
                <w:b/>
                <w:color w:val="1F2D3D"/>
                <w:sz w:val="20"/>
                <w:szCs w:val="20"/>
                <w:lang w:eastAsia="it-IT"/>
              </w:rPr>
            </w:pPr>
            <w:r w:rsidRPr="00863FB2">
              <w:rPr>
                <w:rFonts w:ascii="Helvetica" w:eastAsia="Times New Roman" w:hAnsi="Helvetica" w:cs="Helvetica"/>
                <w:color w:val="1F2D3D"/>
                <w:sz w:val="20"/>
                <w:szCs w:val="20"/>
                <w:lang w:eastAsia="it-IT"/>
              </w:rPr>
              <w:t xml:space="preserve"> </w:t>
            </w:r>
            <w:r w:rsidRPr="00863FB2">
              <w:rPr>
                <w:rFonts w:ascii="Helvetica" w:eastAsia="Times New Roman" w:hAnsi="Helvetica" w:cs="Helvetica"/>
                <w:b/>
                <w:color w:val="1F2D3D"/>
                <w:sz w:val="20"/>
                <w:szCs w:val="20"/>
                <w:lang w:eastAsia="it-IT"/>
              </w:rPr>
              <w:t xml:space="preserve">4.IG. Aumento del tasso di occupazione oppure % di trasformazioni nel corso di un anno da lavori instabili a lavori stabili    </w:t>
            </w:r>
          </w:p>
          <w:p w:rsidR="00F744A8" w:rsidRPr="00863FB2" w:rsidRDefault="00F744A8" w:rsidP="00677D76">
            <w:pPr>
              <w:rPr>
                <w:rFonts w:ascii="Helvetica" w:eastAsia="Times New Roman" w:hAnsi="Helvetica" w:cs="Helvetica"/>
                <w:color w:val="1F2D3D"/>
                <w:sz w:val="20"/>
                <w:szCs w:val="20"/>
                <w:lang w:eastAsia="it-IT"/>
              </w:rPr>
            </w:pPr>
          </w:p>
          <w:p w:rsidR="00F744A8" w:rsidRPr="00863FB2" w:rsidRDefault="00F744A8" w:rsidP="00677D76">
            <w:pPr>
              <w:rPr>
                <w:rFonts w:ascii="Helvetica" w:eastAsia="Times New Roman" w:hAnsi="Helvetica" w:cs="Helvetica"/>
                <w:i/>
                <w:color w:val="1F2D3D"/>
                <w:sz w:val="20"/>
                <w:szCs w:val="20"/>
                <w:lang w:eastAsia="it-IT"/>
              </w:rPr>
            </w:pPr>
            <w:r w:rsidRPr="00863FB2">
              <w:rPr>
                <w:rFonts w:ascii="Helvetica" w:eastAsia="Times New Roman" w:hAnsi="Helvetica" w:cs="Helvetica"/>
                <w:i/>
                <w:color w:val="1F2D3D"/>
                <w:sz w:val="20"/>
                <w:szCs w:val="20"/>
                <w:lang w:eastAsia="it-IT"/>
              </w:rPr>
              <w:t>-  n. 6</w:t>
            </w:r>
            <w:r w:rsidR="006474FD" w:rsidRPr="00863FB2">
              <w:rPr>
                <w:rFonts w:ascii="Helvetica" w:eastAsia="Times New Roman" w:hAnsi="Helvetica" w:cs="Helvetica"/>
                <w:i/>
                <w:color w:val="1F2D3D"/>
                <w:sz w:val="20"/>
                <w:szCs w:val="20"/>
                <w:lang w:eastAsia="it-IT"/>
              </w:rPr>
              <w:t>.</w:t>
            </w:r>
            <w:r w:rsidRPr="00863FB2">
              <w:rPr>
                <w:rFonts w:ascii="Helvetica" w:eastAsia="Times New Roman" w:hAnsi="Helvetica" w:cs="Helvetica"/>
                <w:i/>
                <w:color w:val="1F2D3D"/>
                <w:sz w:val="20"/>
                <w:szCs w:val="20"/>
                <w:lang w:eastAsia="it-IT"/>
              </w:rPr>
              <w:t>225 (-9,4%) riduzione ore lavorate rispetto all’anno precedente</w:t>
            </w:r>
          </w:p>
          <w:p w:rsidR="00F744A8" w:rsidRPr="00863FB2" w:rsidRDefault="00D2126B" w:rsidP="00677D76">
            <w:pPr>
              <w:rPr>
                <w:rFonts w:ascii="Helvetica" w:eastAsia="Times New Roman" w:hAnsi="Helvetica" w:cs="Helvetica"/>
                <w:i/>
                <w:color w:val="1F2D3D"/>
                <w:sz w:val="20"/>
                <w:szCs w:val="20"/>
                <w:lang w:eastAsia="it-IT"/>
              </w:rPr>
            </w:pPr>
            <w:r w:rsidRPr="00863FB2">
              <w:rPr>
                <w:rFonts w:ascii="Helvetica" w:eastAsia="Times New Roman" w:hAnsi="Helvetica" w:cs="Helvetica"/>
                <w:i/>
                <w:color w:val="1F2D3D"/>
                <w:sz w:val="20"/>
                <w:szCs w:val="20"/>
                <w:lang w:eastAsia="it-IT"/>
              </w:rPr>
              <w:t>-  n. 5</w:t>
            </w:r>
            <w:r w:rsidR="00F744A8" w:rsidRPr="00863FB2">
              <w:rPr>
                <w:rFonts w:ascii="Helvetica" w:eastAsia="Times New Roman" w:hAnsi="Helvetica" w:cs="Helvetica"/>
                <w:i/>
                <w:color w:val="1F2D3D"/>
                <w:sz w:val="20"/>
                <w:szCs w:val="20"/>
                <w:lang w:eastAsia="it-IT"/>
              </w:rPr>
              <w:t xml:space="preserve">  lavoratori passati a tempo indeterminato </w:t>
            </w:r>
          </w:p>
          <w:p w:rsidR="00F744A8" w:rsidRPr="00863FB2" w:rsidRDefault="00F744A8" w:rsidP="00677D76">
            <w:pPr>
              <w:rPr>
                <w:rFonts w:ascii="Helvetica" w:hAnsi="Helvetica" w:cs="Helvetica"/>
                <w:sz w:val="20"/>
                <w:szCs w:val="20"/>
              </w:rPr>
            </w:pPr>
            <w:r w:rsidRPr="00863FB2">
              <w:rPr>
                <w:rFonts w:ascii="Helvetica" w:eastAsia="Times New Roman" w:hAnsi="Helvetica" w:cs="Helvetica"/>
                <w:i/>
                <w:color w:val="1F2D3D"/>
                <w:sz w:val="20"/>
                <w:szCs w:val="20"/>
                <w:lang w:eastAsia="it-IT"/>
              </w:rPr>
              <w:lastRenderedPageBreak/>
              <w:t>-  n. 0  lavoratori da tirocinio trasformato in assunzione</w:t>
            </w:r>
          </w:p>
        </w:tc>
        <w:tc>
          <w:tcPr>
            <w:tcW w:w="3627" w:type="dxa"/>
            <w:vAlign w:val="center"/>
          </w:tcPr>
          <w:p w:rsidR="00F744A8" w:rsidRPr="00DC18CB" w:rsidRDefault="00F744A8" w:rsidP="00677D76">
            <w:pPr>
              <w:jc w:val="center"/>
              <w:rPr>
                <w:rFonts w:ascii="Helvetica" w:eastAsia="Times New Roman" w:hAnsi="Helvetica" w:cs="Helvetica"/>
                <w:i/>
                <w:color w:val="1F2D3D"/>
                <w:sz w:val="20"/>
                <w:szCs w:val="20"/>
                <w:lang w:eastAsia="it-IT"/>
              </w:rPr>
            </w:pPr>
            <w:r w:rsidRPr="00DC18CB">
              <w:rPr>
                <w:rFonts w:ascii="Helvetica" w:eastAsia="Times New Roman" w:hAnsi="Helvetica" w:cs="Helvetica"/>
                <w:i/>
                <w:color w:val="1F2D3D"/>
                <w:sz w:val="20"/>
                <w:szCs w:val="20"/>
                <w:lang w:eastAsia="it-IT"/>
              </w:rPr>
              <w:lastRenderedPageBreak/>
              <w:t>Obiettivi influenzati da COVID-19</w:t>
            </w:r>
          </w:p>
        </w:tc>
      </w:tr>
    </w:tbl>
    <w:p w:rsidR="00F744A8" w:rsidRDefault="00F744A8" w:rsidP="00F744A8"/>
    <w:p w:rsidR="00F744A8" w:rsidRDefault="00F744A8" w:rsidP="00F744A8"/>
    <w:tbl>
      <w:tblPr>
        <w:tblStyle w:val="Grigliatabella"/>
        <w:tblW w:w="0" w:type="auto"/>
        <w:tblLook w:val="04A0" w:firstRow="1" w:lastRow="0" w:firstColumn="1" w:lastColumn="0" w:noHBand="0" w:noVBand="1"/>
      </w:tblPr>
      <w:tblGrid>
        <w:gridCol w:w="1980"/>
        <w:gridCol w:w="2977"/>
        <w:gridCol w:w="6804"/>
        <w:gridCol w:w="3627"/>
      </w:tblGrid>
      <w:tr w:rsidR="00F744A8" w:rsidTr="00677D76">
        <w:tc>
          <w:tcPr>
            <w:tcW w:w="1980" w:type="dxa"/>
            <w:shd w:val="clear" w:color="auto" w:fill="B4C6E7" w:themeFill="accent1" w:themeFillTint="66"/>
            <w:vAlign w:val="center"/>
          </w:tcPr>
          <w:p w:rsidR="00F744A8" w:rsidRPr="00DD6910" w:rsidRDefault="00F744A8" w:rsidP="00677D76">
            <w:pPr>
              <w:jc w:val="center"/>
              <w:rPr>
                <w:rFonts w:ascii="Helvetica" w:eastAsia="Times New Roman" w:hAnsi="Helvetica" w:cs="Times New Roman"/>
                <w:b/>
                <w:color w:val="1F2D3D"/>
                <w:sz w:val="24"/>
                <w:szCs w:val="24"/>
                <w:lang w:eastAsia="it-IT"/>
              </w:rPr>
            </w:pPr>
            <w:r w:rsidRPr="00DD6910">
              <w:rPr>
                <w:rFonts w:ascii="Helvetica" w:eastAsia="Times New Roman" w:hAnsi="Helvetica" w:cs="Times New Roman"/>
                <w:b/>
                <w:color w:val="1F2D3D"/>
                <w:sz w:val="24"/>
                <w:szCs w:val="24"/>
                <w:lang w:eastAsia="it-IT"/>
              </w:rPr>
              <w:t>DIMENSIONI DI VALORE</w:t>
            </w:r>
          </w:p>
        </w:tc>
        <w:tc>
          <w:tcPr>
            <w:tcW w:w="2977" w:type="dxa"/>
            <w:shd w:val="clear" w:color="auto" w:fill="B4C6E7" w:themeFill="accent1" w:themeFillTint="66"/>
            <w:vAlign w:val="center"/>
          </w:tcPr>
          <w:p w:rsidR="00F744A8" w:rsidRPr="00DD6910" w:rsidRDefault="00F744A8" w:rsidP="00677D76">
            <w:pPr>
              <w:jc w:val="center"/>
              <w:rPr>
                <w:rFonts w:ascii="Helvetica" w:eastAsia="Times New Roman" w:hAnsi="Helvetica" w:cs="Times New Roman"/>
                <w:b/>
                <w:color w:val="1F2D3D"/>
                <w:sz w:val="24"/>
                <w:szCs w:val="24"/>
                <w:lang w:eastAsia="it-IT"/>
              </w:rPr>
            </w:pPr>
            <w:r w:rsidRPr="00DD6910">
              <w:rPr>
                <w:rFonts w:ascii="Helvetica" w:eastAsia="Times New Roman" w:hAnsi="Helvetica" w:cs="Times New Roman"/>
                <w:b/>
                <w:color w:val="1F2D3D"/>
                <w:sz w:val="24"/>
                <w:szCs w:val="24"/>
                <w:lang w:eastAsia="it-IT"/>
              </w:rPr>
              <w:t>SOTTO DIMENSIONI</w:t>
            </w:r>
          </w:p>
        </w:tc>
        <w:tc>
          <w:tcPr>
            <w:tcW w:w="6804" w:type="dxa"/>
            <w:shd w:val="clear" w:color="auto" w:fill="B4C6E7" w:themeFill="accent1" w:themeFillTint="66"/>
            <w:vAlign w:val="center"/>
          </w:tcPr>
          <w:p w:rsidR="00F744A8" w:rsidRPr="00DD6910" w:rsidRDefault="00F744A8" w:rsidP="00677D76">
            <w:pPr>
              <w:jc w:val="center"/>
              <w:rPr>
                <w:rFonts w:ascii="Helvetica" w:eastAsia="Times New Roman" w:hAnsi="Helvetica" w:cs="Times New Roman"/>
                <w:b/>
                <w:color w:val="1F2D3D"/>
                <w:sz w:val="24"/>
                <w:szCs w:val="24"/>
                <w:lang w:eastAsia="it-IT"/>
              </w:rPr>
            </w:pPr>
            <w:r w:rsidRPr="00DD6910">
              <w:rPr>
                <w:rFonts w:ascii="Helvetica" w:eastAsia="Times New Roman" w:hAnsi="Helvetica" w:cs="Times New Roman"/>
                <w:b/>
                <w:color w:val="1F2D3D"/>
                <w:sz w:val="24"/>
                <w:szCs w:val="24"/>
                <w:lang w:eastAsia="it-IT"/>
              </w:rPr>
              <w:t>OBIETTIVO DI IMPATTO (IG – IMPACT GOAL)</w:t>
            </w:r>
          </w:p>
        </w:tc>
        <w:tc>
          <w:tcPr>
            <w:tcW w:w="3627" w:type="dxa"/>
            <w:shd w:val="clear" w:color="auto" w:fill="B4C6E7" w:themeFill="accent1" w:themeFillTint="66"/>
            <w:vAlign w:val="center"/>
          </w:tcPr>
          <w:p w:rsidR="00F744A8" w:rsidRPr="00DD6910" w:rsidRDefault="00F744A8" w:rsidP="00677D76">
            <w:pPr>
              <w:jc w:val="center"/>
              <w:rPr>
                <w:rFonts w:ascii="Helvetica" w:eastAsia="Times New Roman" w:hAnsi="Helvetica" w:cs="Times New Roman"/>
                <w:b/>
                <w:color w:val="1F2D3D"/>
                <w:sz w:val="24"/>
                <w:szCs w:val="24"/>
                <w:lang w:eastAsia="it-IT"/>
              </w:rPr>
            </w:pPr>
            <w:r w:rsidRPr="00DD6910">
              <w:rPr>
                <w:rFonts w:ascii="Helvetica" w:eastAsia="Times New Roman" w:hAnsi="Helvetica" w:cs="Times New Roman"/>
                <w:b/>
                <w:color w:val="1F2D3D"/>
                <w:sz w:val="24"/>
                <w:szCs w:val="24"/>
                <w:lang w:eastAsia="it-IT"/>
              </w:rPr>
              <w:t>NOTE</w:t>
            </w:r>
          </w:p>
        </w:tc>
      </w:tr>
      <w:tr w:rsidR="00F744A8" w:rsidTr="00677D76">
        <w:tc>
          <w:tcPr>
            <w:tcW w:w="1980" w:type="dxa"/>
          </w:tcPr>
          <w:p w:rsidR="00F744A8" w:rsidRPr="00E4298E" w:rsidRDefault="00F744A8" w:rsidP="00677D76">
            <w:pPr>
              <w:rPr>
                <w:rFonts w:ascii="Helvetica" w:hAnsi="Helvetica" w:cs="Helvetica"/>
                <w:sz w:val="20"/>
                <w:szCs w:val="20"/>
              </w:rPr>
            </w:pPr>
          </w:p>
        </w:tc>
        <w:tc>
          <w:tcPr>
            <w:tcW w:w="2977" w:type="dxa"/>
          </w:tcPr>
          <w:p w:rsidR="00F744A8" w:rsidRPr="00E4298E" w:rsidRDefault="00F744A8" w:rsidP="00677D76">
            <w:pPr>
              <w:rPr>
                <w:rFonts w:ascii="Helvetica" w:hAnsi="Helvetica" w:cs="Helvetica"/>
                <w:sz w:val="20"/>
                <w:szCs w:val="20"/>
              </w:rPr>
            </w:pPr>
          </w:p>
        </w:tc>
        <w:tc>
          <w:tcPr>
            <w:tcW w:w="6804" w:type="dxa"/>
          </w:tcPr>
          <w:p w:rsidR="00F744A8" w:rsidRPr="00E4298E" w:rsidRDefault="00F744A8" w:rsidP="00677D76">
            <w:pPr>
              <w:rPr>
                <w:rFonts w:ascii="Helvetica" w:hAnsi="Helvetica" w:cs="Helvetica"/>
                <w:sz w:val="20"/>
                <w:szCs w:val="20"/>
              </w:rPr>
            </w:pPr>
          </w:p>
        </w:tc>
        <w:tc>
          <w:tcPr>
            <w:tcW w:w="3627" w:type="dxa"/>
          </w:tcPr>
          <w:p w:rsidR="00F744A8" w:rsidRPr="00E4298E" w:rsidRDefault="00F744A8" w:rsidP="00677D76">
            <w:pPr>
              <w:rPr>
                <w:rFonts w:ascii="Helvetica" w:hAnsi="Helvetica" w:cs="Helvetica"/>
                <w:sz w:val="20"/>
                <w:szCs w:val="20"/>
              </w:rPr>
            </w:pPr>
          </w:p>
        </w:tc>
      </w:tr>
      <w:tr w:rsidR="00F744A8" w:rsidTr="00677D76">
        <w:tc>
          <w:tcPr>
            <w:tcW w:w="1980" w:type="dxa"/>
            <w:vMerge w:val="restart"/>
            <w:vAlign w:val="center"/>
          </w:tcPr>
          <w:p w:rsidR="00F744A8" w:rsidRPr="00E4298E" w:rsidRDefault="00F744A8" w:rsidP="00677D76">
            <w:pPr>
              <w:rPr>
                <w:rFonts w:ascii="Helvetica" w:eastAsia="Times New Roman" w:hAnsi="Helvetica" w:cs="Helvetica"/>
                <w:color w:val="1F2D3D"/>
                <w:sz w:val="20"/>
                <w:szCs w:val="20"/>
                <w:lang w:eastAsia="it-IT"/>
              </w:rPr>
            </w:pPr>
            <w:r w:rsidRPr="00E4298E">
              <w:rPr>
                <w:rFonts w:ascii="Helvetica" w:eastAsia="Times New Roman" w:hAnsi="Helvetica" w:cs="Helvetica"/>
                <w:color w:val="1F2D3D"/>
                <w:sz w:val="20"/>
                <w:szCs w:val="20"/>
                <w:lang w:eastAsia="it-IT"/>
              </w:rPr>
              <w:t>5. Cambiamenti sui beneficiari diretti e indiretti</w:t>
            </w:r>
          </w:p>
        </w:tc>
        <w:tc>
          <w:tcPr>
            <w:tcW w:w="2977" w:type="dxa"/>
            <w:vMerge w:val="restart"/>
            <w:vAlign w:val="center"/>
          </w:tcPr>
          <w:p w:rsidR="00F744A8" w:rsidRDefault="00F744A8" w:rsidP="00677D76">
            <w:pPr>
              <w:rPr>
                <w:rFonts w:ascii="Helvetica" w:eastAsia="Times New Roman" w:hAnsi="Helvetica" w:cs="Helvetica"/>
                <w:color w:val="1F2D3D"/>
                <w:sz w:val="20"/>
                <w:szCs w:val="20"/>
                <w:lang w:eastAsia="it-IT"/>
              </w:rPr>
            </w:pPr>
            <w:r w:rsidRPr="00E4298E">
              <w:rPr>
                <w:rFonts w:ascii="Helvetica" w:eastAsia="Times New Roman" w:hAnsi="Helvetica" w:cs="Helvetica"/>
                <w:color w:val="1F2D3D"/>
                <w:sz w:val="20"/>
                <w:szCs w:val="20"/>
                <w:lang w:eastAsia="it-IT"/>
              </w:rPr>
              <w:t xml:space="preserve">5.1. Benessere dei lavoratori </w:t>
            </w:r>
            <w:r w:rsidRPr="00863FB2">
              <w:rPr>
                <w:rFonts w:ascii="Helvetica" w:eastAsia="Times New Roman" w:hAnsi="Helvetica" w:cs="Helvetica"/>
                <w:color w:val="1F2D3D"/>
                <w:sz w:val="20"/>
                <w:szCs w:val="20"/>
                <w:lang w:eastAsia="it-IT"/>
              </w:rPr>
              <w:t>svantaggiati</w:t>
            </w:r>
          </w:p>
          <w:p w:rsidR="00F744A8" w:rsidRDefault="00F744A8" w:rsidP="00677D76">
            <w:pPr>
              <w:rPr>
                <w:rFonts w:ascii="Helvetica" w:eastAsia="Times New Roman" w:hAnsi="Helvetica" w:cs="Helvetica"/>
                <w:color w:val="1F2D3D"/>
                <w:sz w:val="20"/>
                <w:szCs w:val="20"/>
                <w:lang w:eastAsia="it-IT"/>
              </w:rPr>
            </w:pPr>
            <w:r w:rsidRPr="00E4298E">
              <w:rPr>
                <w:rFonts w:ascii="Helvetica" w:eastAsia="Times New Roman" w:hAnsi="Helvetica" w:cs="Helvetica"/>
                <w:color w:val="1F2D3D"/>
                <w:sz w:val="20"/>
                <w:szCs w:val="20"/>
                <w:lang w:eastAsia="it-IT"/>
              </w:rPr>
              <w:br/>
              <w:t>5.2. Miglioramento/mantenimento qualità della vita (beneficiari diretti/utenti)</w:t>
            </w:r>
          </w:p>
          <w:p w:rsidR="00F744A8" w:rsidRPr="00E4298E" w:rsidRDefault="00F744A8" w:rsidP="00677D76">
            <w:pPr>
              <w:rPr>
                <w:rFonts w:ascii="Helvetica" w:eastAsia="Times New Roman" w:hAnsi="Helvetica" w:cs="Helvetica"/>
                <w:color w:val="1F2D3D"/>
                <w:sz w:val="20"/>
                <w:szCs w:val="20"/>
                <w:lang w:eastAsia="it-IT"/>
              </w:rPr>
            </w:pPr>
            <w:r w:rsidRPr="00E4298E">
              <w:rPr>
                <w:rFonts w:ascii="Helvetica" w:eastAsia="Times New Roman" w:hAnsi="Helvetica" w:cs="Helvetica"/>
                <w:color w:val="1F2D3D"/>
                <w:sz w:val="20"/>
                <w:szCs w:val="20"/>
                <w:lang w:eastAsia="it-IT"/>
              </w:rPr>
              <w:br/>
              <w:t>5.3. Miglioramento qualità della vita (familiari)</w:t>
            </w:r>
          </w:p>
        </w:tc>
        <w:tc>
          <w:tcPr>
            <w:tcW w:w="6804" w:type="dxa"/>
          </w:tcPr>
          <w:p w:rsidR="00F744A8" w:rsidRPr="008D5A10" w:rsidRDefault="00F744A8" w:rsidP="00677D76">
            <w:pPr>
              <w:rPr>
                <w:rFonts w:ascii="Helvetica" w:eastAsia="Times New Roman" w:hAnsi="Helvetica" w:cs="Helvetica"/>
                <w:b/>
                <w:color w:val="1F2D3D"/>
                <w:sz w:val="20"/>
                <w:szCs w:val="20"/>
                <w:lang w:eastAsia="it-IT"/>
              </w:rPr>
            </w:pPr>
            <w:r w:rsidRPr="008D5A10">
              <w:rPr>
                <w:rFonts w:ascii="Helvetica" w:eastAsia="Times New Roman" w:hAnsi="Helvetica" w:cs="Helvetica"/>
                <w:b/>
                <w:color w:val="1F2D3D"/>
                <w:sz w:val="20"/>
                <w:szCs w:val="20"/>
                <w:lang w:eastAsia="it-IT"/>
              </w:rPr>
              <w:t>5.1.IG. Riduzione dello svantaggio e crescita personale delle persone svantaggiate</w:t>
            </w:r>
          </w:p>
          <w:p w:rsidR="00F744A8" w:rsidRDefault="00F744A8" w:rsidP="00677D76">
            <w:pPr>
              <w:rPr>
                <w:rFonts w:ascii="Helvetica" w:eastAsia="Times New Roman" w:hAnsi="Helvetica" w:cs="Helvetica"/>
                <w:color w:val="1F2D3D"/>
                <w:sz w:val="20"/>
                <w:szCs w:val="20"/>
                <w:lang w:eastAsia="it-IT"/>
              </w:rPr>
            </w:pPr>
          </w:p>
          <w:p w:rsidR="00F744A8" w:rsidRPr="008C0C66" w:rsidRDefault="00F744A8" w:rsidP="00F744A8">
            <w:pPr>
              <w:pStyle w:val="Paragrafoelenco"/>
              <w:numPr>
                <w:ilvl w:val="0"/>
                <w:numId w:val="7"/>
              </w:numPr>
              <w:rPr>
                <w:rFonts w:ascii="Helvetica" w:eastAsia="Times New Roman" w:hAnsi="Helvetica" w:cs="Helvetica"/>
                <w:color w:val="1F2D3D"/>
                <w:sz w:val="20"/>
                <w:szCs w:val="20"/>
                <w:lang w:eastAsia="it-IT"/>
              </w:rPr>
            </w:pPr>
            <w:r w:rsidRPr="008C0C66">
              <w:rPr>
                <w:rFonts w:ascii="Helvetica" w:eastAsia="Times New Roman" w:hAnsi="Helvetica" w:cs="Helvetica"/>
                <w:i/>
                <w:color w:val="1F2D3D"/>
                <w:sz w:val="20"/>
                <w:szCs w:val="20"/>
                <w:lang w:eastAsia="it-IT"/>
              </w:rPr>
              <w:t>n°  1  di lavoratori svantaggiati transitati in altre imprese</w:t>
            </w:r>
          </w:p>
          <w:p w:rsidR="00F744A8" w:rsidRPr="00E4298E" w:rsidRDefault="00F744A8" w:rsidP="00677D76">
            <w:pPr>
              <w:rPr>
                <w:rFonts w:ascii="Helvetica" w:eastAsia="Times New Roman" w:hAnsi="Helvetica" w:cs="Helvetica"/>
                <w:color w:val="1F2D3D"/>
                <w:sz w:val="20"/>
                <w:szCs w:val="20"/>
                <w:lang w:eastAsia="it-IT"/>
              </w:rPr>
            </w:pPr>
          </w:p>
        </w:tc>
        <w:tc>
          <w:tcPr>
            <w:tcW w:w="3627" w:type="dxa"/>
            <w:vAlign w:val="center"/>
          </w:tcPr>
          <w:p w:rsidR="00F744A8" w:rsidRPr="000A6A48" w:rsidRDefault="00F744A8" w:rsidP="00677D76">
            <w:pPr>
              <w:jc w:val="center"/>
              <w:rPr>
                <w:rFonts w:ascii="Helvetica" w:eastAsia="Times New Roman" w:hAnsi="Helvetica" w:cs="Helvetica"/>
                <w:i/>
                <w:color w:val="1F2D3D"/>
                <w:sz w:val="20"/>
                <w:szCs w:val="20"/>
                <w:lang w:eastAsia="it-IT"/>
              </w:rPr>
            </w:pPr>
            <w:r w:rsidRPr="000A6A48">
              <w:rPr>
                <w:rFonts w:ascii="Helvetica" w:eastAsia="Times New Roman" w:hAnsi="Helvetica" w:cs="Helvetica"/>
                <w:i/>
                <w:color w:val="1F2D3D"/>
                <w:sz w:val="20"/>
                <w:szCs w:val="20"/>
                <w:lang w:eastAsia="it-IT"/>
              </w:rPr>
              <w:t>introdurre misurazione e tipologia degli interventi dedicati/supporto ai soggetti svantaggiati</w:t>
            </w:r>
          </w:p>
        </w:tc>
      </w:tr>
      <w:tr w:rsidR="00F744A8" w:rsidTr="00677D76">
        <w:tc>
          <w:tcPr>
            <w:tcW w:w="1980" w:type="dxa"/>
            <w:vMerge/>
          </w:tcPr>
          <w:p w:rsidR="00F744A8" w:rsidRPr="00E4298E" w:rsidRDefault="00F744A8" w:rsidP="00677D76">
            <w:pPr>
              <w:rPr>
                <w:rFonts w:ascii="Helvetica" w:hAnsi="Helvetica" w:cs="Helvetica"/>
                <w:sz w:val="20"/>
                <w:szCs w:val="20"/>
              </w:rPr>
            </w:pPr>
          </w:p>
        </w:tc>
        <w:tc>
          <w:tcPr>
            <w:tcW w:w="2977" w:type="dxa"/>
            <w:vMerge/>
          </w:tcPr>
          <w:p w:rsidR="00F744A8" w:rsidRPr="00E4298E" w:rsidRDefault="00F744A8" w:rsidP="00677D76">
            <w:pPr>
              <w:rPr>
                <w:rFonts w:ascii="Helvetica" w:hAnsi="Helvetica" w:cs="Helvetica"/>
                <w:sz w:val="20"/>
                <w:szCs w:val="20"/>
              </w:rPr>
            </w:pPr>
          </w:p>
        </w:tc>
        <w:tc>
          <w:tcPr>
            <w:tcW w:w="6804" w:type="dxa"/>
          </w:tcPr>
          <w:p w:rsidR="00F744A8" w:rsidRPr="008D5A10" w:rsidRDefault="00F744A8" w:rsidP="00677D76">
            <w:pPr>
              <w:rPr>
                <w:rFonts w:ascii="Helvetica" w:eastAsia="Times New Roman" w:hAnsi="Helvetica" w:cs="Helvetica"/>
                <w:b/>
                <w:color w:val="1F2D3D"/>
                <w:sz w:val="20"/>
                <w:szCs w:val="20"/>
                <w:lang w:eastAsia="it-IT"/>
              </w:rPr>
            </w:pPr>
            <w:r w:rsidRPr="008D5A10">
              <w:rPr>
                <w:rFonts w:ascii="Helvetica" w:eastAsia="Times New Roman" w:hAnsi="Helvetica" w:cs="Helvetica"/>
                <w:b/>
                <w:color w:val="1F2D3D"/>
                <w:sz w:val="20"/>
                <w:szCs w:val="20"/>
                <w:lang w:eastAsia="it-IT"/>
              </w:rPr>
              <w:t xml:space="preserve">5.2 IG Aumento del livello di benessere personale degli utenti sia in termini economici che qualitativi  </w:t>
            </w:r>
          </w:p>
          <w:p w:rsidR="00F744A8" w:rsidRDefault="00F744A8" w:rsidP="00677D76">
            <w:pPr>
              <w:pStyle w:val="Paragrafoelenco"/>
              <w:ind w:left="360"/>
              <w:rPr>
                <w:rFonts w:ascii="Helvetica" w:eastAsia="Times New Roman" w:hAnsi="Helvetica" w:cs="Helvetica"/>
                <w:color w:val="1F2D3D"/>
                <w:sz w:val="20"/>
                <w:szCs w:val="20"/>
                <w:lang w:eastAsia="it-IT"/>
              </w:rPr>
            </w:pPr>
          </w:p>
          <w:p w:rsidR="00F744A8" w:rsidRPr="008559B8" w:rsidRDefault="00F744A8" w:rsidP="00F744A8">
            <w:pPr>
              <w:pStyle w:val="Paragrafoelenco"/>
              <w:numPr>
                <w:ilvl w:val="0"/>
                <w:numId w:val="7"/>
              </w:numPr>
              <w:rPr>
                <w:rFonts w:ascii="Helvetica" w:eastAsia="Times New Roman" w:hAnsi="Helvetica" w:cs="Helvetica"/>
                <w:i/>
                <w:color w:val="1F2D3D"/>
                <w:sz w:val="20"/>
                <w:szCs w:val="20"/>
                <w:lang w:eastAsia="it-IT"/>
              </w:rPr>
            </w:pPr>
            <w:r w:rsidRPr="008559B8">
              <w:rPr>
                <w:rFonts w:ascii="Helvetica" w:eastAsia="Times New Roman" w:hAnsi="Helvetica" w:cs="Times New Roman"/>
                <w:i/>
                <w:color w:val="1F2D3D"/>
                <w:sz w:val="20"/>
                <w:szCs w:val="20"/>
                <w:lang w:eastAsia="it-IT"/>
              </w:rPr>
              <w:t>3 %  aumento medio della retribuzione lavoratori</w:t>
            </w:r>
          </w:p>
          <w:p w:rsidR="00F744A8" w:rsidRPr="00566CB9" w:rsidRDefault="00F744A8" w:rsidP="00F744A8">
            <w:pPr>
              <w:pStyle w:val="Paragrafoelenco"/>
              <w:numPr>
                <w:ilvl w:val="0"/>
                <w:numId w:val="7"/>
              </w:numPr>
              <w:rPr>
                <w:rFonts w:ascii="Helvetica" w:eastAsia="Times New Roman" w:hAnsi="Helvetica" w:cs="Helvetica"/>
                <w:i/>
                <w:color w:val="1F2D3D"/>
                <w:sz w:val="20"/>
                <w:szCs w:val="20"/>
                <w:lang w:eastAsia="it-IT"/>
              </w:rPr>
            </w:pPr>
            <w:r w:rsidRPr="00566CB9">
              <w:rPr>
                <w:rFonts w:ascii="Helvetica" w:eastAsia="Times New Roman" w:hAnsi="Helvetica" w:cs="Helvetica"/>
                <w:i/>
                <w:color w:val="1F2D3D"/>
                <w:sz w:val="20"/>
                <w:szCs w:val="20"/>
                <w:lang w:eastAsia="it-IT"/>
              </w:rPr>
              <w:t xml:space="preserve">n°60 di lavoratori che hanno ricevuto il premio di produzione </w:t>
            </w:r>
          </w:p>
          <w:p w:rsidR="00F744A8" w:rsidRPr="006E0014" w:rsidRDefault="00F744A8" w:rsidP="00F744A8">
            <w:pPr>
              <w:pStyle w:val="Paragrafoelenco"/>
              <w:numPr>
                <w:ilvl w:val="0"/>
                <w:numId w:val="7"/>
              </w:numPr>
              <w:rPr>
                <w:rFonts w:ascii="Helvetica" w:eastAsia="Times New Roman" w:hAnsi="Helvetica" w:cs="Helvetica"/>
                <w:i/>
                <w:color w:val="1F2D3D"/>
                <w:sz w:val="20"/>
                <w:szCs w:val="20"/>
                <w:lang w:eastAsia="it-IT"/>
              </w:rPr>
            </w:pPr>
            <w:r w:rsidRPr="008C0C66">
              <w:rPr>
                <w:rFonts w:ascii="Helvetica" w:eastAsia="Times New Roman" w:hAnsi="Helvetica" w:cs="Helvetica"/>
                <w:i/>
                <w:color w:val="1F2D3D"/>
                <w:sz w:val="20"/>
                <w:szCs w:val="20"/>
                <w:lang w:eastAsia="it-IT"/>
              </w:rPr>
              <w:t xml:space="preserve">n° 6 lavoratori che hanno usufruito della </w:t>
            </w:r>
            <w:r w:rsidRPr="006E0014">
              <w:rPr>
                <w:rFonts w:ascii="Helvetica" w:eastAsia="Times New Roman" w:hAnsi="Helvetica" w:cs="Helvetica"/>
                <w:i/>
                <w:color w:val="1F2D3D"/>
                <w:sz w:val="20"/>
                <w:szCs w:val="20"/>
                <w:lang w:eastAsia="it-IT"/>
              </w:rPr>
              <w:t>convenzione sanitaria</w:t>
            </w:r>
          </w:p>
          <w:p w:rsidR="00F744A8" w:rsidRPr="006E0014" w:rsidRDefault="006E0014" w:rsidP="00F744A8">
            <w:pPr>
              <w:pStyle w:val="Paragrafoelenco"/>
              <w:numPr>
                <w:ilvl w:val="0"/>
                <w:numId w:val="7"/>
              </w:numPr>
              <w:rPr>
                <w:rFonts w:ascii="Helvetica" w:eastAsia="Times New Roman" w:hAnsi="Helvetica" w:cs="Helvetica"/>
                <w:i/>
                <w:color w:val="1F2D3D"/>
                <w:sz w:val="20"/>
                <w:szCs w:val="20"/>
                <w:lang w:eastAsia="it-IT"/>
              </w:rPr>
            </w:pPr>
            <w:r w:rsidRPr="006E0014">
              <w:rPr>
                <w:rFonts w:ascii="Helvetica" w:hAnsi="Helvetica" w:cs="Helvetica"/>
                <w:i/>
                <w:sz w:val="20"/>
                <w:szCs w:val="20"/>
              </w:rPr>
              <w:t>N° 150</w:t>
            </w:r>
            <w:r w:rsidR="00F744A8" w:rsidRPr="006E0014">
              <w:rPr>
                <w:rFonts w:ascii="Helvetica" w:hAnsi="Helvetica" w:cs="Helvetica"/>
                <w:i/>
                <w:sz w:val="20"/>
                <w:szCs w:val="20"/>
              </w:rPr>
              <w:t xml:space="preserve">  ore dedicate ai soggetti svantaggiati dal responsabile</w:t>
            </w:r>
            <w:r w:rsidR="00F744A8" w:rsidRPr="006E0014">
              <w:rPr>
                <w:rFonts w:ascii="Helvetica" w:eastAsia="Times New Roman" w:hAnsi="Helvetica" w:cs="Helvetica"/>
                <w:i/>
                <w:color w:val="1F2D3D"/>
                <w:sz w:val="20"/>
                <w:szCs w:val="20"/>
                <w:lang w:eastAsia="it-IT"/>
              </w:rPr>
              <w:t xml:space="preserve"> </w:t>
            </w:r>
            <w:r w:rsidR="00F744A8" w:rsidRPr="006E0014">
              <w:rPr>
                <w:rFonts w:ascii="Helvetica" w:hAnsi="Helvetica" w:cs="Helvetica"/>
                <w:i/>
                <w:sz w:val="20"/>
                <w:szCs w:val="20"/>
              </w:rPr>
              <w:t xml:space="preserve"> </w:t>
            </w:r>
          </w:p>
          <w:p w:rsidR="00F744A8" w:rsidRPr="006E0014" w:rsidRDefault="00F744A8" w:rsidP="00677D76">
            <w:pPr>
              <w:pStyle w:val="Paragrafoelenco"/>
              <w:ind w:left="360"/>
              <w:rPr>
                <w:rFonts w:ascii="Helvetica" w:eastAsia="Times New Roman" w:hAnsi="Helvetica" w:cs="Helvetica"/>
                <w:i/>
                <w:color w:val="1F2D3D"/>
                <w:sz w:val="20"/>
                <w:szCs w:val="20"/>
                <w:lang w:eastAsia="it-IT"/>
              </w:rPr>
            </w:pPr>
          </w:p>
          <w:p w:rsidR="00F744A8" w:rsidRPr="00E4298E" w:rsidRDefault="00F744A8" w:rsidP="00677D76">
            <w:pPr>
              <w:rPr>
                <w:rFonts w:ascii="Helvetica" w:hAnsi="Helvetica" w:cs="Helvetica"/>
                <w:sz w:val="20"/>
                <w:szCs w:val="20"/>
              </w:rPr>
            </w:pPr>
          </w:p>
        </w:tc>
        <w:tc>
          <w:tcPr>
            <w:tcW w:w="3627" w:type="dxa"/>
            <w:vAlign w:val="center"/>
          </w:tcPr>
          <w:p w:rsidR="00F744A8" w:rsidRPr="00863FB2" w:rsidRDefault="00F744A8" w:rsidP="00677D76">
            <w:pPr>
              <w:jc w:val="center"/>
              <w:rPr>
                <w:rFonts w:ascii="Helvetica" w:eastAsia="Times New Roman" w:hAnsi="Helvetica" w:cs="Helvetica"/>
                <w:i/>
                <w:color w:val="1F2D3D"/>
                <w:sz w:val="20"/>
                <w:szCs w:val="20"/>
                <w:lang w:eastAsia="it-IT"/>
              </w:rPr>
            </w:pPr>
            <w:r w:rsidRPr="00863FB2">
              <w:rPr>
                <w:rFonts w:ascii="Helvetica" w:eastAsia="Times New Roman" w:hAnsi="Helvetica" w:cs="Helvetica"/>
                <w:i/>
                <w:color w:val="1F2D3D"/>
                <w:sz w:val="20"/>
                <w:szCs w:val="20"/>
                <w:lang w:eastAsia="it-IT"/>
              </w:rPr>
              <w:t>Obiettivo da migliorare</w:t>
            </w:r>
          </w:p>
          <w:p w:rsidR="00F744A8" w:rsidRPr="00863FB2" w:rsidRDefault="00F744A8" w:rsidP="00677D76">
            <w:pPr>
              <w:jc w:val="center"/>
              <w:rPr>
                <w:rFonts w:ascii="Helvetica" w:eastAsia="Times New Roman" w:hAnsi="Helvetica" w:cs="Helvetica"/>
                <w:i/>
                <w:color w:val="1F2D3D"/>
                <w:sz w:val="20"/>
                <w:szCs w:val="20"/>
                <w:lang w:eastAsia="it-IT"/>
              </w:rPr>
            </w:pPr>
          </w:p>
          <w:p w:rsidR="00F744A8" w:rsidRPr="001B09CF" w:rsidRDefault="00F744A8" w:rsidP="00677D76">
            <w:pPr>
              <w:jc w:val="center"/>
              <w:rPr>
                <w:rFonts w:ascii="Helvetica" w:eastAsia="Times New Roman" w:hAnsi="Helvetica" w:cs="Helvetica"/>
                <w:i/>
                <w:color w:val="1F2D3D"/>
                <w:sz w:val="20"/>
                <w:szCs w:val="20"/>
                <w:lang w:eastAsia="it-IT"/>
              </w:rPr>
            </w:pPr>
            <w:r w:rsidRPr="00863FB2">
              <w:rPr>
                <w:rFonts w:ascii="Helvetica" w:eastAsia="Times New Roman" w:hAnsi="Helvetica" w:cs="Helvetica"/>
                <w:i/>
                <w:color w:val="1F2D3D"/>
                <w:sz w:val="20"/>
                <w:szCs w:val="20"/>
                <w:lang w:eastAsia="it-IT"/>
              </w:rPr>
              <w:t>Introdurre misurazione del miglioramento del livello di benessere</w:t>
            </w:r>
            <w:r>
              <w:rPr>
                <w:rFonts w:ascii="Helvetica" w:eastAsia="Times New Roman" w:hAnsi="Helvetica" w:cs="Helvetica"/>
                <w:i/>
                <w:color w:val="1F2D3D"/>
                <w:sz w:val="20"/>
                <w:szCs w:val="20"/>
                <w:lang w:eastAsia="it-IT"/>
              </w:rPr>
              <w:t xml:space="preserve"> </w:t>
            </w:r>
          </w:p>
        </w:tc>
      </w:tr>
      <w:tr w:rsidR="00F744A8" w:rsidTr="00677D76">
        <w:tc>
          <w:tcPr>
            <w:tcW w:w="1980" w:type="dxa"/>
            <w:vMerge/>
          </w:tcPr>
          <w:p w:rsidR="00F744A8" w:rsidRPr="00E4298E" w:rsidRDefault="00F744A8" w:rsidP="00677D76">
            <w:pPr>
              <w:rPr>
                <w:rFonts w:ascii="Helvetica" w:hAnsi="Helvetica" w:cs="Helvetica"/>
                <w:sz w:val="20"/>
                <w:szCs w:val="20"/>
              </w:rPr>
            </w:pPr>
          </w:p>
        </w:tc>
        <w:tc>
          <w:tcPr>
            <w:tcW w:w="2977" w:type="dxa"/>
            <w:vMerge/>
          </w:tcPr>
          <w:p w:rsidR="00F744A8" w:rsidRPr="00E4298E" w:rsidRDefault="00F744A8" w:rsidP="00677D76">
            <w:pPr>
              <w:rPr>
                <w:rFonts w:ascii="Helvetica" w:hAnsi="Helvetica" w:cs="Helvetica"/>
                <w:sz w:val="20"/>
                <w:szCs w:val="20"/>
              </w:rPr>
            </w:pPr>
          </w:p>
        </w:tc>
        <w:tc>
          <w:tcPr>
            <w:tcW w:w="6804" w:type="dxa"/>
          </w:tcPr>
          <w:p w:rsidR="00F744A8" w:rsidRDefault="00F744A8" w:rsidP="00677D76">
            <w:pPr>
              <w:rPr>
                <w:rFonts w:ascii="Helvetica" w:eastAsia="Times New Roman" w:hAnsi="Helvetica" w:cs="Helvetica"/>
                <w:color w:val="1F2D3D"/>
                <w:sz w:val="20"/>
                <w:szCs w:val="20"/>
                <w:lang w:eastAsia="it-IT"/>
              </w:rPr>
            </w:pPr>
            <w:r w:rsidRPr="008D5A10">
              <w:rPr>
                <w:rFonts w:ascii="Helvetica" w:eastAsia="Times New Roman" w:hAnsi="Helvetica" w:cs="Helvetica"/>
                <w:b/>
                <w:color w:val="1F2D3D"/>
                <w:sz w:val="20"/>
                <w:szCs w:val="20"/>
                <w:lang w:eastAsia="it-IT"/>
              </w:rPr>
              <w:t>5.3.IG. Miglioramento per le donne del rapporto tempo lavoro/famiglia (benessere famigliare</w:t>
            </w:r>
            <w:r>
              <w:rPr>
                <w:rFonts w:ascii="Helvetica" w:eastAsia="Times New Roman" w:hAnsi="Helvetica" w:cs="Helvetica"/>
                <w:color w:val="1F2D3D"/>
                <w:sz w:val="20"/>
                <w:szCs w:val="20"/>
                <w:lang w:eastAsia="it-IT"/>
              </w:rPr>
              <w:t xml:space="preserve">) </w:t>
            </w:r>
            <w:r w:rsidRPr="00E4298E">
              <w:rPr>
                <w:rFonts w:ascii="Helvetica" w:eastAsia="Times New Roman" w:hAnsi="Helvetica" w:cs="Helvetica"/>
                <w:color w:val="1F2D3D"/>
                <w:sz w:val="20"/>
                <w:szCs w:val="20"/>
                <w:lang w:eastAsia="it-IT"/>
              </w:rPr>
              <w:t xml:space="preserve"> </w:t>
            </w:r>
          </w:p>
          <w:p w:rsidR="00F744A8" w:rsidRDefault="00F744A8" w:rsidP="00677D76">
            <w:pPr>
              <w:rPr>
                <w:rFonts w:ascii="Helvetica" w:eastAsia="Times New Roman" w:hAnsi="Helvetica" w:cs="Helvetica"/>
                <w:color w:val="1F2D3D"/>
                <w:sz w:val="20"/>
                <w:szCs w:val="20"/>
                <w:lang w:eastAsia="it-IT"/>
              </w:rPr>
            </w:pPr>
          </w:p>
          <w:p w:rsidR="00F744A8" w:rsidRPr="008559B8" w:rsidRDefault="00C8473D" w:rsidP="00C8473D">
            <w:pPr>
              <w:pStyle w:val="Paragrafoelenco"/>
              <w:numPr>
                <w:ilvl w:val="0"/>
                <w:numId w:val="7"/>
              </w:numPr>
              <w:rPr>
                <w:rFonts w:ascii="Helvetica" w:eastAsia="Times New Roman" w:hAnsi="Helvetica" w:cs="Helvetica"/>
                <w:i/>
                <w:color w:val="1F2D3D"/>
                <w:sz w:val="20"/>
                <w:szCs w:val="20"/>
                <w:lang w:eastAsia="it-IT"/>
              </w:rPr>
            </w:pPr>
            <w:r w:rsidRPr="00C8473D">
              <w:rPr>
                <w:rFonts w:ascii="Helvetica" w:eastAsia="Times New Roman" w:hAnsi="Helvetica" w:cs="Helvetica"/>
                <w:i/>
                <w:color w:val="1F2D3D"/>
                <w:sz w:val="20"/>
                <w:szCs w:val="20"/>
                <w:lang w:eastAsia="it-IT"/>
              </w:rPr>
              <w:t xml:space="preserve">N° 6 </w:t>
            </w:r>
            <w:r w:rsidR="00F744A8" w:rsidRPr="00C8473D">
              <w:rPr>
                <w:rFonts w:ascii="Helvetica" w:eastAsia="Times New Roman" w:hAnsi="Helvetica" w:cs="Helvetica"/>
                <w:i/>
                <w:color w:val="1F2D3D"/>
                <w:sz w:val="20"/>
                <w:szCs w:val="20"/>
                <w:lang w:eastAsia="it-IT"/>
              </w:rPr>
              <w:t xml:space="preserve"> donne lavoratrici che hanno usufruito di orario elastico e/o banca ore</w:t>
            </w:r>
            <w:r w:rsidR="00F744A8" w:rsidRPr="008559B8">
              <w:rPr>
                <w:rFonts w:ascii="Helvetica" w:eastAsia="Times New Roman" w:hAnsi="Helvetica" w:cs="Helvetica"/>
                <w:i/>
                <w:color w:val="1F2D3D"/>
                <w:sz w:val="20"/>
                <w:szCs w:val="20"/>
                <w:lang w:eastAsia="it-IT"/>
              </w:rPr>
              <w:t xml:space="preserve">  </w:t>
            </w:r>
          </w:p>
        </w:tc>
        <w:tc>
          <w:tcPr>
            <w:tcW w:w="3627" w:type="dxa"/>
          </w:tcPr>
          <w:p w:rsidR="00F744A8" w:rsidRPr="00E4298E" w:rsidRDefault="00F744A8" w:rsidP="00677D76">
            <w:pPr>
              <w:rPr>
                <w:rFonts w:ascii="Helvetica" w:eastAsia="Times New Roman" w:hAnsi="Helvetica" w:cs="Helvetica"/>
                <w:color w:val="1F2D3D"/>
                <w:sz w:val="20"/>
                <w:szCs w:val="20"/>
                <w:lang w:eastAsia="it-IT"/>
              </w:rPr>
            </w:pPr>
          </w:p>
        </w:tc>
      </w:tr>
      <w:tr w:rsidR="00F744A8" w:rsidTr="00677D76">
        <w:tc>
          <w:tcPr>
            <w:tcW w:w="1980" w:type="dxa"/>
          </w:tcPr>
          <w:p w:rsidR="00F744A8" w:rsidRPr="00E4298E" w:rsidRDefault="00F744A8" w:rsidP="00677D76">
            <w:pPr>
              <w:rPr>
                <w:rFonts w:ascii="Helvetica" w:hAnsi="Helvetica" w:cs="Helvetica"/>
              </w:rPr>
            </w:pPr>
          </w:p>
        </w:tc>
        <w:tc>
          <w:tcPr>
            <w:tcW w:w="2977" w:type="dxa"/>
          </w:tcPr>
          <w:p w:rsidR="00F744A8" w:rsidRPr="00E4298E" w:rsidRDefault="00F744A8" w:rsidP="00677D76">
            <w:pPr>
              <w:rPr>
                <w:rFonts w:ascii="Helvetica" w:hAnsi="Helvetica" w:cs="Helvetica"/>
              </w:rPr>
            </w:pPr>
          </w:p>
        </w:tc>
        <w:tc>
          <w:tcPr>
            <w:tcW w:w="6804" w:type="dxa"/>
          </w:tcPr>
          <w:p w:rsidR="00F744A8" w:rsidRPr="00E4298E" w:rsidRDefault="00F744A8" w:rsidP="00677D76">
            <w:pPr>
              <w:rPr>
                <w:rFonts w:ascii="Helvetica" w:hAnsi="Helvetica" w:cs="Helvetica"/>
              </w:rPr>
            </w:pPr>
          </w:p>
        </w:tc>
        <w:tc>
          <w:tcPr>
            <w:tcW w:w="3627" w:type="dxa"/>
          </w:tcPr>
          <w:p w:rsidR="00F744A8" w:rsidRPr="00E4298E" w:rsidRDefault="00F744A8" w:rsidP="00677D76">
            <w:pPr>
              <w:rPr>
                <w:rFonts w:ascii="Helvetica" w:hAnsi="Helvetica" w:cs="Helvetica"/>
              </w:rPr>
            </w:pPr>
          </w:p>
        </w:tc>
      </w:tr>
      <w:tr w:rsidR="00F744A8" w:rsidTr="00677D76">
        <w:tc>
          <w:tcPr>
            <w:tcW w:w="1980" w:type="dxa"/>
            <w:vAlign w:val="center"/>
          </w:tcPr>
          <w:p w:rsidR="00F744A8" w:rsidRPr="00AC4F96" w:rsidRDefault="00F744A8" w:rsidP="00DF1255">
            <w:pPr>
              <w:rPr>
                <w:rFonts w:ascii="Helvetica" w:eastAsia="Times New Roman" w:hAnsi="Helvetica" w:cs="Helvetica"/>
                <w:color w:val="1F2D3D"/>
                <w:sz w:val="20"/>
                <w:szCs w:val="20"/>
                <w:lang w:eastAsia="it-IT"/>
              </w:rPr>
            </w:pPr>
            <w:r w:rsidRPr="00AC4F96">
              <w:rPr>
                <w:rFonts w:ascii="Helvetica" w:eastAsia="Times New Roman" w:hAnsi="Helvetica" w:cs="Helvetica"/>
                <w:color w:val="1F2D3D"/>
                <w:sz w:val="20"/>
                <w:szCs w:val="20"/>
                <w:lang w:eastAsia="it-IT"/>
              </w:rPr>
              <w:t>6. Qualità e accessibilità ai servizi</w:t>
            </w:r>
          </w:p>
        </w:tc>
        <w:tc>
          <w:tcPr>
            <w:tcW w:w="2977" w:type="dxa"/>
            <w:vAlign w:val="center"/>
          </w:tcPr>
          <w:p w:rsidR="00F744A8" w:rsidRDefault="00F744A8" w:rsidP="00677D76">
            <w:pPr>
              <w:jc w:val="center"/>
              <w:rPr>
                <w:rFonts w:ascii="Helvetica" w:eastAsia="Times New Roman" w:hAnsi="Helvetica" w:cs="Helvetica"/>
                <w:color w:val="1F2D3D"/>
                <w:sz w:val="20"/>
                <w:szCs w:val="20"/>
                <w:lang w:eastAsia="it-IT"/>
              </w:rPr>
            </w:pPr>
            <w:r w:rsidRPr="00AC4F96">
              <w:rPr>
                <w:rFonts w:ascii="Helvetica" w:eastAsia="Times New Roman" w:hAnsi="Helvetica" w:cs="Helvetica"/>
                <w:color w:val="1F2D3D"/>
                <w:sz w:val="20"/>
                <w:szCs w:val="20"/>
                <w:lang w:eastAsia="it-IT"/>
              </w:rPr>
              <w:t>6.1. Accessibilità dell'offerta</w:t>
            </w:r>
          </w:p>
          <w:p w:rsidR="00F744A8" w:rsidRPr="00AC4F96" w:rsidRDefault="00F744A8" w:rsidP="00677D76">
            <w:pPr>
              <w:jc w:val="center"/>
              <w:rPr>
                <w:rFonts w:ascii="Helvetica" w:eastAsia="Times New Roman" w:hAnsi="Helvetica" w:cs="Helvetica"/>
                <w:color w:val="1F2D3D"/>
                <w:sz w:val="20"/>
                <w:szCs w:val="20"/>
                <w:lang w:eastAsia="it-IT"/>
              </w:rPr>
            </w:pPr>
            <w:r w:rsidRPr="00AC4F96">
              <w:rPr>
                <w:rFonts w:ascii="Helvetica" w:eastAsia="Times New Roman" w:hAnsi="Helvetica" w:cs="Helvetica"/>
                <w:color w:val="1F2D3D"/>
                <w:sz w:val="20"/>
                <w:szCs w:val="20"/>
                <w:lang w:eastAsia="it-IT"/>
              </w:rPr>
              <w:br/>
              <w:t>6.2. Qualità ed efficacia dei servizi</w:t>
            </w:r>
          </w:p>
        </w:tc>
        <w:tc>
          <w:tcPr>
            <w:tcW w:w="6804" w:type="dxa"/>
          </w:tcPr>
          <w:p w:rsidR="00F744A8" w:rsidRPr="008D5A10" w:rsidRDefault="00F744A8" w:rsidP="00677D76">
            <w:pPr>
              <w:rPr>
                <w:rFonts w:ascii="Helvetica" w:eastAsia="Times New Roman" w:hAnsi="Helvetica" w:cs="Helvetica"/>
                <w:b/>
                <w:color w:val="1F2D3D"/>
                <w:sz w:val="20"/>
                <w:szCs w:val="20"/>
                <w:lang w:eastAsia="it-IT"/>
              </w:rPr>
            </w:pPr>
            <w:r w:rsidRPr="008D5A10">
              <w:rPr>
                <w:rFonts w:ascii="Helvetica" w:eastAsia="Times New Roman" w:hAnsi="Helvetica" w:cs="Helvetica"/>
                <w:b/>
                <w:color w:val="1F2D3D"/>
                <w:sz w:val="20"/>
                <w:szCs w:val="20"/>
                <w:lang w:eastAsia="it-IT"/>
              </w:rPr>
              <w:t xml:space="preserve">6.IG. Costruzione di un sistema di offerta accessibile ed efficace  </w:t>
            </w:r>
          </w:p>
          <w:p w:rsidR="00F744A8" w:rsidRPr="00AC4F96" w:rsidRDefault="00F744A8" w:rsidP="00677D76">
            <w:pPr>
              <w:rPr>
                <w:rFonts w:ascii="Helvetica" w:eastAsia="Times New Roman" w:hAnsi="Helvetica" w:cs="Helvetica"/>
                <w:color w:val="1F2D3D"/>
                <w:sz w:val="20"/>
                <w:szCs w:val="20"/>
                <w:lang w:eastAsia="it-IT"/>
              </w:rPr>
            </w:pPr>
          </w:p>
          <w:p w:rsidR="00F744A8" w:rsidRPr="007E2FCD" w:rsidRDefault="00F744A8" w:rsidP="00F744A8">
            <w:pPr>
              <w:pStyle w:val="Paragrafoelenco"/>
              <w:numPr>
                <w:ilvl w:val="0"/>
                <w:numId w:val="7"/>
              </w:numPr>
              <w:rPr>
                <w:rFonts w:ascii="Helvetica" w:eastAsia="Times New Roman" w:hAnsi="Helvetica" w:cs="Helvetica"/>
                <w:i/>
                <w:color w:val="1F2D3D"/>
                <w:sz w:val="20"/>
                <w:szCs w:val="20"/>
                <w:lang w:eastAsia="it-IT"/>
              </w:rPr>
            </w:pPr>
            <w:r w:rsidRPr="007E2FCD">
              <w:rPr>
                <w:rFonts w:ascii="Helvetica" w:eastAsia="Times New Roman" w:hAnsi="Helvetica" w:cs="Helvetica"/>
                <w:i/>
                <w:color w:val="1F2D3D"/>
                <w:sz w:val="20"/>
                <w:szCs w:val="20"/>
                <w:lang w:eastAsia="it-IT"/>
              </w:rPr>
              <w:t>Servizio di ascolto aperto mezza giornata alla settimana</w:t>
            </w:r>
          </w:p>
          <w:p w:rsidR="00F744A8" w:rsidRPr="007E2FCD" w:rsidRDefault="00F744A8" w:rsidP="00F744A8">
            <w:pPr>
              <w:pStyle w:val="Paragrafoelenco"/>
              <w:numPr>
                <w:ilvl w:val="0"/>
                <w:numId w:val="7"/>
              </w:numPr>
              <w:rPr>
                <w:rFonts w:ascii="Helvetica" w:hAnsi="Helvetica" w:cs="Helvetica"/>
                <w:i/>
                <w:sz w:val="20"/>
                <w:szCs w:val="20"/>
              </w:rPr>
            </w:pPr>
            <w:r w:rsidRPr="007E2FCD">
              <w:rPr>
                <w:rFonts w:ascii="Helvetica" w:hAnsi="Helvetica" w:cs="Helvetica"/>
                <w:i/>
                <w:sz w:val="20"/>
                <w:szCs w:val="20"/>
              </w:rPr>
              <w:t>N° 50    domande di lavoro registrate</w:t>
            </w:r>
          </w:p>
          <w:p w:rsidR="00F744A8" w:rsidRPr="00C8473D" w:rsidRDefault="00C8473D" w:rsidP="00F744A8">
            <w:pPr>
              <w:pStyle w:val="Paragrafoelenco"/>
              <w:numPr>
                <w:ilvl w:val="0"/>
                <w:numId w:val="7"/>
              </w:numPr>
              <w:rPr>
                <w:rFonts w:ascii="Helvetica" w:hAnsi="Helvetica" w:cs="Helvetica"/>
                <w:i/>
                <w:sz w:val="20"/>
                <w:szCs w:val="20"/>
              </w:rPr>
            </w:pPr>
            <w:r w:rsidRPr="00C8473D">
              <w:rPr>
                <w:rFonts w:ascii="Helvetica" w:hAnsi="Helvetica" w:cs="Helvetica"/>
                <w:i/>
                <w:sz w:val="20"/>
                <w:szCs w:val="20"/>
              </w:rPr>
              <w:t>N° 3</w:t>
            </w:r>
            <w:r w:rsidR="00F744A8" w:rsidRPr="00C8473D">
              <w:rPr>
                <w:rFonts w:ascii="Helvetica" w:hAnsi="Helvetica" w:cs="Helvetica"/>
                <w:i/>
                <w:sz w:val="20"/>
                <w:szCs w:val="20"/>
              </w:rPr>
              <w:t xml:space="preserve">0   colloqui effettuati </w:t>
            </w:r>
          </w:p>
          <w:p w:rsidR="00F744A8" w:rsidRPr="00554EA4" w:rsidRDefault="00F744A8" w:rsidP="00F744A8">
            <w:pPr>
              <w:pStyle w:val="Paragrafoelenco"/>
              <w:numPr>
                <w:ilvl w:val="0"/>
                <w:numId w:val="7"/>
              </w:numPr>
              <w:rPr>
                <w:rFonts w:ascii="Helvetica" w:hAnsi="Helvetica" w:cs="Helvetica"/>
                <w:i/>
                <w:sz w:val="20"/>
                <w:szCs w:val="20"/>
              </w:rPr>
            </w:pPr>
            <w:r w:rsidRPr="00C8473D">
              <w:rPr>
                <w:rFonts w:ascii="Helvetica" w:hAnsi="Helvetica" w:cs="Helvetica"/>
                <w:i/>
                <w:sz w:val="20"/>
                <w:szCs w:val="20"/>
              </w:rPr>
              <w:t>N° 6     soggetti non svantaggiati</w:t>
            </w:r>
            <w:r w:rsidRPr="00554EA4">
              <w:rPr>
                <w:rFonts w:ascii="Helvetica" w:hAnsi="Helvetica" w:cs="Helvetica"/>
                <w:i/>
                <w:sz w:val="20"/>
                <w:szCs w:val="20"/>
              </w:rPr>
              <w:t xml:space="preserve"> </w:t>
            </w:r>
            <w:r>
              <w:rPr>
                <w:rFonts w:ascii="Helvetica" w:hAnsi="Helvetica" w:cs="Helvetica"/>
                <w:i/>
                <w:sz w:val="20"/>
                <w:szCs w:val="20"/>
              </w:rPr>
              <w:t xml:space="preserve">selezionati e </w:t>
            </w:r>
            <w:r w:rsidRPr="00554EA4">
              <w:rPr>
                <w:rFonts w:ascii="Helvetica" w:hAnsi="Helvetica" w:cs="Helvetica"/>
                <w:i/>
                <w:sz w:val="20"/>
                <w:szCs w:val="20"/>
              </w:rPr>
              <w:t>assunti</w:t>
            </w:r>
          </w:p>
          <w:p w:rsidR="00F744A8" w:rsidRPr="00F41019" w:rsidRDefault="00F744A8" w:rsidP="00F744A8">
            <w:pPr>
              <w:pStyle w:val="Paragrafoelenco"/>
              <w:numPr>
                <w:ilvl w:val="0"/>
                <w:numId w:val="7"/>
              </w:numPr>
              <w:rPr>
                <w:rFonts w:ascii="Helvetica" w:hAnsi="Helvetica" w:cs="Helvetica"/>
                <w:i/>
                <w:sz w:val="20"/>
                <w:szCs w:val="20"/>
              </w:rPr>
            </w:pPr>
            <w:r w:rsidRPr="00F41019">
              <w:rPr>
                <w:rFonts w:ascii="Helvetica" w:hAnsi="Helvetica" w:cs="Helvetica"/>
                <w:i/>
                <w:sz w:val="20"/>
                <w:szCs w:val="20"/>
              </w:rPr>
              <w:t>N° 1  nuovi soggetti sva</w:t>
            </w:r>
            <w:r>
              <w:rPr>
                <w:rFonts w:ascii="Helvetica" w:hAnsi="Helvetica" w:cs="Helvetica"/>
                <w:i/>
                <w:sz w:val="20"/>
                <w:szCs w:val="20"/>
              </w:rPr>
              <w:t xml:space="preserve">ntaggiati  assunti </w:t>
            </w:r>
            <w:r w:rsidRPr="00F41019">
              <w:rPr>
                <w:rFonts w:ascii="Helvetica" w:hAnsi="Helvetica" w:cs="Helvetica"/>
                <w:i/>
                <w:sz w:val="20"/>
                <w:szCs w:val="20"/>
              </w:rPr>
              <w:t>(transitato)</w:t>
            </w:r>
          </w:p>
          <w:p w:rsidR="00F744A8" w:rsidRPr="00AC4F96" w:rsidRDefault="00F744A8" w:rsidP="00F744A8">
            <w:pPr>
              <w:pStyle w:val="Paragrafoelenco"/>
              <w:numPr>
                <w:ilvl w:val="0"/>
                <w:numId w:val="7"/>
              </w:numPr>
              <w:rPr>
                <w:rFonts w:ascii="Helvetica" w:hAnsi="Helvetica" w:cs="Helvetica"/>
                <w:b/>
              </w:rPr>
            </w:pPr>
          </w:p>
        </w:tc>
        <w:tc>
          <w:tcPr>
            <w:tcW w:w="3627" w:type="dxa"/>
            <w:vAlign w:val="center"/>
          </w:tcPr>
          <w:p w:rsidR="00F744A8" w:rsidRPr="000A6A48" w:rsidRDefault="00F744A8" w:rsidP="00677D76">
            <w:pPr>
              <w:jc w:val="center"/>
              <w:rPr>
                <w:rFonts w:ascii="Helvetica" w:eastAsia="Times New Roman" w:hAnsi="Helvetica" w:cs="Helvetica"/>
                <w:i/>
                <w:color w:val="1F2D3D"/>
                <w:sz w:val="20"/>
                <w:szCs w:val="20"/>
                <w:lang w:eastAsia="it-IT"/>
              </w:rPr>
            </w:pPr>
            <w:r w:rsidRPr="00863FB2">
              <w:rPr>
                <w:rFonts w:ascii="Helvetica" w:eastAsia="Times New Roman" w:hAnsi="Helvetica" w:cs="Helvetica"/>
                <w:i/>
                <w:color w:val="1F2D3D"/>
                <w:sz w:val="20"/>
                <w:szCs w:val="20"/>
                <w:lang w:eastAsia="it-IT"/>
              </w:rPr>
              <w:t>Obiettivi da migliorare</w:t>
            </w:r>
          </w:p>
          <w:p w:rsidR="00F744A8" w:rsidRDefault="00F744A8" w:rsidP="00677D76">
            <w:pPr>
              <w:jc w:val="center"/>
              <w:rPr>
                <w:rFonts w:ascii="Helvetica" w:eastAsia="Times New Roman" w:hAnsi="Helvetica" w:cs="Helvetica"/>
                <w:color w:val="1F2D3D"/>
                <w:sz w:val="20"/>
                <w:szCs w:val="20"/>
                <w:lang w:eastAsia="it-IT"/>
              </w:rPr>
            </w:pPr>
          </w:p>
          <w:p w:rsidR="00F744A8" w:rsidRPr="00AC4F96" w:rsidRDefault="00F744A8" w:rsidP="00677D76">
            <w:pPr>
              <w:jc w:val="center"/>
              <w:rPr>
                <w:rFonts w:ascii="Helvetica" w:eastAsia="Times New Roman" w:hAnsi="Helvetica" w:cs="Helvetica"/>
                <w:color w:val="1F2D3D"/>
                <w:sz w:val="20"/>
                <w:szCs w:val="20"/>
                <w:lang w:eastAsia="it-IT"/>
              </w:rPr>
            </w:pPr>
          </w:p>
        </w:tc>
      </w:tr>
      <w:tr w:rsidR="00F744A8" w:rsidTr="00677D76">
        <w:tc>
          <w:tcPr>
            <w:tcW w:w="1980" w:type="dxa"/>
          </w:tcPr>
          <w:p w:rsidR="00F744A8" w:rsidRPr="00E4298E" w:rsidRDefault="00F744A8" w:rsidP="00677D76">
            <w:pPr>
              <w:rPr>
                <w:rFonts w:ascii="Helvetica" w:hAnsi="Helvetica" w:cs="Helvetica"/>
              </w:rPr>
            </w:pPr>
          </w:p>
        </w:tc>
        <w:tc>
          <w:tcPr>
            <w:tcW w:w="2977" w:type="dxa"/>
          </w:tcPr>
          <w:p w:rsidR="00F744A8" w:rsidRPr="00E4298E" w:rsidRDefault="00F744A8" w:rsidP="00677D76">
            <w:pPr>
              <w:rPr>
                <w:rFonts w:ascii="Helvetica" w:hAnsi="Helvetica" w:cs="Helvetica"/>
              </w:rPr>
            </w:pPr>
          </w:p>
        </w:tc>
        <w:tc>
          <w:tcPr>
            <w:tcW w:w="6804" w:type="dxa"/>
          </w:tcPr>
          <w:p w:rsidR="00F744A8" w:rsidRPr="00E4298E" w:rsidRDefault="00F744A8" w:rsidP="00677D76">
            <w:pPr>
              <w:rPr>
                <w:rFonts w:ascii="Helvetica" w:hAnsi="Helvetica" w:cs="Helvetica"/>
              </w:rPr>
            </w:pPr>
          </w:p>
        </w:tc>
        <w:tc>
          <w:tcPr>
            <w:tcW w:w="3627" w:type="dxa"/>
          </w:tcPr>
          <w:p w:rsidR="00F744A8" w:rsidRPr="00E4298E" w:rsidRDefault="00F744A8" w:rsidP="00677D76">
            <w:pPr>
              <w:rPr>
                <w:rFonts w:ascii="Helvetica" w:hAnsi="Helvetica" w:cs="Helvetica"/>
              </w:rPr>
            </w:pPr>
          </w:p>
        </w:tc>
      </w:tr>
    </w:tbl>
    <w:p w:rsidR="00F744A8" w:rsidRDefault="00F744A8" w:rsidP="00F744A8"/>
    <w:p w:rsidR="00F744A8" w:rsidRDefault="00F744A8" w:rsidP="00F744A8"/>
    <w:p w:rsidR="00F744A8" w:rsidRDefault="00F744A8" w:rsidP="00F744A8"/>
    <w:p w:rsidR="00F744A8" w:rsidRDefault="00F744A8" w:rsidP="00F744A8"/>
    <w:p w:rsidR="00F744A8" w:rsidRDefault="00F744A8" w:rsidP="00F744A8"/>
    <w:p w:rsidR="00F744A8" w:rsidRDefault="00F744A8" w:rsidP="00F744A8"/>
    <w:p w:rsidR="00F744A8" w:rsidRDefault="00F744A8" w:rsidP="00F744A8"/>
    <w:tbl>
      <w:tblPr>
        <w:tblStyle w:val="Grigliatabella"/>
        <w:tblW w:w="0" w:type="auto"/>
        <w:tblLook w:val="04A0" w:firstRow="1" w:lastRow="0" w:firstColumn="1" w:lastColumn="0" w:noHBand="0" w:noVBand="1"/>
      </w:tblPr>
      <w:tblGrid>
        <w:gridCol w:w="1980"/>
        <w:gridCol w:w="2977"/>
        <w:gridCol w:w="6804"/>
        <w:gridCol w:w="3627"/>
      </w:tblGrid>
      <w:tr w:rsidR="00F744A8" w:rsidTr="00677D76">
        <w:tc>
          <w:tcPr>
            <w:tcW w:w="1980" w:type="dxa"/>
            <w:shd w:val="clear" w:color="auto" w:fill="B4C6E7" w:themeFill="accent1" w:themeFillTint="66"/>
            <w:vAlign w:val="center"/>
          </w:tcPr>
          <w:p w:rsidR="00F744A8" w:rsidRPr="00DD6910" w:rsidRDefault="00F744A8" w:rsidP="00677D76">
            <w:pPr>
              <w:jc w:val="center"/>
              <w:rPr>
                <w:rFonts w:ascii="Helvetica" w:eastAsia="Times New Roman" w:hAnsi="Helvetica" w:cs="Times New Roman"/>
                <w:b/>
                <w:color w:val="1F2D3D"/>
                <w:sz w:val="24"/>
                <w:szCs w:val="24"/>
                <w:lang w:eastAsia="it-IT"/>
              </w:rPr>
            </w:pPr>
            <w:r w:rsidRPr="00DD6910">
              <w:rPr>
                <w:rFonts w:ascii="Helvetica" w:eastAsia="Times New Roman" w:hAnsi="Helvetica" w:cs="Times New Roman"/>
                <w:b/>
                <w:color w:val="1F2D3D"/>
                <w:sz w:val="24"/>
                <w:szCs w:val="24"/>
                <w:lang w:eastAsia="it-IT"/>
              </w:rPr>
              <w:t>DIMENSIONI DI VALORE</w:t>
            </w:r>
          </w:p>
        </w:tc>
        <w:tc>
          <w:tcPr>
            <w:tcW w:w="2977" w:type="dxa"/>
            <w:shd w:val="clear" w:color="auto" w:fill="B4C6E7" w:themeFill="accent1" w:themeFillTint="66"/>
            <w:vAlign w:val="center"/>
          </w:tcPr>
          <w:p w:rsidR="00F744A8" w:rsidRPr="00DD6910" w:rsidRDefault="00F744A8" w:rsidP="00677D76">
            <w:pPr>
              <w:jc w:val="center"/>
              <w:rPr>
                <w:rFonts w:ascii="Helvetica" w:eastAsia="Times New Roman" w:hAnsi="Helvetica" w:cs="Times New Roman"/>
                <w:b/>
                <w:color w:val="1F2D3D"/>
                <w:sz w:val="24"/>
                <w:szCs w:val="24"/>
                <w:lang w:eastAsia="it-IT"/>
              </w:rPr>
            </w:pPr>
            <w:r w:rsidRPr="00DD6910">
              <w:rPr>
                <w:rFonts w:ascii="Helvetica" w:eastAsia="Times New Roman" w:hAnsi="Helvetica" w:cs="Times New Roman"/>
                <w:b/>
                <w:color w:val="1F2D3D"/>
                <w:sz w:val="24"/>
                <w:szCs w:val="24"/>
                <w:lang w:eastAsia="it-IT"/>
              </w:rPr>
              <w:t>SOTTO DIMENSIONI</w:t>
            </w:r>
          </w:p>
        </w:tc>
        <w:tc>
          <w:tcPr>
            <w:tcW w:w="6804" w:type="dxa"/>
            <w:shd w:val="clear" w:color="auto" w:fill="B4C6E7" w:themeFill="accent1" w:themeFillTint="66"/>
            <w:vAlign w:val="center"/>
          </w:tcPr>
          <w:p w:rsidR="00F744A8" w:rsidRPr="00DD6910" w:rsidRDefault="00F744A8" w:rsidP="00677D76">
            <w:pPr>
              <w:jc w:val="center"/>
              <w:rPr>
                <w:rFonts w:ascii="Helvetica" w:eastAsia="Times New Roman" w:hAnsi="Helvetica" w:cs="Times New Roman"/>
                <w:b/>
                <w:color w:val="1F2D3D"/>
                <w:sz w:val="24"/>
                <w:szCs w:val="24"/>
                <w:lang w:eastAsia="it-IT"/>
              </w:rPr>
            </w:pPr>
            <w:r w:rsidRPr="00DD6910">
              <w:rPr>
                <w:rFonts w:ascii="Helvetica" w:eastAsia="Times New Roman" w:hAnsi="Helvetica" w:cs="Times New Roman"/>
                <w:b/>
                <w:color w:val="1F2D3D"/>
                <w:sz w:val="24"/>
                <w:szCs w:val="24"/>
                <w:lang w:eastAsia="it-IT"/>
              </w:rPr>
              <w:t>OBIETTIVO DI IMPATTO (IG – IMPACT GOAL)</w:t>
            </w:r>
          </w:p>
        </w:tc>
        <w:tc>
          <w:tcPr>
            <w:tcW w:w="3627" w:type="dxa"/>
            <w:shd w:val="clear" w:color="auto" w:fill="B4C6E7" w:themeFill="accent1" w:themeFillTint="66"/>
            <w:vAlign w:val="center"/>
          </w:tcPr>
          <w:p w:rsidR="00F744A8" w:rsidRPr="00DD6910" w:rsidRDefault="00F744A8" w:rsidP="00677D76">
            <w:pPr>
              <w:jc w:val="center"/>
              <w:rPr>
                <w:rFonts w:ascii="Helvetica" w:eastAsia="Times New Roman" w:hAnsi="Helvetica" w:cs="Times New Roman"/>
                <w:b/>
                <w:color w:val="1F2D3D"/>
                <w:sz w:val="24"/>
                <w:szCs w:val="24"/>
                <w:lang w:eastAsia="it-IT"/>
              </w:rPr>
            </w:pPr>
            <w:r w:rsidRPr="00DD6910">
              <w:rPr>
                <w:rFonts w:ascii="Helvetica" w:eastAsia="Times New Roman" w:hAnsi="Helvetica" w:cs="Times New Roman"/>
                <w:b/>
                <w:color w:val="1F2D3D"/>
                <w:sz w:val="24"/>
                <w:szCs w:val="24"/>
                <w:lang w:eastAsia="it-IT"/>
              </w:rPr>
              <w:t>NOTE</w:t>
            </w:r>
          </w:p>
        </w:tc>
      </w:tr>
      <w:tr w:rsidR="00F744A8" w:rsidTr="00677D76">
        <w:tc>
          <w:tcPr>
            <w:tcW w:w="1980" w:type="dxa"/>
          </w:tcPr>
          <w:p w:rsidR="00F744A8" w:rsidRPr="00E4298E" w:rsidRDefault="00F744A8" w:rsidP="00677D76">
            <w:pPr>
              <w:rPr>
                <w:rFonts w:ascii="Helvetica" w:hAnsi="Helvetica" w:cs="Helvetica"/>
              </w:rPr>
            </w:pPr>
          </w:p>
        </w:tc>
        <w:tc>
          <w:tcPr>
            <w:tcW w:w="2977" w:type="dxa"/>
          </w:tcPr>
          <w:p w:rsidR="00F744A8" w:rsidRPr="00E4298E" w:rsidRDefault="00F744A8" w:rsidP="00677D76">
            <w:pPr>
              <w:rPr>
                <w:rFonts w:ascii="Helvetica" w:hAnsi="Helvetica" w:cs="Helvetica"/>
              </w:rPr>
            </w:pPr>
          </w:p>
        </w:tc>
        <w:tc>
          <w:tcPr>
            <w:tcW w:w="6804" w:type="dxa"/>
          </w:tcPr>
          <w:p w:rsidR="00F744A8" w:rsidRPr="00E4298E" w:rsidRDefault="00F744A8" w:rsidP="00677D76">
            <w:pPr>
              <w:rPr>
                <w:rFonts w:ascii="Helvetica" w:hAnsi="Helvetica" w:cs="Helvetica"/>
              </w:rPr>
            </w:pPr>
          </w:p>
        </w:tc>
        <w:tc>
          <w:tcPr>
            <w:tcW w:w="3627" w:type="dxa"/>
          </w:tcPr>
          <w:p w:rsidR="00F744A8" w:rsidRPr="00E4298E" w:rsidRDefault="00F744A8" w:rsidP="00677D76">
            <w:pPr>
              <w:rPr>
                <w:rFonts w:ascii="Helvetica" w:hAnsi="Helvetica" w:cs="Helvetica"/>
              </w:rPr>
            </w:pPr>
          </w:p>
        </w:tc>
      </w:tr>
      <w:tr w:rsidR="00F744A8" w:rsidTr="00677D76">
        <w:tc>
          <w:tcPr>
            <w:tcW w:w="1980" w:type="dxa"/>
            <w:vMerge w:val="restart"/>
            <w:vAlign w:val="center"/>
          </w:tcPr>
          <w:p w:rsidR="00F744A8" w:rsidRPr="000903E9" w:rsidRDefault="00F744A8" w:rsidP="00677D76">
            <w:pPr>
              <w:rPr>
                <w:rFonts w:ascii="Helvetica" w:eastAsia="Times New Roman" w:hAnsi="Helvetica" w:cs="Helvetica"/>
                <w:color w:val="1F2D3D"/>
                <w:sz w:val="20"/>
                <w:szCs w:val="20"/>
                <w:lang w:eastAsia="it-IT"/>
              </w:rPr>
            </w:pPr>
            <w:r w:rsidRPr="000903E9">
              <w:rPr>
                <w:rFonts w:ascii="Helvetica" w:eastAsia="Times New Roman" w:hAnsi="Helvetica" w:cs="Helvetica"/>
                <w:color w:val="1F2D3D"/>
                <w:sz w:val="20"/>
                <w:szCs w:val="20"/>
                <w:lang w:eastAsia="it-IT"/>
              </w:rPr>
              <w:t>7. Relazioni con la comunità e sviluppo territoriale</w:t>
            </w:r>
          </w:p>
        </w:tc>
        <w:tc>
          <w:tcPr>
            <w:tcW w:w="2977" w:type="dxa"/>
            <w:vMerge w:val="restart"/>
            <w:vAlign w:val="center"/>
          </w:tcPr>
          <w:p w:rsidR="00F744A8" w:rsidRDefault="00F744A8" w:rsidP="00677D76">
            <w:pPr>
              <w:rPr>
                <w:rFonts w:ascii="Helvetica" w:eastAsia="Times New Roman" w:hAnsi="Helvetica" w:cs="Helvetica"/>
                <w:color w:val="1F2D3D"/>
                <w:sz w:val="20"/>
                <w:szCs w:val="20"/>
                <w:lang w:eastAsia="it-IT"/>
              </w:rPr>
            </w:pPr>
            <w:r w:rsidRPr="000903E9">
              <w:rPr>
                <w:rFonts w:ascii="Helvetica" w:eastAsia="Times New Roman" w:hAnsi="Helvetica" w:cs="Helvetica"/>
                <w:color w:val="1F2D3D"/>
                <w:sz w:val="20"/>
                <w:szCs w:val="20"/>
                <w:lang w:eastAsia="it-IT"/>
              </w:rPr>
              <w:t>7.1. Attivazione di processi di community building</w:t>
            </w:r>
            <w:r>
              <w:rPr>
                <w:rFonts w:ascii="Helvetica" w:eastAsia="Times New Roman" w:hAnsi="Helvetica" w:cs="Helvetica"/>
                <w:color w:val="1F2D3D"/>
                <w:sz w:val="20"/>
                <w:szCs w:val="20"/>
                <w:lang w:eastAsia="it-IT"/>
              </w:rPr>
              <w:t xml:space="preserve"> (costruzione della comunità)</w:t>
            </w:r>
          </w:p>
          <w:p w:rsidR="00F744A8" w:rsidRDefault="00F744A8" w:rsidP="00677D76">
            <w:pPr>
              <w:rPr>
                <w:rFonts w:ascii="Helvetica" w:eastAsia="Times New Roman" w:hAnsi="Helvetica" w:cs="Helvetica"/>
                <w:color w:val="1F2D3D"/>
                <w:sz w:val="20"/>
                <w:szCs w:val="20"/>
                <w:lang w:eastAsia="it-IT"/>
              </w:rPr>
            </w:pPr>
            <w:r w:rsidRPr="000903E9">
              <w:rPr>
                <w:rFonts w:ascii="Helvetica" w:eastAsia="Times New Roman" w:hAnsi="Helvetica" w:cs="Helvetica"/>
                <w:color w:val="1F2D3D"/>
                <w:sz w:val="20"/>
                <w:szCs w:val="20"/>
                <w:lang w:eastAsia="it-IT"/>
              </w:rPr>
              <w:br/>
              <w:t>7.2. Trasparenza nei confronti della comunità</w:t>
            </w:r>
          </w:p>
          <w:p w:rsidR="00F744A8" w:rsidRPr="000903E9" w:rsidRDefault="00F744A8" w:rsidP="00677D76">
            <w:pPr>
              <w:rPr>
                <w:rFonts w:ascii="Helvetica" w:eastAsia="Times New Roman" w:hAnsi="Helvetica" w:cs="Helvetica"/>
                <w:color w:val="1F2D3D"/>
                <w:sz w:val="20"/>
                <w:szCs w:val="20"/>
                <w:lang w:eastAsia="it-IT"/>
              </w:rPr>
            </w:pPr>
            <w:r w:rsidRPr="000903E9">
              <w:rPr>
                <w:rFonts w:ascii="Helvetica" w:eastAsia="Times New Roman" w:hAnsi="Helvetica" w:cs="Helvetica"/>
                <w:color w:val="1F2D3D"/>
                <w:sz w:val="20"/>
                <w:szCs w:val="20"/>
                <w:lang w:eastAsia="it-IT"/>
              </w:rPr>
              <w:br/>
              <w:t>7.3. Sviluppo e promozione del territorio</w:t>
            </w:r>
          </w:p>
        </w:tc>
        <w:tc>
          <w:tcPr>
            <w:tcW w:w="6804" w:type="dxa"/>
          </w:tcPr>
          <w:p w:rsidR="00F744A8" w:rsidRPr="00327192" w:rsidRDefault="00F744A8" w:rsidP="00677D76">
            <w:pPr>
              <w:rPr>
                <w:rFonts w:ascii="Helvetica" w:eastAsia="Times New Roman" w:hAnsi="Helvetica" w:cs="Helvetica"/>
                <w:b/>
                <w:color w:val="1F2D3D"/>
                <w:sz w:val="20"/>
                <w:szCs w:val="20"/>
                <w:lang w:eastAsia="it-IT"/>
              </w:rPr>
            </w:pPr>
            <w:r w:rsidRPr="00327192">
              <w:rPr>
                <w:rFonts w:ascii="Helvetica" w:eastAsia="Times New Roman" w:hAnsi="Helvetica" w:cs="Helvetica"/>
                <w:b/>
                <w:color w:val="1F2D3D"/>
                <w:sz w:val="20"/>
                <w:szCs w:val="20"/>
                <w:lang w:eastAsia="it-IT"/>
              </w:rPr>
              <w:t xml:space="preserve">7.1.IG. Aumento della partecipazione sociale  </w:t>
            </w:r>
          </w:p>
          <w:p w:rsidR="00F744A8" w:rsidRDefault="00F744A8" w:rsidP="00677D76">
            <w:pPr>
              <w:rPr>
                <w:rFonts w:ascii="Helvetica" w:eastAsia="Times New Roman" w:hAnsi="Helvetica" w:cs="Helvetica"/>
                <w:color w:val="1F2D3D"/>
                <w:sz w:val="20"/>
                <w:szCs w:val="20"/>
                <w:lang w:eastAsia="it-IT"/>
              </w:rPr>
            </w:pPr>
          </w:p>
          <w:p w:rsidR="00F744A8" w:rsidRPr="008559B8" w:rsidRDefault="00F744A8" w:rsidP="00677D76">
            <w:pPr>
              <w:rPr>
                <w:rFonts w:ascii="Helvetica" w:eastAsia="Times New Roman" w:hAnsi="Helvetica" w:cs="Helvetica"/>
                <w:i/>
                <w:color w:val="1F2D3D"/>
                <w:sz w:val="20"/>
                <w:szCs w:val="20"/>
                <w:lang w:eastAsia="it-IT"/>
              </w:rPr>
            </w:pPr>
            <w:r w:rsidRPr="008559B8">
              <w:rPr>
                <w:rFonts w:ascii="Helvetica" w:eastAsia="Times New Roman" w:hAnsi="Helvetica" w:cs="Helvetica"/>
                <w:i/>
                <w:color w:val="1F2D3D"/>
                <w:sz w:val="20"/>
                <w:szCs w:val="20"/>
                <w:lang w:eastAsia="it-IT"/>
              </w:rPr>
              <w:t xml:space="preserve">- n° 3  tra associazioni e imprese locali coinvolte nel recupero e valorizzazione del territorio con sostegno progettuale al FAI nel progetto “Alpe </w:t>
            </w:r>
            <w:proofErr w:type="spellStart"/>
            <w:r w:rsidRPr="008559B8">
              <w:rPr>
                <w:rFonts w:ascii="Helvetica" w:eastAsia="Times New Roman" w:hAnsi="Helvetica" w:cs="Helvetica"/>
                <w:i/>
                <w:color w:val="1F2D3D"/>
                <w:sz w:val="20"/>
                <w:szCs w:val="20"/>
                <w:lang w:eastAsia="it-IT"/>
              </w:rPr>
              <w:t>Pedroria</w:t>
            </w:r>
            <w:proofErr w:type="spellEnd"/>
            <w:r w:rsidRPr="008559B8">
              <w:rPr>
                <w:rFonts w:ascii="Helvetica" w:eastAsia="Times New Roman" w:hAnsi="Helvetica" w:cs="Helvetica"/>
                <w:i/>
                <w:color w:val="1F2D3D"/>
                <w:sz w:val="20"/>
                <w:szCs w:val="20"/>
                <w:lang w:eastAsia="it-IT"/>
              </w:rPr>
              <w:t xml:space="preserve">”    </w:t>
            </w:r>
          </w:p>
          <w:p w:rsidR="00F744A8" w:rsidRPr="008559B8" w:rsidRDefault="00F744A8" w:rsidP="00677D76">
            <w:pPr>
              <w:rPr>
                <w:rFonts w:ascii="Helvetica" w:eastAsia="Times New Roman" w:hAnsi="Helvetica" w:cs="Helvetica"/>
                <w:i/>
                <w:color w:val="1F2D3D"/>
                <w:sz w:val="20"/>
                <w:szCs w:val="20"/>
                <w:lang w:eastAsia="it-IT"/>
              </w:rPr>
            </w:pPr>
            <w:r w:rsidRPr="008559B8">
              <w:rPr>
                <w:rFonts w:ascii="Helvetica" w:eastAsia="Times New Roman" w:hAnsi="Helvetica" w:cs="Helvetica"/>
                <w:i/>
                <w:color w:val="1F2D3D"/>
                <w:sz w:val="20"/>
                <w:szCs w:val="20"/>
                <w:lang w:eastAsia="it-IT"/>
              </w:rPr>
              <w:t xml:space="preserve">- n° 4 partner coinvolti nel  recupero del territorio tramite realizzazione del progetto GAL di interesse comunitario e ambientale (sentieristica) </w:t>
            </w:r>
          </w:p>
          <w:p w:rsidR="00F744A8" w:rsidRDefault="00F744A8" w:rsidP="00677D76">
            <w:pPr>
              <w:rPr>
                <w:rFonts w:ascii="Helvetica" w:eastAsia="Times New Roman" w:hAnsi="Helvetica" w:cs="Helvetica"/>
                <w:i/>
                <w:color w:val="1F2D3D"/>
                <w:sz w:val="20"/>
                <w:szCs w:val="20"/>
                <w:lang w:eastAsia="it-IT"/>
              </w:rPr>
            </w:pPr>
            <w:r w:rsidRPr="008559B8">
              <w:rPr>
                <w:rFonts w:ascii="Helvetica" w:eastAsia="Times New Roman" w:hAnsi="Helvetica" w:cs="Helvetica"/>
                <w:i/>
                <w:color w:val="1F2D3D"/>
                <w:sz w:val="20"/>
                <w:szCs w:val="20"/>
                <w:lang w:eastAsia="it-IT"/>
              </w:rPr>
              <w:t xml:space="preserve"> - N° 1 associazione sostenuta per favorire la promozione delle attività di sostegno ai più poveri (con contributo di €  500  donati ai famigliari di don Roberto </w:t>
            </w:r>
            <w:proofErr w:type="spellStart"/>
            <w:r w:rsidRPr="008559B8">
              <w:rPr>
                <w:rFonts w:ascii="Helvetica" w:eastAsia="Times New Roman" w:hAnsi="Helvetica" w:cs="Helvetica"/>
                <w:i/>
                <w:color w:val="1F2D3D"/>
                <w:sz w:val="20"/>
                <w:szCs w:val="20"/>
                <w:lang w:eastAsia="it-IT"/>
              </w:rPr>
              <w:t>Malgesini</w:t>
            </w:r>
            <w:proofErr w:type="spellEnd"/>
            <w:r w:rsidRPr="008559B8">
              <w:rPr>
                <w:rFonts w:ascii="Helvetica" w:eastAsia="Times New Roman" w:hAnsi="Helvetica" w:cs="Helvetica"/>
                <w:i/>
                <w:color w:val="1F2D3D"/>
                <w:sz w:val="20"/>
                <w:szCs w:val="20"/>
                <w:lang w:eastAsia="it-IT"/>
              </w:rPr>
              <w:t xml:space="preserve"> sacerdote ucciso durante la sua missione)</w:t>
            </w:r>
          </w:p>
          <w:p w:rsidR="00F744A8" w:rsidRPr="00396D30" w:rsidRDefault="006474FD" w:rsidP="002060C0">
            <w:pPr>
              <w:rPr>
                <w:rFonts w:ascii="Helvetica" w:eastAsia="Times New Roman" w:hAnsi="Helvetica" w:cs="Helvetica"/>
                <w:b/>
                <w:color w:val="1F2D3D"/>
                <w:lang w:eastAsia="it-IT"/>
              </w:rPr>
            </w:pPr>
            <w:r>
              <w:rPr>
                <w:rFonts w:ascii="Helvetica" w:eastAsia="Times New Roman" w:hAnsi="Helvetica" w:cs="Helvetica"/>
                <w:i/>
                <w:color w:val="1F2D3D"/>
                <w:sz w:val="20"/>
                <w:szCs w:val="20"/>
                <w:lang w:eastAsia="it-IT"/>
              </w:rPr>
              <w:t xml:space="preserve">- </w:t>
            </w:r>
            <w:r w:rsidR="002060C0">
              <w:rPr>
                <w:rFonts w:ascii="Helvetica" w:eastAsia="Times New Roman" w:hAnsi="Helvetica" w:cs="Helvetica"/>
                <w:i/>
                <w:color w:val="1F2D3D"/>
                <w:sz w:val="20"/>
                <w:szCs w:val="20"/>
                <w:lang w:eastAsia="it-IT"/>
              </w:rPr>
              <w:t xml:space="preserve">Sponsorizzazione pubblicitaria </w:t>
            </w:r>
            <w:r>
              <w:rPr>
                <w:rFonts w:ascii="Helvetica" w:eastAsia="Times New Roman" w:hAnsi="Helvetica" w:cs="Helvetica"/>
                <w:i/>
                <w:color w:val="1F2D3D"/>
                <w:sz w:val="20"/>
                <w:szCs w:val="20"/>
                <w:lang w:eastAsia="it-IT"/>
              </w:rPr>
              <w:t>€</w:t>
            </w:r>
            <w:r w:rsidR="002060C0">
              <w:rPr>
                <w:rFonts w:ascii="Helvetica" w:eastAsia="Times New Roman" w:hAnsi="Helvetica" w:cs="Helvetica"/>
                <w:i/>
                <w:color w:val="1F2D3D"/>
                <w:sz w:val="20"/>
                <w:szCs w:val="20"/>
                <w:lang w:eastAsia="it-IT"/>
              </w:rPr>
              <w:t xml:space="preserve"> 150,00</w:t>
            </w:r>
            <w:r>
              <w:rPr>
                <w:rFonts w:ascii="Helvetica" w:eastAsia="Times New Roman" w:hAnsi="Helvetica" w:cs="Helvetica"/>
                <w:i/>
                <w:color w:val="1F2D3D"/>
                <w:sz w:val="20"/>
                <w:szCs w:val="20"/>
                <w:lang w:eastAsia="it-IT"/>
              </w:rPr>
              <w:t xml:space="preserve"> Polisportiva di Talamona</w:t>
            </w:r>
          </w:p>
        </w:tc>
        <w:tc>
          <w:tcPr>
            <w:tcW w:w="3627" w:type="dxa"/>
            <w:vAlign w:val="center"/>
          </w:tcPr>
          <w:p w:rsidR="00F744A8" w:rsidRPr="001B09CF" w:rsidRDefault="00F744A8" w:rsidP="00677D76">
            <w:pPr>
              <w:jc w:val="center"/>
              <w:rPr>
                <w:rFonts w:ascii="Helvetica" w:eastAsia="Times New Roman" w:hAnsi="Helvetica" w:cs="Helvetica"/>
                <w:i/>
                <w:color w:val="1F2D3D"/>
                <w:sz w:val="20"/>
                <w:szCs w:val="20"/>
                <w:lang w:eastAsia="it-IT"/>
              </w:rPr>
            </w:pPr>
            <w:r w:rsidRPr="001B09CF">
              <w:rPr>
                <w:rFonts w:ascii="Helvetica" w:eastAsia="Times New Roman" w:hAnsi="Helvetica" w:cs="Helvetica"/>
                <w:i/>
                <w:color w:val="1F2D3D"/>
                <w:sz w:val="20"/>
                <w:szCs w:val="20"/>
                <w:lang w:eastAsia="it-IT"/>
              </w:rPr>
              <w:t>Obiettivo a medio lungo termine</w:t>
            </w:r>
          </w:p>
        </w:tc>
      </w:tr>
      <w:tr w:rsidR="00F744A8" w:rsidTr="00677D76">
        <w:tc>
          <w:tcPr>
            <w:tcW w:w="1980" w:type="dxa"/>
            <w:vMerge/>
          </w:tcPr>
          <w:p w:rsidR="00F744A8" w:rsidRPr="000903E9" w:rsidRDefault="00F744A8" w:rsidP="00677D76">
            <w:pPr>
              <w:rPr>
                <w:rFonts w:ascii="Helvetica" w:hAnsi="Helvetica" w:cs="Helvetica"/>
                <w:sz w:val="20"/>
                <w:szCs w:val="20"/>
              </w:rPr>
            </w:pPr>
          </w:p>
        </w:tc>
        <w:tc>
          <w:tcPr>
            <w:tcW w:w="2977" w:type="dxa"/>
            <w:vMerge/>
          </w:tcPr>
          <w:p w:rsidR="00F744A8" w:rsidRPr="000903E9" w:rsidRDefault="00F744A8" w:rsidP="00677D76">
            <w:pPr>
              <w:rPr>
                <w:rFonts w:ascii="Helvetica" w:hAnsi="Helvetica" w:cs="Helvetica"/>
                <w:sz w:val="20"/>
                <w:szCs w:val="20"/>
              </w:rPr>
            </w:pPr>
          </w:p>
        </w:tc>
        <w:tc>
          <w:tcPr>
            <w:tcW w:w="6804" w:type="dxa"/>
          </w:tcPr>
          <w:p w:rsidR="00F744A8" w:rsidRPr="00327192" w:rsidRDefault="00F744A8" w:rsidP="00677D76">
            <w:pPr>
              <w:rPr>
                <w:rFonts w:ascii="Helvetica" w:eastAsia="Times New Roman" w:hAnsi="Helvetica" w:cs="Helvetica"/>
                <w:b/>
                <w:color w:val="1F2D3D"/>
                <w:sz w:val="20"/>
                <w:szCs w:val="20"/>
                <w:lang w:eastAsia="it-IT"/>
              </w:rPr>
            </w:pPr>
            <w:r w:rsidRPr="00327192">
              <w:rPr>
                <w:rFonts w:ascii="Helvetica" w:eastAsia="Times New Roman" w:hAnsi="Helvetica" w:cs="Helvetica"/>
                <w:b/>
                <w:color w:val="1F2D3D"/>
                <w:sz w:val="20"/>
                <w:szCs w:val="20"/>
                <w:lang w:eastAsia="it-IT"/>
              </w:rPr>
              <w:t xml:space="preserve">7.2.IG. Aumento della fiducia </w:t>
            </w:r>
          </w:p>
          <w:p w:rsidR="00F744A8" w:rsidRDefault="00F744A8" w:rsidP="00677D76">
            <w:pPr>
              <w:rPr>
                <w:rFonts w:ascii="Helvetica" w:eastAsia="Times New Roman" w:hAnsi="Helvetica" w:cs="Helvetica"/>
                <w:color w:val="1F2D3D"/>
                <w:sz w:val="20"/>
                <w:szCs w:val="20"/>
                <w:lang w:eastAsia="it-IT"/>
              </w:rPr>
            </w:pPr>
          </w:p>
          <w:p w:rsidR="00F744A8" w:rsidRPr="00324973" w:rsidRDefault="00F744A8" w:rsidP="00677D76">
            <w:pPr>
              <w:rPr>
                <w:rFonts w:ascii="Helvetica" w:hAnsi="Helvetica" w:cs="Helvetica"/>
                <w:b/>
              </w:rPr>
            </w:pPr>
            <w:r w:rsidRPr="00324973">
              <w:rPr>
                <w:rFonts w:ascii="Helvetica" w:eastAsia="Times New Roman" w:hAnsi="Helvetica" w:cs="Helvetica"/>
                <w:b/>
                <w:color w:val="1F2D3D"/>
                <w:lang w:eastAsia="it-IT"/>
              </w:rPr>
              <w:t xml:space="preserve">- </w:t>
            </w:r>
            <w:r w:rsidRPr="008559B8">
              <w:rPr>
                <w:rFonts w:ascii="Helvetica" w:eastAsia="Times New Roman" w:hAnsi="Helvetica" w:cs="Helvetica"/>
                <w:i/>
                <w:color w:val="1F2D3D"/>
                <w:sz w:val="20"/>
                <w:szCs w:val="20"/>
                <w:lang w:eastAsia="it-IT"/>
              </w:rPr>
              <w:t>non presente</w:t>
            </w:r>
            <w:r w:rsidRPr="00324973">
              <w:rPr>
                <w:rFonts w:ascii="Helvetica" w:eastAsia="Times New Roman" w:hAnsi="Helvetica" w:cs="Helvetica"/>
                <w:b/>
                <w:color w:val="1F2D3D"/>
                <w:lang w:eastAsia="it-IT"/>
              </w:rPr>
              <w:t xml:space="preserve"> </w:t>
            </w:r>
          </w:p>
        </w:tc>
        <w:tc>
          <w:tcPr>
            <w:tcW w:w="3627" w:type="dxa"/>
          </w:tcPr>
          <w:p w:rsidR="00F744A8" w:rsidRPr="000903E9" w:rsidRDefault="00F744A8" w:rsidP="00677D76">
            <w:pPr>
              <w:rPr>
                <w:rFonts w:ascii="Helvetica" w:eastAsia="Times New Roman" w:hAnsi="Helvetica" w:cs="Helvetica"/>
                <w:color w:val="1F2D3D"/>
                <w:sz w:val="20"/>
                <w:szCs w:val="20"/>
                <w:lang w:eastAsia="it-IT"/>
              </w:rPr>
            </w:pPr>
          </w:p>
        </w:tc>
      </w:tr>
      <w:tr w:rsidR="00F744A8" w:rsidTr="00677D76">
        <w:tc>
          <w:tcPr>
            <w:tcW w:w="1980" w:type="dxa"/>
            <w:vMerge/>
          </w:tcPr>
          <w:p w:rsidR="00F744A8" w:rsidRPr="000903E9" w:rsidRDefault="00F744A8" w:rsidP="00677D76">
            <w:pPr>
              <w:rPr>
                <w:rFonts w:ascii="Helvetica" w:hAnsi="Helvetica" w:cs="Helvetica"/>
                <w:sz w:val="20"/>
                <w:szCs w:val="20"/>
              </w:rPr>
            </w:pPr>
          </w:p>
        </w:tc>
        <w:tc>
          <w:tcPr>
            <w:tcW w:w="2977" w:type="dxa"/>
            <w:vMerge/>
          </w:tcPr>
          <w:p w:rsidR="00F744A8" w:rsidRPr="000903E9" w:rsidRDefault="00F744A8" w:rsidP="00677D76">
            <w:pPr>
              <w:rPr>
                <w:rFonts w:ascii="Helvetica" w:hAnsi="Helvetica" w:cs="Helvetica"/>
                <w:sz w:val="20"/>
                <w:szCs w:val="20"/>
              </w:rPr>
            </w:pPr>
          </w:p>
        </w:tc>
        <w:tc>
          <w:tcPr>
            <w:tcW w:w="6804" w:type="dxa"/>
          </w:tcPr>
          <w:p w:rsidR="00F744A8" w:rsidRDefault="00F744A8" w:rsidP="00677D76">
            <w:pPr>
              <w:rPr>
                <w:rFonts w:ascii="Helvetica" w:eastAsia="Times New Roman" w:hAnsi="Helvetica" w:cs="Helvetica"/>
                <w:b/>
                <w:color w:val="1F2D3D"/>
                <w:sz w:val="20"/>
                <w:szCs w:val="20"/>
                <w:lang w:eastAsia="it-IT"/>
              </w:rPr>
            </w:pPr>
            <w:r w:rsidRPr="00327192">
              <w:rPr>
                <w:rFonts w:ascii="Helvetica" w:eastAsia="Times New Roman" w:hAnsi="Helvetica" w:cs="Helvetica"/>
                <w:b/>
                <w:color w:val="1F2D3D"/>
                <w:sz w:val="20"/>
                <w:szCs w:val="20"/>
                <w:lang w:eastAsia="it-IT"/>
              </w:rPr>
              <w:t xml:space="preserve">7.3.IG. Aumento della consistenza del tessuto urbano storico  </w:t>
            </w:r>
          </w:p>
          <w:p w:rsidR="00F744A8" w:rsidRPr="00327192" w:rsidRDefault="00F744A8" w:rsidP="00677D76">
            <w:pPr>
              <w:rPr>
                <w:rFonts w:ascii="Helvetica" w:eastAsia="Times New Roman" w:hAnsi="Helvetica" w:cs="Helvetica"/>
                <w:b/>
                <w:color w:val="1F2D3D"/>
                <w:sz w:val="20"/>
                <w:szCs w:val="20"/>
                <w:lang w:eastAsia="it-IT"/>
              </w:rPr>
            </w:pPr>
          </w:p>
          <w:p w:rsidR="00F744A8" w:rsidRPr="008559B8" w:rsidRDefault="00F744A8" w:rsidP="00677D76">
            <w:pPr>
              <w:rPr>
                <w:rFonts w:ascii="Helvetica" w:eastAsia="Times New Roman" w:hAnsi="Helvetica" w:cs="Helvetica"/>
                <w:b/>
                <w:i/>
                <w:color w:val="1F2D3D"/>
                <w:sz w:val="20"/>
                <w:szCs w:val="20"/>
                <w:lang w:eastAsia="it-IT"/>
              </w:rPr>
            </w:pPr>
            <w:r w:rsidRPr="008559B8">
              <w:rPr>
                <w:rFonts w:ascii="Helvetica" w:eastAsia="Times New Roman" w:hAnsi="Helvetica" w:cs="Helvetica"/>
                <w:b/>
                <w:i/>
                <w:color w:val="1F2D3D"/>
                <w:sz w:val="20"/>
                <w:szCs w:val="20"/>
                <w:lang w:eastAsia="it-IT"/>
              </w:rPr>
              <w:t xml:space="preserve">- </w:t>
            </w:r>
            <w:r w:rsidRPr="008559B8">
              <w:rPr>
                <w:rFonts w:ascii="Helvetica" w:eastAsia="Times New Roman" w:hAnsi="Helvetica" w:cs="Helvetica"/>
                <w:i/>
                <w:color w:val="1F2D3D"/>
                <w:sz w:val="20"/>
                <w:szCs w:val="20"/>
                <w:lang w:eastAsia="it-IT"/>
              </w:rPr>
              <w:t>non presente</w:t>
            </w:r>
          </w:p>
        </w:tc>
        <w:tc>
          <w:tcPr>
            <w:tcW w:w="3627" w:type="dxa"/>
          </w:tcPr>
          <w:p w:rsidR="00F744A8" w:rsidRPr="000903E9" w:rsidRDefault="00F744A8" w:rsidP="00677D76">
            <w:pPr>
              <w:rPr>
                <w:rFonts w:ascii="Helvetica" w:eastAsia="Times New Roman" w:hAnsi="Helvetica" w:cs="Helvetica"/>
                <w:color w:val="1F2D3D"/>
                <w:sz w:val="20"/>
                <w:szCs w:val="20"/>
                <w:lang w:eastAsia="it-IT"/>
              </w:rPr>
            </w:pPr>
          </w:p>
        </w:tc>
      </w:tr>
      <w:tr w:rsidR="00F744A8" w:rsidTr="00677D76">
        <w:tc>
          <w:tcPr>
            <w:tcW w:w="1980" w:type="dxa"/>
          </w:tcPr>
          <w:p w:rsidR="00F744A8" w:rsidRPr="000903E9" w:rsidRDefault="00F744A8" w:rsidP="00677D76">
            <w:pPr>
              <w:rPr>
                <w:rFonts w:ascii="Helvetica" w:hAnsi="Helvetica" w:cs="Helvetica"/>
                <w:sz w:val="20"/>
                <w:szCs w:val="20"/>
              </w:rPr>
            </w:pPr>
          </w:p>
        </w:tc>
        <w:tc>
          <w:tcPr>
            <w:tcW w:w="2977" w:type="dxa"/>
          </w:tcPr>
          <w:p w:rsidR="00F744A8" w:rsidRPr="000903E9" w:rsidRDefault="00F744A8" w:rsidP="00677D76">
            <w:pPr>
              <w:rPr>
                <w:rFonts w:ascii="Helvetica" w:hAnsi="Helvetica" w:cs="Helvetica"/>
                <w:sz w:val="20"/>
                <w:szCs w:val="20"/>
              </w:rPr>
            </w:pPr>
          </w:p>
        </w:tc>
        <w:tc>
          <w:tcPr>
            <w:tcW w:w="6804" w:type="dxa"/>
          </w:tcPr>
          <w:p w:rsidR="00F744A8" w:rsidRPr="000903E9" w:rsidRDefault="00F744A8" w:rsidP="00677D76">
            <w:pPr>
              <w:rPr>
                <w:rFonts w:ascii="Helvetica" w:hAnsi="Helvetica" w:cs="Helvetica"/>
                <w:sz w:val="20"/>
                <w:szCs w:val="20"/>
              </w:rPr>
            </w:pPr>
          </w:p>
        </w:tc>
        <w:tc>
          <w:tcPr>
            <w:tcW w:w="3627" w:type="dxa"/>
          </w:tcPr>
          <w:p w:rsidR="00F744A8" w:rsidRPr="000903E9" w:rsidRDefault="00F744A8" w:rsidP="00677D76">
            <w:pPr>
              <w:rPr>
                <w:rFonts w:ascii="Helvetica" w:hAnsi="Helvetica" w:cs="Helvetica"/>
                <w:sz w:val="20"/>
                <w:szCs w:val="20"/>
              </w:rPr>
            </w:pPr>
          </w:p>
        </w:tc>
      </w:tr>
      <w:tr w:rsidR="00F744A8" w:rsidTr="00677D76">
        <w:tc>
          <w:tcPr>
            <w:tcW w:w="1980" w:type="dxa"/>
            <w:vMerge w:val="restart"/>
            <w:vAlign w:val="center"/>
          </w:tcPr>
          <w:p w:rsidR="00F744A8" w:rsidRPr="000903E9" w:rsidRDefault="00F744A8" w:rsidP="00677D76">
            <w:pPr>
              <w:rPr>
                <w:rFonts w:ascii="Helvetica" w:eastAsia="Times New Roman" w:hAnsi="Helvetica" w:cs="Helvetica"/>
                <w:color w:val="1F2D3D"/>
                <w:sz w:val="20"/>
                <w:szCs w:val="20"/>
                <w:lang w:eastAsia="it-IT"/>
              </w:rPr>
            </w:pPr>
            <w:r w:rsidRPr="000903E9">
              <w:rPr>
                <w:rFonts w:ascii="Helvetica" w:eastAsia="Times New Roman" w:hAnsi="Helvetica" w:cs="Helvetica"/>
                <w:color w:val="1F2D3D"/>
                <w:sz w:val="20"/>
                <w:szCs w:val="20"/>
                <w:lang w:eastAsia="it-IT"/>
              </w:rPr>
              <w:t>8. Sviluppo imprenditoriale e di processi innovativi</w:t>
            </w:r>
          </w:p>
        </w:tc>
        <w:tc>
          <w:tcPr>
            <w:tcW w:w="2977" w:type="dxa"/>
            <w:vMerge w:val="restart"/>
            <w:vAlign w:val="center"/>
          </w:tcPr>
          <w:p w:rsidR="00F744A8" w:rsidRDefault="00F744A8" w:rsidP="00677D76">
            <w:pPr>
              <w:rPr>
                <w:rFonts w:ascii="Helvetica" w:eastAsia="Times New Roman" w:hAnsi="Helvetica" w:cs="Helvetica"/>
                <w:color w:val="1F2D3D"/>
                <w:sz w:val="20"/>
                <w:szCs w:val="20"/>
                <w:lang w:eastAsia="it-IT"/>
              </w:rPr>
            </w:pPr>
            <w:r w:rsidRPr="000903E9">
              <w:rPr>
                <w:rFonts w:ascii="Helvetica" w:eastAsia="Times New Roman" w:hAnsi="Helvetica" w:cs="Helvetica"/>
                <w:color w:val="1F2D3D"/>
                <w:sz w:val="20"/>
                <w:szCs w:val="20"/>
                <w:lang w:eastAsia="it-IT"/>
              </w:rPr>
              <w:t>8.1. Creatività e innovazione</w:t>
            </w:r>
          </w:p>
          <w:p w:rsidR="00F744A8" w:rsidRPr="000903E9" w:rsidRDefault="00F744A8" w:rsidP="00677D76">
            <w:pPr>
              <w:rPr>
                <w:rFonts w:ascii="Helvetica" w:eastAsia="Times New Roman" w:hAnsi="Helvetica" w:cs="Helvetica"/>
                <w:color w:val="1F2D3D"/>
                <w:sz w:val="20"/>
                <w:szCs w:val="20"/>
                <w:lang w:eastAsia="it-IT"/>
              </w:rPr>
            </w:pPr>
            <w:r w:rsidRPr="000903E9">
              <w:rPr>
                <w:rFonts w:ascii="Helvetica" w:eastAsia="Times New Roman" w:hAnsi="Helvetica" w:cs="Helvetica"/>
                <w:color w:val="1F2D3D"/>
                <w:sz w:val="20"/>
                <w:szCs w:val="20"/>
                <w:lang w:eastAsia="it-IT"/>
              </w:rPr>
              <w:br/>
              <w:t>8.2. Propensione imprenditoriale</w:t>
            </w:r>
          </w:p>
        </w:tc>
        <w:tc>
          <w:tcPr>
            <w:tcW w:w="6804" w:type="dxa"/>
          </w:tcPr>
          <w:p w:rsidR="00F744A8" w:rsidRDefault="00F744A8" w:rsidP="00677D76">
            <w:pPr>
              <w:rPr>
                <w:rFonts w:ascii="Helvetica" w:eastAsia="Times New Roman" w:hAnsi="Helvetica" w:cs="Helvetica"/>
                <w:b/>
                <w:color w:val="1F2D3D"/>
                <w:sz w:val="20"/>
                <w:szCs w:val="20"/>
                <w:lang w:eastAsia="it-IT"/>
              </w:rPr>
            </w:pPr>
            <w:r w:rsidRPr="00327192">
              <w:rPr>
                <w:rFonts w:ascii="Helvetica" w:eastAsia="Times New Roman" w:hAnsi="Helvetica" w:cs="Helvetica"/>
                <w:b/>
                <w:color w:val="1F2D3D"/>
                <w:sz w:val="20"/>
                <w:szCs w:val="20"/>
                <w:lang w:eastAsia="it-IT"/>
              </w:rPr>
              <w:t>8.1.IG. Aumento del tasso di innovazione di prodotto/servizio del sistema produttivo</w:t>
            </w:r>
          </w:p>
          <w:p w:rsidR="00F744A8" w:rsidRPr="00327192" w:rsidRDefault="00F744A8" w:rsidP="00677D76">
            <w:pPr>
              <w:rPr>
                <w:rFonts w:ascii="Helvetica" w:eastAsia="Times New Roman" w:hAnsi="Helvetica" w:cs="Helvetica"/>
                <w:b/>
                <w:color w:val="1F2D3D"/>
                <w:sz w:val="20"/>
                <w:szCs w:val="20"/>
                <w:lang w:eastAsia="it-IT"/>
              </w:rPr>
            </w:pPr>
          </w:p>
          <w:p w:rsidR="00F744A8" w:rsidRPr="008559B8" w:rsidRDefault="00F744A8" w:rsidP="00677D76">
            <w:pPr>
              <w:rPr>
                <w:rFonts w:ascii="Helvetica" w:eastAsia="Times New Roman" w:hAnsi="Helvetica" w:cs="Helvetica"/>
                <w:i/>
                <w:color w:val="1F2D3D"/>
                <w:sz w:val="20"/>
                <w:szCs w:val="20"/>
                <w:lang w:eastAsia="it-IT"/>
              </w:rPr>
            </w:pPr>
            <w:r w:rsidRPr="008559B8">
              <w:rPr>
                <w:rFonts w:ascii="Helvetica" w:eastAsia="Times New Roman" w:hAnsi="Helvetica" w:cs="Helvetica"/>
                <w:i/>
                <w:color w:val="1F2D3D"/>
                <w:sz w:val="20"/>
                <w:szCs w:val="20"/>
                <w:lang w:eastAsia="it-IT"/>
              </w:rPr>
              <w:t xml:space="preserve">- avvio di nuove attività (sanificazione) legate alla pandemia COVID-19 con iscrizione a nuovi codici ATECO  </w:t>
            </w:r>
          </w:p>
          <w:p w:rsidR="00F744A8" w:rsidRDefault="00F744A8" w:rsidP="00677D76">
            <w:pPr>
              <w:rPr>
                <w:rFonts w:ascii="Helvetica" w:eastAsia="Times New Roman" w:hAnsi="Helvetica" w:cs="Helvetica"/>
                <w:b/>
                <w:color w:val="1F2D3D"/>
                <w:lang w:eastAsia="it-IT"/>
              </w:rPr>
            </w:pPr>
            <w:r w:rsidRPr="008559B8">
              <w:rPr>
                <w:rFonts w:ascii="Helvetica" w:eastAsia="Times New Roman" w:hAnsi="Helvetica" w:cs="Helvetica"/>
                <w:i/>
                <w:color w:val="1F2D3D"/>
                <w:sz w:val="20"/>
                <w:szCs w:val="20"/>
                <w:lang w:eastAsia="it-IT"/>
              </w:rPr>
              <w:t xml:space="preserve">- n° 2 aziende locali coinvolte nel progetto innovativo del FAI su “Alpe </w:t>
            </w:r>
            <w:proofErr w:type="spellStart"/>
            <w:r w:rsidRPr="008559B8">
              <w:rPr>
                <w:rFonts w:ascii="Helvetica" w:eastAsia="Times New Roman" w:hAnsi="Helvetica" w:cs="Helvetica"/>
                <w:i/>
                <w:color w:val="1F2D3D"/>
                <w:sz w:val="20"/>
                <w:szCs w:val="20"/>
                <w:lang w:eastAsia="it-IT"/>
              </w:rPr>
              <w:t>Pedroria</w:t>
            </w:r>
            <w:proofErr w:type="spellEnd"/>
            <w:r w:rsidRPr="008559B8">
              <w:rPr>
                <w:rFonts w:ascii="Helvetica" w:eastAsia="Times New Roman" w:hAnsi="Helvetica" w:cs="Helvetica"/>
                <w:i/>
                <w:color w:val="1F2D3D"/>
                <w:sz w:val="20"/>
                <w:szCs w:val="20"/>
                <w:lang w:eastAsia="it-IT"/>
              </w:rPr>
              <w:t>” e progetto GAL (</w:t>
            </w:r>
            <w:r w:rsidRPr="008559B8">
              <w:rPr>
                <w:rFonts w:ascii="Helvetica" w:eastAsia="Times New Roman" w:hAnsi="Helvetica" w:cs="Helvetica"/>
                <w:color w:val="1F2D3D"/>
                <w:sz w:val="20"/>
                <w:szCs w:val="20"/>
                <w:lang w:eastAsia="it-IT"/>
              </w:rPr>
              <w:t>sentieristica)</w:t>
            </w:r>
            <w:r>
              <w:rPr>
                <w:rFonts w:ascii="Helvetica" w:eastAsia="Times New Roman" w:hAnsi="Helvetica" w:cs="Helvetica"/>
                <w:b/>
                <w:color w:val="1F2D3D"/>
                <w:lang w:eastAsia="it-IT"/>
              </w:rPr>
              <w:t xml:space="preserve"> </w:t>
            </w:r>
          </w:p>
          <w:p w:rsidR="00F744A8" w:rsidRPr="00324973" w:rsidRDefault="00F744A8" w:rsidP="00677D76">
            <w:pPr>
              <w:rPr>
                <w:rFonts w:ascii="Helvetica" w:hAnsi="Helvetica" w:cs="Helvetica"/>
                <w:b/>
              </w:rPr>
            </w:pPr>
          </w:p>
        </w:tc>
        <w:tc>
          <w:tcPr>
            <w:tcW w:w="3627" w:type="dxa"/>
          </w:tcPr>
          <w:p w:rsidR="00F744A8" w:rsidRPr="000903E9" w:rsidRDefault="00F744A8" w:rsidP="00677D76">
            <w:pPr>
              <w:rPr>
                <w:rFonts w:ascii="Helvetica" w:eastAsia="Times New Roman" w:hAnsi="Helvetica" w:cs="Helvetica"/>
                <w:color w:val="1F2D3D"/>
                <w:sz w:val="20"/>
                <w:szCs w:val="20"/>
                <w:lang w:eastAsia="it-IT"/>
              </w:rPr>
            </w:pPr>
          </w:p>
        </w:tc>
      </w:tr>
      <w:tr w:rsidR="00F744A8" w:rsidTr="00677D76">
        <w:tc>
          <w:tcPr>
            <w:tcW w:w="1980" w:type="dxa"/>
            <w:vMerge/>
          </w:tcPr>
          <w:p w:rsidR="00F744A8" w:rsidRPr="000903E9" w:rsidRDefault="00F744A8" w:rsidP="00677D76">
            <w:pPr>
              <w:rPr>
                <w:rFonts w:ascii="Helvetica" w:hAnsi="Helvetica" w:cs="Helvetica"/>
                <w:sz w:val="20"/>
                <w:szCs w:val="20"/>
              </w:rPr>
            </w:pPr>
          </w:p>
        </w:tc>
        <w:tc>
          <w:tcPr>
            <w:tcW w:w="2977" w:type="dxa"/>
            <w:vMerge/>
          </w:tcPr>
          <w:p w:rsidR="00F744A8" w:rsidRPr="000903E9" w:rsidRDefault="00F744A8" w:rsidP="00677D76">
            <w:pPr>
              <w:rPr>
                <w:rFonts w:ascii="Helvetica" w:hAnsi="Helvetica" w:cs="Helvetica"/>
                <w:sz w:val="20"/>
                <w:szCs w:val="20"/>
              </w:rPr>
            </w:pPr>
          </w:p>
        </w:tc>
        <w:tc>
          <w:tcPr>
            <w:tcW w:w="6804" w:type="dxa"/>
          </w:tcPr>
          <w:p w:rsidR="00F744A8" w:rsidRPr="00793F21" w:rsidRDefault="00F744A8" w:rsidP="00677D76">
            <w:pPr>
              <w:rPr>
                <w:rFonts w:ascii="Helvetica" w:eastAsia="Times New Roman" w:hAnsi="Helvetica" w:cs="Helvetica"/>
                <w:b/>
                <w:color w:val="1F2D3D"/>
                <w:sz w:val="20"/>
                <w:szCs w:val="20"/>
                <w:lang w:eastAsia="it-IT"/>
              </w:rPr>
            </w:pPr>
            <w:r w:rsidRPr="00793F21">
              <w:rPr>
                <w:rFonts w:ascii="Helvetica" w:eastAsia="Times New Roman" w:hAnsi="Helvetica" w:cs="Helvetica"/>
                <w:b/>
                <w:color w:val="1F2D3D"/>
                <w:sz w:val="20"/>
                <w:szCs w:val="20"/>
                <w:lang w:eastAsia="it-IT"/>
              </w:rPr>
              <w:t xml:space="preserve">8.2.IG. Aumento dell'Incidenza dei lavoratori della conoscenza sull'occupazione  </w:t>
            </w:r>
          </w:p>
          <w:p w:rsidR="00F744A8" w:rsidRDefault="00F744A8" w:rsidP="00677D76">
            <w:pPr>
              <w:rPr>
                <w:rFonts w:ascii="Helvetica" w:eastAsia="Times New Roman" w:hAnsi="Helvetica" w:cs="Helvetica"/>
                <w:color w:val="1F2D3D"/>
                <w:sz w:val="20"/>
                <w:szCs w:val="20"/>
                <w:lang w:eastAsia="it-IT"/>
              </w:rPr>
            </w:pPr>
            <w:r>
              <w:rPr>
                <w:rFonts w:ascii="Helvetica" w:eastAsia="Times New Roman" w:hAnsi="Helvetica" w:cs="Helvetica"/>
                <w:color w:val="1F2D3D"/>
                <w:sz w:val="20"/>
                <w:szCs w:val="20"/>
                <w:lang w:eastAsia="it-IT"/>
              </w:rPr>
              <w:t xml:space="preserve"> </w:t>
            </w:r>
          </w:p>
          <w:p w:rsidR="00F744A8" w:rsidRPr="000903E9" w:rsidRDefault="00F744A8" w:rsidP="00677D76">
            <w:pPr>
              <w:rPr>
                <w:rFonts w:ascii="Helvetica" w:hAnsi="Helvetica" w:cs="Helvetica"/>
                <w:sz w:val="20"/>
                <w:szCs w:val="20"/>
              </w:rPr>
            </w:pPr>
            <w:r w:rsidRPr="002E1EDD">
              <w:rPr>
                <w:rFonts w:ascii="Helvetica" w:eastAsia="Times New Roman" w:hAnsi="Helvetica" w:cs="Helvetica"/>
                <w:color w:val="1F2D3D"/>
                <w:sz w:val="20"/>
                <w:szCs w:val="20"/>
                <w:lang w:eastAsia="it-IT"/>
              </w:rPr>
              <w:t xml:space="preserve">- </w:t>
            </w:r>
            <w:r w:rsidRPr="008559B8">
              <w:rPr>
                <w:rFonts w:ascii="Helvetica" w:eastAsia="Times New Roman" w:hAnsi="Helvetica" w:cs="Helvetica"/>
                <w:i/>
                <w:color w:val="1F2D3D"/>
                <w:sz w:val="20"/>
                <w:szCs w:val="20"/>
                <w:lang w:eastAsia="it-IT"/>
              </w:rPr>
              <w:t>Non presente</w:t>
            </w:r>
          </w:p>
        </w:tc>
        <w:tc>
          <w:tcPr>
            <w:tcW w:w="3627" w:type="dxa"/>
          </w:tcPr>
          <w:p w:rsidR="00F744A8" w:rsidRPr="000903E9" w:rsidRDefault="00F744A8" w:rsidP="00677D76">
            <w:pPr>
              <w:rPr>
                <w:rFonts w:ascii="Helvetica" w:eastAsia="Times New Roman" w:hAnsi="Helvetica" w:cs="Helvetica"/>
                <w:color w:val="1F2D3D"/>
                <w:sz w:val="20"/>
                <w:szCs w:val="20"/>
                <w:lang w:eastAsia="it-IT"/>
              </w:rPr>
            </w:pPr>
          </w:p>
        </w:tc>
      </w:tr>
      <w:tr w:rsidR="00F744A8" w:rsidTr="00677D76">
        <w:tc>
          <w:tcPr>
            <w:tcW w:w="1980" w:type="dxa"/>
          </w:tcPr>
          <w:p w:rsidR="00F744A8" w:rsidRPr="000903E9" w:rsidRDefault="00F744A8" w:rsidP="00677D76">
            <w:pPr>
              <w:rPr>
                <w:rFonts w:ascii="Helvetica" w:hAnsi="Helvetica" w:cs="Helvetica"/>
                <w:sz w:val="20"/>
                <w:szCs w:val="20"/>
              </w:rPr>
            </w:pPr>
          </w:p>
        </w:tc>
        <w:tc>
          <w:tcPr>
            <w:tcW w:w="2977" w:type="dxa"/>
          </w:tcPr>
          <w:p w:rsidR="00F744A8" w:rsidRPr="000903E9" w:rsidRDefault="00F744A8" w:rsidP="00677D76">
            <w:pPr>
              <w:rPr>
                <w:rFonts w:ascii="Helvetica" w:hAnsi="Helvetica" w:cs="Helvetica"/>
                <w:sz w:val="20"/>
                <w:szCs w:val="20"/>
              </w:rPr>
            </w:pPr>
          </w:p>
        </w:tc>
        <w:tc>
          <w:tcPr>
            <w:tcW w:w="6804" w:type="dxa"/>
          </w:tcPr>
          <w:p w:rsidR="00F744A8" w:rsidRPr="000903E9" w:rsidRDefault="00F744A8" w:rsidP="00677D76">
            <w:pPr>
              <w:rPr>
                <w:rFonts w:ascii="Helvetica" w:hAnsi="Helvetica" w:cs="Helvetica"/>
                <w:sz w:val="20"/>
                <w:szCs w:val="20"/>
              </w:rPr>
            </w:pPr>
          </w:p>
        </w:tc>
        <w:tc>
          <w:tcPr>
            <w:tcW w:w="3627" w:type="dxa"/>
          </w:tcPr>
          <w:p w:rsidR="00F744A8" w:rsidRPr="000903E9" w:rsidRDefault="00F744A8" w:rsidP="00677D76">
            <w:pPr>
              <w:rPr>
                <w:rFonts w:ascii="Helvetica" w:hAnsi="Helvetica" w:cs="Helvetica"/>
                <w:sz w:val="20"/>
                <w:szCs w:val="20"/>
              </w:rPr>
            </w:pPr>
          </w:p>
        </w:tc>
      </w:tr>
    </w:tbl>
    <w:p w:rsidR="00F744A8" w:rsidRDefault="00F744A8" w:rsidP="00F744A8"/>
    <w:p w:rsidR="00F744A8" w:rsidRDefault="00F744A8" w:rsidP="00F744A8"/>
    <w:p w:rsidR="00F744A8" w:rsidRDefault="00F744A8" w:rsidP="00F744A8"/>
    <w:p w:rsidR="00F744A8" w:rsidRDefault="00F744A8" w:rsidP="00F744A8"/>
    <w:p w:rsidR="00A53947" w:rsidRDefault="00A53947" w:rsidP="00F744A8"/>
    <w:p w:rsidR="00F744A8" w:rsidRDefault="00F744A8" w:rsidP="00F744A8"/>
    <w:p w:rsidR="002060C0" w:rsidRDefault="002060C0" w:rsidP="00F744A8"/>
    <w:p w:rsidR="00F744A8" w:rsidRDefault="00F744A8" w:rsidP="00F744A8"/>
    <w:tbl>
      <w:tblPr>
        <w:tblStyle w:val="Grigliatabella"/>
        <w:tblW w:w="0" w:type="auto"/>
        <w:tblLook w:val="04A0" w:firstRow="1" w:lastRow="0" w:firstColumn="1" w:lastColumn="0" w:noHBand="0" w:noVBand="1"/>
      </w:tblPr>
      <w:tblGrid>
        <w:gridCol w:w="1980"/>
        <w:gridCol w:w="2977"/>
        <w:gridCol w:w="6662"/>
        <w:gridCol w:w="3769"/>
      </w:tblGrid>
      <w:tr w:rsidR="00F744A8" w:rsidTr="00677D76">
        <w:tc>
          <w:tcPr>
            <w:tcW w:w="1980" w:type="dxa"/>
            <w:shd w:val="clear" w:color="auto" w:fill="B4C6E7" w:themeFill="accent1" w:themeFillTint="66"/>
            <w:vAlign w:val="center"/>
          </w:tcPr>
          <w:p w:rsidR="00F744A8" w:rsidRPr="00DD6910" w:rsidRDefault="00F744A8" w:rsidP="00677D76">
            <w:pPr>
              <w:jc w:val="center"/>
              <w:rPr>
                <w:rFonts w:ascii="Helvetica" w:eastAsia="Times New Roman" w:hAnsi="Helvetica" w:cs="Times New Roman"/>
                <w:b/>
                <w:color w:val="1F2D3D"/>
                <w:sz w:val="24"/>
                <w:szCs w:val="24"/>
                <w:lang w:eastAsia="it-IT"/>
              </w:rPr>
            </w:pPr>
            <w:r w:rsidRPr="00DD6910">
              <w:rPr>
                <w:rFonts w:ascii="Helvetica" w:eastAsia="Times New Roman" w:hAnsi="Helvetica" w:cs="Times New Roman"/>
                <w:b/>
                <w:color w:val="1F2D3D"/>
                <w:sz w:val="24"/>
                <w:szCs w:val="24"/>
                <w:lang w:eastAsia="it-IT"/>
              </w:rPr>
              <w:t>DIMENSIONI DI VALORE</w:t>
            </w:r>
          </w:p>
        </w:tc>
        <w:tc>
          <w:tcPr>
            <w:tcW w:w="2977" w:type="dxa"/>
            <w:shd w:val="clear" w:color="auto" w:fill="B4C6E7" w:themeFill="accent1" w:themeFillTint="66"/>
            <w:vAlign w:val="center"/>
          </w:tcPr>
          <w:p w:rsidR="00F744A8" w:rsidRPr="00DD6910" w:rsidRDefault="00F744A8" w:rsidP="00677D76">
            <w:pPr>
              <w:jc w:val="center"/>
              <w:rPr>
                <w:rFonts w:ascii="Helvetica" w:eastAsia="Times New Roman" w:hAnsi="Helvetica" w:cs="Times New Roman"/>
                <w:b/>
                <w:color w:val="1F2D3D"/>
                <w:sz w:val="24"/>
                <w:szCs w:val="24"/>
                <w:lang w:eastAsia="it-IT"/>
              </w:rPr>
            </w:pPr>
            <w:r w:rsidRPr="00DD6910">
              <w:rPr>
                <w:rFonts w:ascii="Helvetica" w:eastAsia="Times New Roman" w:hAnsi="Helvetica" w:cs="Times New Roman"/>
                <w:b/>
                <w:color w:val="1F2D3D"/>
                <w:sz w:val="24"/>
                <w:szCs w:val="24"/>
                <w:lang w:eastAsia="it-IT"/>
              </w:rPr>
              <w:t>SOTTO DIMENSIONI</w:t>
            </w:r>
          </w:p>
        </w:tc>
        <w:tc>
          <w:tcPr>
            <w:tcW w:w="6662" w:type="dxa"/>
            <w:shd w:val="clear" w:color="auto" w:fill="B4C6E7" w:themeFill="accent1" w:themeFillTint="66"/>
            <w:vAlign w:val="center"/>
          </w:tcPr>
          <w:p w:rsidR="00F744A8" w:rsidRPr="00DD6910" w:rsidRDefault="00F744A8" w:rsidP="00677D76">
            <w:pPr>
              <w:jc w:val="center"/>
              <w:rPr>
                <w:rFonts w:ascii="Helvetica" w:eastAsia="Times New Roman" w:hAnsi="Helvetica" w:cs="Times New Roman"/>
                <w:b/>
                <w:color w:val="1F2D3D"/>
                <w:sz w:val="24"/>
                <w:szCs w:val="24"/>
                <w:lang w:eastAsia="it-IT"/>
              </w:rPr>
            </w:pPr>
            <w:r w:rsidRPr="00DD6910">
              <w:rPr>
                <w:rFonts w:ascii="Helvetica" w:eastAsia="Times New Roman" w:hAnsi="Helvetica" w:cs="Times New Roman"/>
                <w:b/>
                <w:color w:val="1F2D3D"/>
                <w:sz w:val="24"/>
                <w:szCs w:val="24"/>
                <w:lang w:eastAsia="it-IT"/>
              </w:rPr>
              <w:t>OBIETTIVO DI IMPATTO (IG – IMPACT GOAL)</w:t>
            </w:r>
          </w:p>
        </w:tc>
        <w:tc>
          <w:tcPr>
            <w:tcW w:w="3769" w:type="dxa"/>
            <w:shd w:val="clear" w:color="auto" w:fill="B4C6E7" w:themeFill="accent1" w:themeFillTint="66"/>
            <w:vAlign w:val="center"/>
          </w:tcPr>
          <w:p w:rsidR="00F744A8" w:rsidRPr="00DD6910" w:rsidRDefault="00F744A8" w:rsidP="00677D76">
            <w:pPr>
              <w:jc w:val="center"/>
              <w:rPr>
                <w:rFonts w:ascii="Helvetica" w:eastAsia="Times New Roman" w:hAnsi="Helvetica" w:cs="Times New Roman"/>
                <w:b/>
                <w:color w:val="1F2D3D"/>
                <w:sz w:val="24"/>
                <w:szCs w:val="24"/>
                <w:lang w:eastAsia="it-IT"/>
              </w:rPr>
            </w:pPr>
            <w:r w:rsidRPr="00DD6910">
              <w:rPr>
                <w:rFonts w:ascii="Helvetica" w:eastAsia="Times New Roman" w:hAnsi="Helvetica" w:cs="Times New Roman"/>
                <w:b/>
                <w:color w:val="1F2D3D"/>
                <w:sz w:val="24"/>
                <w:szCs w:val="24"/>
                <w:lang w:eastAsia="it-IT"/>
              </w:rPr>
              <w:t>NOTE</w:t>
            </w:r>
          </w:p>
        </w:tc>
      </w:tr>
      <w:tr w:rsidR="00F744A8" w:rsidTr="00677D76">
        <w:tc>
          <w:tcPr>
            <w:tcW w:w="1980" w:type="dxa"/>
          </w:tcPr>
          <w:p w:rsidR="00F744A8" w:rsidRPr="00E4298E" w:rsidRDefault="00F744A8" w:rsidP="00677D76">
            <w:pPr>
              <w:rPr>
                <w:rFonts w:ascii="Helvetica" w:hAnsi="Helvetica" w:cs="Helvetica"/>
              </w:rPr>
            </w:pPr>
          </w:p>
        </w:tc>
        <w:tc>
          <w:tcPr>
            <w:tcW w:w="2977" w:type="dxa"/>
          </w:tcPr>
          <w:p w:rsidR="00F744A8" w:rsidRPr="00E4298E" w:rsidRDefault="00F744A8" w:rsidP="00677D76">
            <w:pPr>
              <w:rPr>
                <w:rFonts w:ascii="Helvetica" w:hAnsi="Helvetica" w:cs="Helvetica"/>
              </w:rPr>
            </w:pPr>
          </w:p>
        </w:tc>
        <w:tc>
          <w:tcPr>
            <w:tcW w:w="6662" w:type="dxa"/>
          </w:tcPr>
          <w:p w:rsidR="00F744A8" w:rsidRPr="00E4298E" w:rsidRDefault="00F744A8" w:rsidP="00677D76">
            <w:pPr>
              <w:rPr>
                <w:rFonts w:ascii="Helvetica" w:hAnsi="Helvetica" w:cs="Helvetica"/>
              </w:rPr>
            </w:pPr>
          </w:p>
        </w:tc>
        <w:tc>
          <w:tcPr>
            <w:tcW w:w="3769" w:type="dxa"/>
          </w:tcPr>
          <w:p w:rsidR="00F744A8" w:rsidRPr="00E4298E" w:rsidRDefault="00F744A8" w:rsidP="00677D76">
            <w:pPr>
              <w:rPr>
                <w:rFonts w:ascii="Helvetica" w:hAnsi="Helvetica" w:cs="Helvetica"/>
              </w:rPr>
            </w:pPr>
          </w:p>
        </w:tc>
      </w:tr>
      <w:tr w:rsidR="00F744A8" w:rsidTr="00677D76">
        <w:tc>
          <w:tcPr>
            <w:tcW w:w="1980" w:type="dxa"/>
            <w:vMerge w:val="restart"/>
            <w:vAlign w:val="center"/>
          </w:tcPr>
          <w:p w:rsidR="00F744A8" w:rsidRPr="000903E9" w:rsidRDefault="00F744A8" w:rsidP="00677D76">
            <w:pPr>
              <w:rPr>
                <w:rFonts w:ascii="Helvetica" w:eastAsia="Times New Roman" w:hAnsi="Helvetica" w:cs="Helvetica"/>
                <w:color w:val="1F2D3D"/>
                <w:sz w:val="20"/>
                <w:szCs w:val="20"/>
                <w:lang w:eastAsia="it-IT"/>
              </w:rPr>
            </w:pPr>
            <w:r w:rsidRPr="000903E9">
              <w:rPr>
                <w:rFonts w:ascii="Helvetica" w:eastAsia="Times New Roman" w:hAnsi="Helvetica" w:cs="Helvetica"/>
                <w:color w:val="1F2D3D"/>
                <w:sz w:val="20"/>
                <w:szCs w:val="20"/>
                <w:lang w:eastAsia="it-IT"/>
              </w:rPr>
              <w:t>9. Conseguenze sulle politiche pubbliche</w:t>
            </w:r>
          </w:p>
        </w:tc>
        <w:tc>
          <w:tcPr>
            <w:tcW w:w="2977" w:type="dxa"/>
            <w:vMerge w:val="restart"/>
            <w:vAlign w:val="center"/>
          </w:tcPr>
          <w:p w:rsidR="00F744A8" w:rsidRDefault="00F744A8" w:rsidP="00677D76">
            <w:pPr>
              <w:rPr>
                <w:rFonts w:ascii="Helvetica" w:eastAsia="Times New Roman" w:hAnsi="Helvetica" w:cs="Helvetica"/>
                <w:color w:val="1F2D3D"/>
                <w:sz w:val="20"/>
                <w:szCs w:val="20"/>
                <w:lang w:eastAsia="it-IT"/>
              </w:rPr>
            </w:pPr>
            <w:r w:rsidRPr="000903E9">
              <w:rPr>
                <w:rFonts w:ascii="Helvetica" w:eastAsia="Times New Roman" w:hAnsi="Helvetica" w:cs="Helvetica"/>
                <w:color w:val="1F2D3D"/>
                <w:sz w:val="20"/>
                <w:szCs w:val="20"/>
                <w:lang w:eastAsia="it-IT"/>
              </w:rPr>
              <w:t>9.1. Risparmio per la P.A.</w:t>
            </w:r>
          </w:p>
          <w:p w:rsidR="00F744A8" w:rsidRPr="000903E9" w:rsidRDefault="00F744A8" w:rsidP="00677D76">
            <w:pPr>
              <w:rPr>
                <w:rFonts w:ascii="Helvetica" w:eastAsia="Times New Roman" w:hAnsi="Helvetica" w:cs="Helvetica"/>
                <w:color w:val="1F2D3D"/>
                <w:sz w:val="20"/>
                <w:szCs w:val="20"/>
                <w:lang w:eastAsia="it-IT"/>
              </w:rPr>
            </w:pPr>
            <w:r w:rsidRPr="000903E9">
              <w:rPr>
                <w:rFonts w:ascii="Helvetica" w:eastAsia="Times New Roman" w:hAnsi="Helvetica" w:cs="Helvetica"/>
                <w:color w:val="1F2D3D"/>
                <w:sz w:val="20"/>
                <w:szCs w:val="20"/>
                <w:lang w:eastAsia="it-IT"/>
              </w:rPr>
              <w:br/>
              <w:t>9.2. Rapporti con istituzioni pubbliche</w:t>
            </w:r>
          </w:p>
        </w:tc>
        <w:tc>
          <w:tcPr>
            <w:tcW w:w="6662" w:type="dxa"/>
          </w:tcPr>
          <w:p w:rsidR="00F744A8" w:rsidRDefault="00F744A8" w:rsidP="00677D76">
            <w:pPr>
              <w:rPr>
                <w:rFonts w:ascii="Helvetica" w:eastAsia="Times New Roman" w:hAnsi="Helvetica" w:cs="Helvetica"/>
                <w:b/>
                <w:color w:val="1F2D3D"/>
                <w:sz w:val="20"/>
                <w:szCs w:val="20"/>
                <w:lang w:eastAsia="it-IT"/>
              </w:rPr>
            </w:pPr>
            <w:r w:rsidRPr="00327192">
              <w:rPr>
                <w:rFonts w:ascii="Helvetica" w:eastAsia="Times New Roman" w:hAnsi="Helvetica" w:cs="Helvetica"/>
                <w:b/>
                <w:color w:val="1F2D3D"/>
                <w:sz w:val="20"/>
                <w:szCs w:val="20"/>
                <w:lang w:eastAsia="it-IT"/>
              </w:rPr>
              <w:t>9.1.IG. Aumento delle risorse di natura pubblica da riallocare</w:t>
            </w:r>
          </w:p>
          <w:p w:rsidR="00F744A8" w:rsidRPr="00327192" w:rsidRDefault="00F744A8" w:rsidP="00677D76">
            <w:pPr>
              <w:rPr>
                <w:rFonts w:ascii="Helvetica" w:eastAsia="Times New Roman" w:hAnsi="Helvetica" w:cs="Helvetica"/>
                <w:b/>
                <w:color w:val="1F2D3D"/>
                <w:sz w:val="20"/>
                <w:szCs w:val="20"/>
                <w:lang w:eastAsia="it-IT"/>
              </w:rPr>
            </w:pPr>
          </w:p>
          <w:p w:rsidR="00F744A8" w:rsidRDefault="00F744A8" w:rsidP="00677D76">
            <w:pPr>
              <w:rPr>
                <w:rFonts w:ascii="Helvetica" w:eastAsia="Times New Roman" w:hAnsi="Helvetica" w:cs="Helvetica"/>
                <w:i/>
                <w:color w:val="1F2D3D"/>
                <w:sz w:val="20"/>
                <w:szCs w:val="20"/>
                <w:lang w:eastAsia="it-IT"/>
              </w:rPr>
            </w:pPr>
            <w:r w:rsidRPr="00564789">
              <w:rPr>
                <w:rFonts w:ascii="Helvetica" w:eastAsia="Times New Roman" w:hAnsi="Helvetica" w:cs="Helvetica"/>
                <w:i/>
                <w:color w:val="1F2D3D"/>
                <w:sz w:val="20"/>
                <w:szCs w:val="20"/>
                <w:lang w:eastAsia="it-IT"/>
              </w:rPr>
              <w:t xml:space="preserve">-  30.000 € di risparmio per la P.A. (media determinata con il metodo </w:t>
            </w:r>
            <w:proofErr w:type="spellStart"/>
            <w:r w:rsidRPr="00564789">
              <w:rPr>
                <w:rFonts w:ascii="Helvetica" w:eastAsia="Times New Roman" w:hAnsi="Helvetica" w:cs="Helvetica"/>
                <w:i/>
                <w:color w:val="1F2D3D"/>
                <w:sz w:val="20"/>
                <w:szCs w:val="20"/>
                <w:lang w:eastAsia="it-IT"/>
              </w:rPr>
              <w:t>Valoris</w:t>
            </w:r>
            <w:proofErr w:type="spellEnd"/>
            <w:r w:rsidRPr="00564789">
              <w:rPr>
                <w:rFonts w:ascii="Helvetica" w:eastAsia="Times New Roman" w:hAnsi="Helvetica" w:cs="Helvetica"/>
                <w:i/>
                <w:color w:val="1F2D3D"/>
                <w:sz w:val="20"/>
                <w:szCs w:val="20"/>
                <w:lang w:eastAsia="it-IT"/>
              </w:rPr>
              <w:t xml:space="preserve"> negli</w:t>
            </w:r>
            <w:r>
              <w:rPr>
                <w:rFonts w:ascii="Helvetica" w:eastAsia="Times New Roman" w:hAnsi="Helvetica" w:cs="Helvetica"/>
                <w:i/>
                <w:color w:val="1F2D3D"/>
                <w:sz w:val="20"/>
                <w:szCs w:val="20"/>
                <w:lang w:eastAsia="it-IT"/>
              </w:rPr>
              <w:t xml:space="preserve"> anni precedenti)</w:t>
            </w:r>
            <w:r w:rsidRPr="008559B8">
              <w:rPr>
                <w:rFonts w:ascii="Helvetica" w:eastAsia="Times New Roman" w:hAnsi="Helvetica" w:cs="Helvetica"/>
                <w:i/>
                <w:color w:val="1F2D3D"/>
                <w:sz w:val="20"/>
                <w:szCs w:val="20"/>
                <w:lang w:eastAsia="it-IT"/>
              </w:rPr>
              <w:t xml:space="preserve"> grazie all’inserimento al lavoro di soggetti svantaggiati</w:t>
            </w:r>
          </w:p>
          <w:p w:rsidR="00F744A8" w:rsidRPr="008559B8" w:rsidRDefault="00F744A8" w:rsidP="00677D76">
            <w:pPr>
              <w:rPr>
                <w:rFonts w:ascii="Helvetica" w:hAnsi="Helvetica" w:cs="Helvetica"/>
                <w:i/>
                <w:sz w:val="20"/>
                <w:szCs w:val="20"/>
              </w:rPr>
            </w:pPr>
          </w:p>
        </w:tc>
        <w:tc>
          <w:tcPr>
            <w:tcW w:w="3769" w:type="dxa"/>
          </w:tcPr>
          <w:p w:rsidR="00F744A8" w:rsidRPr="000903E9" w:rsidRDefault="00F744A8" w:rsidP="00677D76">
            <w:pPr>
              <w:rPr>
                <w:rFonts w:ascii="Helvetica" w:eastAsia="Times New Roman" w:hAnsi="Helvetica" w:cs="Helvetica"/>
                <w:color w:val="1F2D3D"/>
                <w:sz w:val="20"/>
                <w:szCs w:val="20"/>
                <w:lang w:eastAsia="it-IT"/>
              </w:rPr>
            </w:pPr>
          </w:p>
        </w:tc>
      </w:tr>
      <w:tr w:rsidR="00F744A8" w:rsidTr="00677D76">
        <w:tc>
          <w:tcPr>
            <w:tcW w:w="1980" w:type="dxa"/>
            <w:vMerge/>
          </w:tcPr>
          <w:p w:rsidR="00F744A8" w:rsidRPr="00E4298E" w:rsidRDefault="00F744A8" w:rsidP="00677D76">
            <w:pPr>
              <w:rPr>
                <w:rFonts w:ascii="Helvetica" w:hAnsi="Helvetica" w:cs="Helvetica"/>
              </w:rPr>
            </w:pPr>
          </w:p>
        </w:tc>
        <w:tc>
          <w:tcPr>
            <w:tcW w:w="2977" w:type="dxa"/>
            <w:vMerge/>
          </w:tcPr>
          <w:p w:rsidR="00F744A8" w:rsidRPr="00E4298E" w:rsidRDefault="00F744A8" w:rsidP="00677D76">
            <w:pPr>
              <w:rPr>
                <w:rFonts w:ascii="Helvetica" w:hAnsi="Helvetica" w:cs="Helvetica"/>
              </w:rPr>
            </w:pPr>
          </w:p>
        </w:tc>
        <w:tc>
          <w:tcPr>
            <w:tcW w:w="6662" w:type="dxa"/>
          </w:tcPr>
          <w:p w:rsidR="00F744A8" w:rsidRPr="00327192" w:rsidRDefault="00F744A8" w:rsidP="00677D76">
            <w:pPr>
              <w:rPr>
                <w:rFonts w:ascii="Helvetica" w:eastAsia="Times New Roman" w:hAnsi="Helvetica" w:cs="Helvetica"/>
                <w:b/>
                <w:color w:val="1F2D3D"/>
                <w:sz w:val="20"/>
                <w:szCs w:val="20"/>
                <w:lang w:eastAsia="it-IT"/>
              </w:rPr>
            </w:pPr>
            <w:r w:rsidRPr="00327192">
              <w:rPr>
                <w:rFonts w:ascii="Helvetica" w:eastAsia="Times New Roman" w:hAnsi="Helvetica" w:cs="Helvetica"/>
                <w:b/>
                <w:color w:val="1F2D3D"/>
                <w:sz w:val="20"/>
                <w:szCs w:val="20"/>
                <w:lang w:eastAsia="it-IT"/>
              </w:rPr>
              <w:t>9.2.IG. Aumento e stabilizzazione dei processi di co-programmazione e co-progettazione</w:t>
            </w:r>
          </w:p>
          <w:p w:rsidR="00F744A8" w:rsidRDefault="00F744A8" w:rsidP="00677D76">
            <w:pPr>
              <w:rPr>
                <w:rFonts w:ascii="Helvetica" w:eastAsia="Times New Roman" w:hAnsi="Helvetica" w:cs="Helvetica"/>
                <w:color w:val="1F2D3D"/>
                <w:sz w:val="20"/>
                <w:szCs w:val="20"/>
                <w:lang w:eastAsia="it-IT"/>
              </w:rPr>
            </w:pPr>
          </w:p>
          <w:p w:rsidR="00F744A8" w:rsidRPr="008559B8" w:rsidRDefault="00F744A8" w:rsidP="00677D76">
            <w:pPr>
              <w:rPr>
                <w:rFonts w:ascii="Helvetica" w:eastAsia="Times New Roman" w:hAnsi="Helvetica" w:cs="Helvetica"/>
                <w:i/>
                <w:color w:val="1F2D3D"/>
                <w:sz w:val="20"/>
                <w:szCs w:val="20"/>
                <w:lang w:eastAsia="it-IT"/>
              </w:rPr>
            </w:pPr>
            <w:r w:rsidRPr="00F41019">
              <w:rPr>
                <w:rFonts w:ascii="Helvetica" w:eastAsia="Times New Roman" w:hAnsi="Helvetica" w:cs="Helvetica"/>
                <w:i/>
                <w:color w:val="1F2D3D"/>
                <w:sz w:val="20"/>
                <w:szCs w:val="20"/>
                <w:lang w:eastAsia="it-IT"/>
              </w:rPr>
              <w:t>-   n° 0  ampliamento/nuove convenzioni con enti pubblici per inserimenti di soggetti svantaggiati</w:t>
            </w:r>
            <w:r w:rsidRPr="008559B8">
              <w:rPr>
                <w:rFonts w:ascii="Helvetica" w:eastAsia="Times New Roman" w:hAnsi="Helvetica" w:cs="Helvetica"/>
                <w:i/>
                <w:color w:val="1F2D3D"/>
                <w:sz w:val="20"/>
                <w:szCs w:val="20"/>
                <w:lang w:eastAsia="it-IT"/>
              </w:rPr>
              <w:t xml:space="preserve"> </w:t>
            </w:r>
          </w:p>
          <w:p w:rsidR="00F744A8" w:rsidRPr="00E4298E" w:rsidRDefault="00F744A8" w:rsidP="00677D76">
            <w:pPr>
              <w:rPr>
                <w:rFonts w:ascii="Helvetica" w:hAnsi="Helvetica" w:cs="Helvetica"/>
              </w:rPr>
            </w:pPr>
            <w:r>
              <w:rPr>
                <w:rFonts w:ascii="Helvetica" w:eastAsia="Times New Roman" w:hAnsi="Helvetica" w:cs="Helvetica"/>
                <w:i/>
                <w:color w:val="1F2D3D"/>
                <w:sz w:val="20"/>
                <w:szCs w:val="20"/>
                <w:lang w:eastAsia="it-IT"/>
              </w:rPr>
              <w:t xml:space="preserve"> </w:t>
            </w:r>
          </w:p>
        </w:tc>
        <w:tc>
          <w:tcPr>
            <w:tcW w:w="3769" w:type="dxa"/>
            <w:vAlign w:val="center"/>
          </w:tcPr>
          <w:p w:rsidR="00F744A8" w:rsidRPr="008559B8" w:rsidRDefault="00F744A8" w:rsidP="00677D76">
            <w:pPr>
              <w:jc w:val="center"/>
              <w:rPr>
                <w:rFonts w:ascii="Helvetica" w:eastAsia="Times New Roman" w:hAnsi="Helvetica" w:cs="Helvetica"/>
                <w:i/>
                <w:color w:val="1F2D3D"/>
                <w:sz w:val="20"/>
                <w:szCs w:val="20"/>
                <w:lang w:eastAsia="it-IT"/>
              </w:rPr>
            </w:pPr>
            <w:r w:rsidRPr="008559B8">
              <w:rPr>
                <w:rFonts w:ascii="Helvetica" w:eastAsia="Times New Roman" w:hAnsi="Helvetica" w:cs="Helvetica"/>
                <w:i/>
                <w:color w:val="1F2D3D"/>
                <w:sz w:val="20"/>
                <w:szCs w:val="20"/>
                <w:lang w:eastAsia="it-IT"/>
              </w:rPr>
              <w:t>O</w:t>
            </w:r>
            <w:r>
              <w:rPr>
                <w:rFonts w:ascii="Helvetica" w:eastAsia="Times New Roman" w:hAnsi="Helvetica" w:cs="Helvetica"/>
                <w:i/>
                <w:color w:val="1F2D3D"/>
                <w:sz w:val="20"/>
                <w:szCs w:val="20"/>
                <w:lang w:eastAsia="it-IT"/>
              </w:rPr>
              <w:t>bie</w:t>
            </w:r>
            <w:r w:rsidRPr="008559B8">
              <w:rPr>
                <w:rFonts w:ascii="Helvetica" w:eastAsia="Times New Roman" w:hAnsi="Helvetica" w:cs="Helvetica"/>
                <w:i/>
                <w:color w:val="1F2D3D"/>
                <w:sz w:val="20"/>
                <w:szCs w:val="20"/>
                <w:lang w:eastAsia="it-IT"/>
              </w:rPr>
              <w:t>ttivo a medio</w:t>
            </w:r>
            <w:r>
              <w:rPr>
                <w:rFonts w:ascii="Helvetica" w:eastAsia="Times New Roman" w:hAnsi="Helvetica" w:cs="Helvetica"/>
                <w:i/>
                <w:color w:val="1F2D3D"/>
                <w:sz w:val="20"/>
                <w:szCs w:val="20"/>
                <w:lang w:eastAsia="it-IT"/>
              </w:rPr>
              <w:t xml:space="preserve"> lungo termine da migliorare attraverso</w:t>
            </w:r>
            <w:r w:rsidRPr="008559B8">
              <w:rPr>
                <w:rFonts w:ascii="Helvetica" w:eastAsia="Times New Roman" w:hAnsi="Helvetica" w:cs="Helvetica"/>
                <w:i/>
                <w:color w:val="1F2D3D"/>
                <w:sz w:val="20"/>
                <w:szCs w:val="20"/>
                <w:lang w:eastAsia="it-IT"/>
              </w:rPr>
              <w:t xml:space="preserve"> </w:t>
            </w:r>
            <w:r>
              <w:rPr>
                <w:rFonts w:ascii="Helvetica" w:eastAsia="Times New Roman" w:hAnsi="Helvetica" w:cs="Helvetica"/>
                <w:i/>
                <w:color w:val="1F2D3D"/>
                <w:sz w:val="20"/>
                <w:szCs w:val="20"/>
                <w:lang w:eastAsia="it-IT"/>
              </w:rPr>
              <w:t xml:space="preserve">approfondimenti/applicazione della </w:t>
            </w:r>
            <w:r w:rsidRPr="008559B8">
              <w:rPr>
                <w:rFonts w:ascii="Helvetica" w:eastAsia="Times New Roman" w:hAnsi="Helvetica" w:cs="Helvetica"/>
                <w:i/>
                <w:color w:val="1F2D3D"/>
                <w:sz w:val="20"/>
                <w:szCs w:val="20"/>
                <w:lang w:eastAsia="it-IT"/>
              </w:rPr>
              <w:t xml:space="preserve"> </w:t>
            </w:r>
            <w:r>
              <w:rPr>
                <w:rFonts w:ascii="Helvetica" w:eastAsia="Times New Roman" w:hAnsi="Helvetica" w:cs="Helvetica"/>
                <w:i/>
                <w:color w:val="1F2D3D"/>
                <w:sz w:val="20"/>
                <w:szCs w:val="20"/>
                <w:lang w:eastAsia="it-IT"/>
              </w:rPr>
              <w:t>co-</w:t>
            </w:r>
            <w:r w:rsidRPr="008559B8">
              <w:rPr>
                <w:rFonts w:ascii="Helvetica" w:eastAsia="Times New Roman" w:hAnsi="Helvetica" w:cs="Helvetica"/>
                <w:i/>
                <w:color w:val="1F2D3D"/>
                <w:sz w:val="20"/>
                <w:szCs w:val="20"/>
                <w:lang w:eastAsia="it-IT"/>
              </w:rPr>
              <w:t>progettazione</w:t>
            </w:r>
          </w:p>
        </w:tc>
      </w:tr>
      <w:tr w:rsidR="00F744A8" w:rsidTr="00677D76">
        <w:tc>
          <w:tcPr>
            <w:tcW w:w="1980" w:type="dxa"/>
          </w:tcPr>
          <w:p w:rsidR="00F744A8" w:rsidRPr="00E4298E" w:rsidRDefault="00F744A8" w:rsidP="00677D76">
            <w:pPr>
              <w:rPr>
                <w:rFonts w:ascii="Helvetica" w:hAnsi="Helvetica" w:cs="Helvetica"/>
              </w:rPr>
            </w:pPr>
          </w:p>
        </w:tc>
        <w:tc>
          <w:tcPr>
            <w:tcW w:w="2977" w:type="dxa"/>
          </w:tcPr>
          <w:p w:rsidR="00F744A8" w:rsidRPr="00E4298E" w:rsidRDefault="00F744A8" w:rsidP="00677D76">
            <w:pPr>
              <w:rPr>
                <w:rFonts w:ascii="Helvetica" w:hAnsi="Helvetica" w:cs="Helvetica"/>
              </w:rPr>
            </w:pPr>
          </w:p>
        </w:tc>
        <w:tc>
          <w:tcPr>
            <w:tcW w:w="6662" w:type="dxa"/>
          </w:tcPr>
          <w:p w:rsidR="00F744A8" w:rsidRPr="00E4298E" w:rsidRDefault="00F744A8" w:rsidP="00677D76">
            <w:pPr>
              <w:rPr>
                <w:rFonts w:ascii="Helvetica" w:hAnsi="Helvetica" w:cs="Helvetica"/>
              </w:rPr>
            </w:pPr>
          </w:p>
        </w:tc>
        <w:tc>
          <w:tcPr>
            <w:tcW w:w="3769" w:type="dxa"/>
          </w:tcPr>
          <w:p w:rsidR="00F744A8" w:rsidRPr="00E4298E" w:rsidRDefault="00F744A8" w:rsidP="00677D76">
            <w:pPr>
              <w:rPr>
                <w:rFonts w:ascii="Helvetica" w:hAnsi="Helvetica" w:cs="Helvetica"/>
              </w:rPr>
            </w:pPr>
          </w:p>
        </w:tc>
      </w:tr>
      <w:tr w:rsidR="00F744A8" w:rsidTr="00677D76">
        <w:tc>
          <w:tcPr>
            <w:tcW w:w="1980" w:type="dxa"/>
            <w:vMerge w:val="restart"/>
            <w:vAlign w:val="center"/>
          </w:tcPr>
          <w:p w:rsidR="00F744A8" w:rsidRPr="000903E9" w:rsidRDefault="00F744A8" w:rsidP="00677D76">
            <w:pPr>
              <w:rPr>
                <w:rFonts w:ascii="Helvetica" w:eastAsia="Times New Roman" w:hAnsi="Helvetica" w:cs="Helvetica"/>
                <w:color w:val="1F2D3D"/>
                <w:sz w:val="20"/>
                <w:szCs w:val="20"/>
                <w:lang w:eastAsia="it-IT"/>
              </w:rPr>
            </w:pPr>
            <w:r w:rsidRPr="000903E9">
              <w:rPr>
                <w:rFonts w:ascii="Helvetica" w:eastAsia="Times New Roman" w:hAnsi="Helvetica" w:cs="Helvetica"/>
                <w:color w:val="1F2D3D"/>
                <w:sz w:val="20"/>
                <w:szCs w:val="20"/>
                <w:lang w:eastAsia="it-IT"/>
              </w:rPr>
              <w:t>10. Sostenibilità ambientale</w:t>
            </w:r>
          </w:p>
        </w:tc>
        <w:tc>
          <w:tcPr>
            <w:tcW w:w="2977" w:type="dxa"/>
            <w:vMerge w:val="restart"/>
            <w:vAlign w:val="center"/>
          </w:tcPr>
          <w:p w:rsidR="00F744A8" w:rsidRDefault="00F744A8" w:rsidP="00677D76">
            <w:pPr>
              <w:rPr>
                <w:rFonts w:ascii="Helvetica" w:eastAsia="Times New Roman" w:hAnsi="Helvetica" w:cs="Helvetica"/>
                <w:color w:val="1F2D3D"/>
                <w:sz w:val="20"/>
                <w:szCs w:val="20"/>
                <w:lang w:eastAsia="it-IT"/>
              </w:rPr>
            </w:pPr>
            <w:r w:rsidRPr="000903E9">
              <w:rPr>
                <w:rFonts w:ascii="Helvetica" w:eastAsia="Times New Roman" w:hAnsi="Helvetica" w:cs="Helvetica"/>
                <w:color w:val="1F2D3D"/>
                <w:sz w:val="20"/>
                <w:szCs w:val="20"/>
                <w:lang w:eastAsia="it-IT"/>
              </w:rPr>
              <w:t>10.1. Attività di conservazione e tutela dell'ambiente</w:t>
            </w:r>
          </w:p>
          <w:p w:rsidR="00F744A8" w:rsidRPr="000903E9" w:rsidRDefault="00F744A8" w:rsidP="00677D76">
            <w:pPr>
              <w:rPr>
                <w:rFonts w:ascii="Helvetica" w:eastAsia="Times New Roman" w:hAnsi="Helvetica" w:cs="Helvetica"/>
                <w:color w:val="1F2D3D"/>
                <w:sz w:val="20"/>
                <w:szCs w:val="20"/>
                <w:lang w:eastAsia="it-IT"/>
              </w:rPr>
            </w:pPr>
            <w:r w:rsidRPr="000903E9">
              <w:rPr>
                <w:rFonts w:ascii="Helvetica" w:eastAsia="Times New Roman" w:hAnsi="Helvetica" w:cs="Helvetica"/>
                <w:color w:val="1F2D3D"/>
                <w:sz w:val="20"/>
                <w:szCs w:val="20"/>
                <w:lang w:eastAsia="it-IT"/>
              </w:rPr>
              <w:br/>
              <w:t>10.2. Promozione di comportamenti responsabili da un punto di vista ambientale</w:t>
            </w:r>
          </w:p>
        </w:tc>
        <w:tc>
          <w:tcPr>
            <w:tcW w:w="6662" w:type="dxa"/>
          </w:tcPr>
          <w:p w:rsidR="00F744A8" w:rsidRPr="00327192" w:rsidRDefault="00F744A8" w:rsidP="00677D76">
            <w:pPr>
              <w:rPr>
                <w:rFonts w:ascii="Helvetica" w:eastAsia="Times New Roman" w:hAnsi="Helvetica" w:cs="Helvetica"/>
                <w:b/>
                <w:color w:val="1F2D3D"/>
                <w:sz w:val="20"/>
                <w:szCs w:val="20"/>
                <w:lang w:eastAsia="it-IT"/>
              </w:rPr>
            </w:pPr>
            <w:r w:rsidRPr="00327192">
              <w:rPr>
                <w:rFonts w:ascii="Helvetica" w:eastAsia="Times New Roman" w:hAnsi="Helvetica" w:cs="Helvetica"/>
                <w:b/>
                <w:color w:val="1F2D3D"/>
                <w:sz w:val="20"/>
                <w:szCs w:val="20"/>
                <w:lang w:eastAsia="it-IT"/>
              </w:rPr>
              <w:t>10.1.IG. Riduzione dei rifiuti prodotti. Aumento differenziazione dei rifiuti</w:t>
            </w:r>
          </w:p>
          <w:p w:rsidR="00F744A8" w:rsidRDefault="00F744A8" w:rsidP="00677D76">
            <w:pPr>
              <w:rPr>
                <w:rFonts w:ascii="Helvetica" w:eastAsia="Times New Roman" w:hAnsi="Helvetica" w:cs="Helvetica"/>
                <w:color w:val="1F2D3D"/>
                <w:sz w:val="20"/>
                <w:szCs w:val="20"/>
                <w:lang w:eastAsia="it-IT"/>
              </w:rPr>
            </w:pPr>
            <w:r w:rsidRPr="000903E9">
              <w:rPr>
                <w:rFonts w:ascii="Helvetica" w:eastAsia="Times New Roman" w:hAnsi="Helvetica" w:cs="Helvetica"/>
                <w:color w:val="1F2D3D"/>
                <w:sz w:val="20"/>
                <w:szCs w:val="20"/>
                <w:lang w:eastAsia="it-IT"/>
              </w:rPr>
              <w:t xml:space="preserve"> </w:t>
            </w:r>
            <w:r>
              <w:rPr>
                <w:rFonts w:ascii="Helvetica" w:eastAsia="Times New Roman" w:hAnsi="Helvetica" w:cs="Helvetica"/>
                <w:color w:val="1F2D3D"/>
                <w:sz w:val="20"/>
                <w:szCs w:val="20"/>
                <w:lang w:eastAsia="it-IT"/>
              </w:rPr>
              <w:t xml:space="preserve"> </w:t>
            </w:r>
          </w:p>
          <w:p w:rsidR="00F744A8" w:rsidRPr="008246A6" w:rsidRDefault="00F744A8" w:rsidP="00D8323D">
            <w:pPr>
              <w:rPr>
                <w:rFonts w:ascii="Helvetica" w:hAnsi="Helvetica" w:cs="Helvetica"/>
                <w:i/>
                <w:sz w:val="20"/>
                <w:szCs w:val="20"/>
              </w:rPr>
            </w:pPr>
            <w:r w:rsidRPr="008246A6">
              <w:rPr>
                <w:rFonts w:ascii="Helvetica" w:eastAsia="Times New Roman" w:hAnsi="Helvetica" w:cs="Helvetica"/>
                <w:i/>
                <w:color w:val="1F2D3D"/>
                <w:sz w:val="20"/>
                <w:szCs w:val="20"/>
                <w:lang w:eastAsia="it-IT"/>
              </w:rPr>
              <w:t xml:space="preserve">- </w:t>
            </w:r>
            <w:r w:rsidR="00863FB2">
              <w:rPr>
                <w:rFonts w:ascii="Helvetica" w:eastAsia="Times New Roman" w:hAnsi="Helvetica" w:cs="Helvetica"/>
                <w:i/>
                <w:color w:val="1F2D3D"/>
                <w:sz w:val="20"/>
                <w:szCs w:val="20"/>
                <w:lang w:eastAsia="it-IT"/>
              </w:rPr>
              <w:t>acquisto di prod</w:t>
            </w:r>
            <w:r w:rsidR="00D8323D">
              <w:rPr>
                <w:rFonts w:ascii="Helvetica" w:eastAsia="Times New Roman" w:hAnsi="Helvetica" w:cs="Helvetica"/>
                <w:i/>
                <w:color w:val="1F2D3D"/>
                <w:sz w:val="20"/>
                <w:szCs w:val="20"/>
                <w:lang w:eastAsia="it-IT"/>
              </w:rPr>
              <w:t>otti concentrati per ridurre gli imballaggi, riuso e ricarica di flaconi vuoti, raccolta differenziata</w:t>
            </w:r>
            <w:r w:rsidRPr="008246A6">
              <w:rPr>
                <w:rFonts w:ascii="Helvetica" w:eastAsia="Times New Roman" w:hAnsi="Helvetica" w:cs="Helvetica"/>
                <w:i/>
                <w:color w:val="1F2D3D"/>
                <w:sz w:val="20"/>
                <w:szCs w:val="20"/>
                <w:lang w:eastAsia="it-IT"/>
              </w:rPr>
              <w:t xml:space="preserve">   </w:t>
            </w:r>
          </w:p>
        </w:tc>
        <w:tc>
          <w:tcPr>
            <w:tcW w:w="3769" w:type="dxa"/>
            <w:vAlign w:val="center"/>
          </w:tcPr>
          <w:p w:rsidR="00F744A8" w:rsidRPr="008246A6" w:rsidRDefault="00F744A8" w:rsidP="00677D76">
            <w:pPr>
              <w:jc w:val="center"/>
              <w:rPr>
                <w:rFonts w:ascii="Helvetica" w:eastAsia="Times New Roman" w:hAnsi="Helvetica" w:cs="Helvetica"/>
                <w:i/>
                <w:color w:val="1F2D3D"/>
                <w:sz w:val="20"/>
                <w:szCs w:val="20"/>
                <w:lang w:eastAsia="it-IT"/>
              </w:rPr>
            </w:pPr>
            <w:r w:rsidRPr="008246A6">
              <w:rPr>
                <w:rFonts w:ascii="Helvetica" w:eastAsia="Times New Roman" w:hAnsi="Helvetica" w:cs="Helvetica"/>
                <w:i/>
                <w:color w:val="1F2D3D"/>
                <w:sz w:val="20"/>
                <w:szCs w:val="20"/>
                <w:lang w:eastAsia="it-IT"/>
              </w:rPr>
              <w:t>Obiettivo da migliorare</w:t>
            </w:r>
          </w:p>
        </w:tc>
      </w:tr>
      <w:tr w:rsidR="00F744A8" w:rsidTr="00677D76">
        <w:tc>
          <w:tcPr>
            <w:tcW w:w="1980" w:type="dxa"/>
            <w:vMerge/>
          </w:tcPr>
          <w:p w:rsidR="00F744A8" w:rsidRPr="000903E9" w:rsidRDefault="00F744A8" w:rsidP="00677D76">
            <w:pPr>
              <w:rPr>
                <w:rFonts w:ascii="Helvetica" w:hAnsi="Helvetica" w:cs="Helvetica"/>
                <w:sz w:val="20"/>
                <w:szCs w:val="20"/>
              </w:rPr>
            </w:pPr>
          </w:p>
        </w:tc>
        <w:tc>
          <w:tcPr>
            <w:tcW w:w="2977" w:type="dxa"/>
            <w:vMerge/>
          </w:tcPr>
          <w:p w:rsidR="00F744A8" w:rsidRPr="000903E9" w:rsidRDefault="00F744A8" w:rsidP="00677D76">
            <w:pPr>
              <w:rPr>
                <w:rFonts w:ascii="Helvetica" w:hAnsi="Helvetica" w:cs="Helvetica"/>
                <w:sz w:val="20"/>
                <w:szCs w:val="20"/>
              </w:rPr>
            </w:pPr>
          </w:p>
        </w:tc>
        <w:tc>
          <w:tcPr>
            <w:tcW w:w="6662" w:type="dxa"/>
          </w:tcPr>
          <w:p w:rsidR="00F744A8" w:rsidRPr="00327192" w:rsidRDefault="00F744A8" w:rsidP="00677D76">
            <w:pPr>
              <w:rPr>
                <w:rFonts w:ascii="Helvetica" w:eastAsia="Times New Roman" w:hAnsi="Helvetica" w:cs="Helvetica"/>
                <w:b/>
                <w:color w:val="1F2D3D"/>
                <w:sz w:val="20"/>
                <w:szCs w:val="20"/>
                <w:lang w:eastAsia="it-IT"/>
              </w:rPr>
            </w:pPr>
            <w:r w:rsidRPr="00327192">
              <w:rPr>
                <w:rFonts w:ascii="Helvetica" w:eastAsia="Times New Roman" w:hAnsi="Helvetica" w:cs="Helvetica"/>
                <w:b/>
                <w:color w:val="1F2D3D"/>
                <w:sz w:val="20"/>
                <w:szCs w:val="20"/>
                <w:lang w:eastAsia="it-IT"/>
              </w:rPr>
              <w:t xml:space="preserve">10.2.IG. Aumento del livello di soddisfazione per la situazione ambientale  </w:t>
            </w:r>
          </w:p>
          <w:p w:rsidR="00F744A8" w:rsidRPr="008246A6" w:rsidRDefault="00F744A8" w:rsidP="00677D76">
            <w:pPr>
              <w:rPr>
                <w:rFonts w:ascii="Helvetica" w:hAnsi="Helvetica" w:cs="Helvetica"/>
                <w:i/>
                <w:sz w:val="20"/>
                <w:szCs w:val="20"/>
              </w:rPr>
            </w:pPr>
            <w:r w:rsidRPr="000903E9">
              <w:rPr>
                <w:rFonts w:ascii="Helvetica" w:eastAsia="Times New Roman" w:hAnsi="Helvetica" w:cs="Helvetica"/>
                <w:color w:val="1F2D3D"/>
                <w:sz w:val="20"/>
                <w:szCs w:val="20"/>
                <w:lang w:eastAsia="it-IT"/>
              </w:rPr>
              <w:br/>
            </w:r>
            <w:r w:rsidRPr="008246A6">
              <w:rPr>
                <w:rFonts w:ascii="Helvetica" w:hAnsi="Helvetica" w:cs="Helvetica"/>
                <w:i/>
                <w:sz w:val="20"/>
                <w:szCs w:val="20"/>
              </w:rPr>
              <w:t>- non presente</w:t>
            </w:r>
          </w:p>
        </w:tc>
        <w:tc>
          <w:tcPr>
            <w:tcW w:w="3769" w:type="dxa"/>
            <w:vAlign w:val="center"/>
          </w:tcPr>
          <w:p w:rsidR="00F744A8" w:rsidRPr="008246A6" w:rsidRDefault="00F744A8" w:rsidP="00677D76">
            <w:pPr>
              <w:jc w:val="center"/>
              <w:rPr>
                <w:rFonts w:ascii="Helvetica" w:eastAsia="Times New Roman" w:hAnsi="Helvetica" w:cs="Helvetica"/>
                <w:i/>
                <w:color w:val="1F2D3D"/>
                <w:sz w:val="20"/>
                <w:szCs w:val="20"/>
                <w:lang w:eastAsia="it-IT"/>
              </w:rPr>
            </w:pPr>
          </w:p>
        </w:tc>
      </w:tr>
      <w:tr w:rsidR="00F744A8" w:rsidTr="00677D76">
        <w:tc>
          <w:tcPr>
            <w:tcW w:w="1980" w:type="dxa"/>
          </w:tcPr>
          <w:p w:rsidR="00F744A8" w:rsidRPr="000903E9" w:rsidRDefault="00F744A8" w:rsidP="00677D76">
            <w:pPr>
              <w:rPr>
                <w:rFonts w:ascii="Helvetica" w:hAnsi="Helvetica" w:cs="Helvetica"/>
                <w:sz w:val="20"/>
                <w:szCs w:val="20"/>
              </w:rPr>
            </w:pPr>
          </w:p>
        </w:tc>
        <w:tc>
          <w:tcPr>
            <w:tcW w:w="2977" w:type="dxa"/>
          </w:tcPr>
          <w:p w:rsidR="00F744A8" w:rsidRPr="000903E9" w:rsidRDefault="00F744A8" w:rsidP="00677D76">
            <w:pPr>
              <w:rPr>
                <w:rFonts w:ascii="Helvetica" w:hAnsi="Helvetica" w:cs="Helvetica"/>
                <w:sz w:val="20"/>
                <w:szCs w:val="20"/>
              </w:rPr>
            </w:pPr>
          </w:p>
        </w:tc>
        <w:tc>
          <w:tcPr>
            <w:tcW w:w="6662" w:type="dxa"/>
          </w:tcPr>
          <w:p w:rsidR="00F744A8" w:rsidRPr="000903E9" w:rsidRDefault="00F744A8" w:rsidP="00677D76">
            <w:pPr>
              <w:rPr>
                <w:rFonts w:ascii="Helvetica" w:hAnsi="Helvetica" w:cs="Helvetica"/>
                <w:sz w:val="20"/>
                <w:szCs w:val="20"/>
              </w:rPr>
            </w:pPr>
          </w:p>
        </w:tc>
        <w:tc>
          <w:tcPr>
            <w:tcW w:w="3769" w:type="dxa"/>
            <w:vAlign w:val="center"/>
          </w:tcPr>
          <w:p w:rsidR="00F744A8" w:rsidRPr="008246A6" w:rsidRDefault="00F744A8" w:rsidP="00677D76">
            <w:pPr>
              <w:jc w:val="center"/>
              <w:rPr>
                <w:rFonts w:ascii="Helvetica" w:hAnsi="Helvetica" w:cs="Helvetica"/>
                <w:i/>
                <w:sz w:val="20"/>
                <w:szCs w:val="20"/>
              </w:rPr>
            </w:pPr>
          </w:p>
        </w:tc>
      </w:tr>
      <w:tr w:rsidR="00F744A8" w:rsidTr="00677D76">
        <w:tc>
          <w:tcPr>
            <w:tcW w:w="1980" w:type="dxa"/>
          </w:tcPr>
          <w:p w:rsidR="00F744A8" w:rsidRPr="000903E9" w:rsidRDefault="00F744A8" w:rsidP="00677D76">
            <w:pPr>
              <w:rPr>
                <w:rFonts w:ascii="Helvetica" w:eastAsia="Times New Roman" w:hAnsi="Helvetica" w:cs="Helvetica"/>
                <w:color w:val="1F2D3D"/>
                <w:sz w:val="20"/>
                <w:szCs w:val="20"/>
                <w:lang w:eastAsia="it-IT"/>
              </w:rPr>
            </w:pPr>
            <w:r w:rsidRPr="000903E9">
              <w:rPr>
                <w:rFonts w:ascii="Helvetica" w:eastAsia="Times New Roman" w:hAnsi="Helvetica" w:cs="Helvetica"/>
                <w:color w:val="1F2D3D"/>
                <w:sz w:val="20"/>
                <w:szCs w:val="20"/>
                <w:lang w:eastAsia="it-IT"/>
              </w:rPr>
              <w:t>11. Sviluppo tecnologico</w:t>
            </w:r>
          </w:p>
        </w:tc>
        <w:tc>
          <w:tcPr>
            <w:tcW w:w="2977" w:type="dxa"/>
          </w:tcPr>
          <w:p w:rsidR="00F744A8" w:rsidRDefault="00F744A8" w:rsidP="00677D76">
            <w:pPr>
              <w:rPr>
                <w:rFonts w:ascii="Helvetica" w:eastAsia="Times New Roman" w:hAnsi="Helvetica" w:cs="Helvetica"/>
                <w:color w:val="1F2D3D"/>
                <w:sz w:val="20"/>
                <w:szCs w:val="20"/>
                <w:lang w:eastAsia="it-IT"/>
              </w:rPr>
            </w:pPr>
            <w:r w:rsidRPr="000903E9">
              <w:rPr>
                <w:rFonts w:ascii="Helvetica" w:eastAsia="Times New Roman" w:hAnsi="Helvetica" w:cs="Helvetica"/>
                <w:color w:val="1F2D3D"/>
                <w:sz w:val="20"/>
                <w:szCs w:val="20"/>
                <w:lang w:eastAsia="it-IT"/>
              </w:rPr>
              <w:t>11.1. Utilizzo di ICT</w:t>
            </w:r>
            <w:r>
              <w:rPr>
                <w:rFonts w:ascii="Helvetica" w:eastAsia="Times New Roman" w:hAnsi="Helvetica" w:cs="Helvetica"/>
                <w:color w:val="1F2D3D"/>
                <w:sz w:val="20"/>
                <w:szCs w:val="20"/>
                <w:lang w:eastAsia="it-IT"/>
              </w:rPr>
              <w:t xml:space="preserve">  (tecnologie informatiche e </w:t>
            </w:r>
          </w:p>
          <w:p w:rsidR="00F744A8" w:rsidRDefault="00F744A8" w:rsidP="00677D76">
            <w:pPr>
              <w:rPr>
                <w:rFonts w:ascii="Helvetica" w:eastAsia="Times New Roman" w:hAnsi="Helvetica" w:cs="Helvetica"/>
                <w:color w:val="1F2D3D"/>
                <w:sz w:val="20"/>
                <w:szCs w:val="20"/>
                <w:lang w:eastAsia="it-IT"/>
              </w:rPr>
            </w:pPr>
            <w:r>
              <w:rPr>
                <w:rFonts w:ascii="Helvetica" w:eastAsia="Times New Roman" w:hAnsi="Helvetica" w:cs="Helvetica"/>
                <w:color w:val="1F2D3D"/>
                <w:sz w:val="20"/>
                <w:szCs w:val="20"/>
                <w:lang w:eastAsia="it-IT"/>
              </w:rPr>
              <w:t>comunicazione)</w:t>
            </w:r>
          </w:p>
          <w:p w:rsidR="00F744A8" w:rsidRPr="000903E9" w:rsidRDefault="00F744A8" w:rsidP="00677D76">
            <w:pPr>
              <w:rPr>
                <w:rFonts w:ascii="Helvetica" w:eastAsia="Times New Roman" w:hAnsi="Helvetica" w:cs="Helvetica"/>
                <w:color w:val="1F2D3D"/>
                <w:sz w:val="20"/>
                <w:szCs w:val="20"/>
                <w:lang w:eastAsia="it-IT"/>
              </w:rPr>
            </w:pPr>
            <w:r w:rsidRPr="000903E9">
              <w:rPr>
                <w:rFonts w:ascii="Helvetica" w:eastAsia="Times New Roman" w:hAnsi="Helvetica" w:cs="Helvetica"/>
                <w:color w:val="1F2D3D"/>
                <w:sz w:val="20"/>
                <w:szCs w:val="20"/>
                <w:lang w:eastAsia="it-IT"/>
              </w:rPr>
              <w:br/>
              <w:t>11.2. Competenze ICT</w:t>
            </w:r>
          </w:p>
        </w:tc>
        <w:tc>
          <w:tcPr>
            <w:tcW w:w="6662" w:type="dxa"/>
          </w:tcPr>
          <w:p w:rsidR="00F744A8" w:rsidRPr="00327192" w:rsidRDefault="00F744A8" w:rsidP="00677D76">
            <w:pPr>
              <w:rPr>
                <w:rFonts w:ascii="Helvetica" w:eastAsia="Times New Roman" w:hAnsi="Helvetica" w:cs="Helvetica"/>
                <w:b/>
                <w:color w:val="1F2D3D"/>
                <w:sz w:val="20"/>
                <w:szCs w:val="20"/>
                <w:lang w:eastAsia="it-IT"/>
              </w:rPr>
            </w:pPr>
            <w:r w:rsidRPr="00327192">
              <w:rPr>
                <w:rFonts w:ascii="Helvetica" w:eastAsia="Times New Roman" w:hAnsi="Helvetica" w:cs="Helvetica"/>
                <w:b/>
                <w:color w:val="1F2D3D"/>
                <w:sz w:val="20"/>
                <w:szCs w:val="20"/>
                <w:lang w:eastAsia="it-IT"/>
              </w:rPr>
              <w:t>11.IG. Aumento dell'efficacia e dell'efficienza del sistema attraverso l'utilizzo di tecnologie</w:t>
            </w:r>
          </w:p>
          <w:p w:rsidR="00F744A8" w:rsidRDefault="00F744A8" w:rsidP="00677D76">
            <w:pPr>
              <w:rPr>
                <w:rFonts w:ascii="Helvetica" w:eastAsia="Times New Roman" w:hAnsi="Helvetica" w:cs="Helvetica"/>
                <w:color w:val="1F2D3D"/>
                <w:sz w:val="20"/>
                <w:szCs w:val="20"/>
                <w:lang w:eastAsia="it-IT"/>
              </w:rPr>
            </w:pPr>
          </w:p>
          <w:p w:rsidR="00F744A8" w:rsidRPr="000903E9" w:rsidRDefault="00F744A8" w:rsidP="00677D76">
            <w:pPr>
              <w:rPr>
                <w:rFonts w:ascii="Helvetica" w:hAnsi="Helvetica" w:cs="Helvetica"/>
                <w:sz w:val="20"/>
                <w:szCs w:val="20"/>
              </w:rPr>
            </w:pPr>
            <w:r w:rsidRPr="008246A6">
              <w:rPr>
                <w:rFonts w:ascii="Helvetica" w:eastAsia="Times New Roman" w:hAnsi="Helvetica" w:cs="Helvetica"/>
                <w:i/>
                <w:color w:val="1F2D3D"/>
                <w:sz w:val="20"/>
                <w:szCs w:val="20"/>
                <w:lang w:eastAsia="it-IT"/>
              </w:rPr>
              <w:t>- non presente</w:t>
            </w:r>
            <w:r>
              <w:rPr>
                <w:rFonts w:ascii="Helvetica" w:eastAsia="Times New Roman" w:hAnsi="Helvetica" w:cs="Helvetica"/>
                <w:b/>
                <w:color w:val="1F2D3D"/>
                <w:lang w:eastAsia="it-IT"/>
              </w:rPr>
              <w:t xml:space="preserve"> -   </w:t>
            </w:r>
          </w:p>
        </w:tc>
        <w:tc>
          <w:tcPr>
            <w:tcW w:w="3769" w:type="dxa"/>
            <w:vAlign w:val="center"/>
          </w:tcPr>
          <w:p w:rsidR="00F744A8" w:rsidRPr="008246A6" w:rsidRDefault="00F744A8" w:rsidP="00677D76">
            <w:pPr>
              <w:jc w:val="center"/>
              <w:rPr>
                <w:rFonts w:ascii="Helvetica" w:eastAsia="Times New Roman" w:hAnsi="Helvetica" w:cs="Helvetica"/>
                <w:i/>
                <w:color w:val="1F2D3D"/>
                <w:sz w:val="20"/>
                <w:szCs w:val="20"/>
                <w:lang w:eastAsia="it-IT"/>
              </w:rPr>
            </w:pPr>
            <w:r w:rsidRPr="008246A6">
              <w:rPr>
                <w:rFonts w:ascii="Helvetica" w:eastAsia="Times New Roman" w:hAnsi="Helvetica" w:cs="Helvetica"/>
                <w:i/>
                <w:color w:val="1F2D3D"/>
                <w:sz w:val="20"/>
                <w:szCs w:val="20"/>
                <w:lang w:eastAsia="it-IT"/>
              </w:rPr>
              <w:t>Obiettivo da migliorare</w:t>
            </w:r>
          </w:p>
        </w:tc>
      </w:tr>
    </w:tbl>
    <w:p w:rsidR="00A53947" w:rsidRDefault="00A53947" w:rsidP="00677D76">
      <w:pPr>
        <w:rPr>
          <w:rFonts w:ascii="Helvetica" w:hAnsi="Helvetica" w:cs="Helvetica"/>
        </w:rPr>
        <w:sectPr w:rsidR="00A53947" w:rsidSect="00A53947">
          <w:pgSz w:w="16838" w:h="11906" w:orient="landscape"/>
          <w:pgMar w:top="720" w:right="720" w:bottom="720" w:left="720" w:header="708" w:footer="708" w:gutter="0"/>
          <w:cols w:space="708"/>
          <w:docGrid w:linePitch="360"/>
        </w:sectPr>
      </w:pPr>
    </w:p>
    <w:p w:rsidR="00A87A9B" w:rsidRDefault="00A87A9B" w:rsidP="00A87A9B">
      <w:pPr>
        <w:pStyle w:val="CampoSezione"/>
      </w:pPr>
      <w:bookmarkStart w:id="38" w:name="_Toc67923638"/>
      <w:r w:rsidRPr="00891E2A">
        <w:lastRenderedPageBreak/>
        <w:t>Output attività</w:t>
      </w:r>
      <w:bookmarkEnd w:id="38"/>
    </w:p>
    <w:p w:rsidR="00A87A9B" w:rsidRDefault="00A87A9B" w:rsidP="00A87A9B">
      <w:pPr>
        <w:pStyle w:val="CampoSezione"/>
      </w:pPr>
      <w:r w:rsidRPr="00891E2A">
        <w:t>Tipologia beneficiari e Output delle attività (Cooperative sociali di tipo B)</w:t>
      </w:r>
    </w:p>
    <w:tbl>
      <w:tblPr>
        <w:tblStyle w:val="Grigliatabella"/>
        <w:tblW w:w="0" w:type="auto"/>
        <w:tblLook w:val="04A0" w:firstRow="1" w:lastRow="0" w:firstColumn="1" w:lastColumn="0" w:noHBand="0" w:noVBand="1"/>
      </w:tblPr>
      <w:tblGrid>
        <w:gridCol w:w="2255"/>
        <w:gridCol w:w="2255"/>
        <w:gridCol w:w="2255"/>
        <w:gridCol w:w="2255"/>
      </w:tblGrid>
      <w:tr w:rsidR="00A87A9B" w:rsidTr="00B54F4D">
        <w:tc>
          <w:tcPr>
            <w:tcW w:w="2255" w:type="dxa"/>
          </w:tcPr>
          <w:p w:rsidR="00A87A9B" w:rsidRDefault="00A87A9B" w:rsidP="00677D76">
            <w:pPr>
              <w:pStyle w:val="ColumnHeader"/>
            </w:pPr>
            <w:r>
              <w:t>N. totale</w:t>
            </w:r>
          </w:p>
        </w:tc>
        <w:tc>
          <w:tcPr>
            <w:tcW w:w="2255" w:type="dxa"/>
          </w:tcPr>
          <w:p w:rsidR="00A87A9B" w:rsidRDefault="00A87A9B" w:rsidP="00677D76">
            <w:pPr>
              <w:pStyle w:val="ColumnHeader"/>
            </w:pPr>
            <w:r>
              <w:t>Categoria utenza</w:t>
            </w:r>
          </w:p>
        </w:tc>
        <w:tc>
          <w:tcPr>
            <w:tcW w:w="2255" w:type="dxa"/>
          </w:tcPr>
          <w:p w:rsidR="00A87A9B" w:rsidRDefault="00A87A9B" w:rsidP="00677D76">
            <w:pPr>
              <w:pStyle w:val="ColumnHeader"/>
            </w:pPr>
            <w:r>
              <w:t xml:space="preserve">Divenuti lav. dipendenti nell'anno di </w:t>
            </w:r>
            <w:proofErr w:type="spellStart"/>
            <w:r>
              <w:t>rif</w:t>
            </w:r>
            <w:proofErr w:type="spellEnd"/>
          </w:p>
        </w:tc>
        <w:tc>
          <w:tcPr>
            <w:tcW w:w="2255" w:type="dxa"/>
          </w:tcPr>
          <w:p w:rsidR="00A87A9B" w:rsidRDefault="00A87A9B" w:rsidP="00677D76">
            <w:pPr>
              <w:pStyle w:val="ColumnHeader"/>
            </w:pPr>
            <w:r>
              <w:t xml:space="preserve">Avviato tirocinio nell'anno di </w:t>
            </w:r>
            <w:proofErr w:type="spellStart"/>
            <w:r>
              <w:t>rif</w:t>
            </w:r>
            <w:proofErr w:type="spellEnd"/>
          </w:p>
        </w:tc>
      </w:tr>
      <w:tr w:rsidR="00A87A9B" w:rsidRPr="00B54F4D" w:rsidTr="00B54F4D">
        <w:tc>
          <w:tcPr>
            <w:tcW w:w="2255" w:type="dxa"/>
          </w:tcPr>
          <w:p w:rsidR="00A87A9B" w:rsidRPr="00B54F4D" w:rsidRDefault="00B02340" w:rsidP="00677D76">
            <w:r>
              <w:t>2</w:t>
            </w:r>
          </w:p>
        </w:tc>
        <w:tc>
          <w:tcPr>
            <w:tcW w:w="2255" w:type="dxa"/>
          </w:tcPr>
          <w:p w:rsidR="00A87A9B" w:rsidRPr="00B54F4D" w:rsidRDefault="00A87A9B" w:rsidP="00677D76">
            <w:r w:rsidRPr="00B54F4D">
              <w:t xml:space="preserve">svantaggiati </w:t>
            </w:r>
            <w:r w:rsidR="00B54F4D">
              <w:t xml:space="preserve">L. </w:t>
            </w:r>
            <w:r w:rsidRPr="00B54F4D">
              <w:t>381</w:t>
            </w:r>
          </w:p>
        </w:tc>
        <w:tc>
          <w:tcPr>
            <w:tcW w:w="2255" w:type="dxa"/>
          </w:tcPr>
          <w:p w:rsidR="00A87A9B" w:rsidRPr="00B54F4D" w:rsidRDefault="00B02340" w:rsidP="00677D76">
            <w:r>
              <w:t>1</w:t>
            </w:r>
          </w:p>
        </w:tc>
        <w:tc>
          <w:tcPr>
            <w:tcW w:w="2255" w:type="dxa"/>
          </w:tcPr>
          <w:p w:rsidR="00A87A9B" w:rsidRPr="00B54F4D" w:rsidRDefault="00B54F4D" w:rsidP="00677D76">
            <w:r w:rsidRPr="00B54F4D">
              <w:t>1</w:t>
            </w:r>
          </w:p>
        </w:tc>
      </w:tr>
    </w:tbl>
    <w:p w:rsidR="00A87A9B" w:rsidRDefault="00A87A9B" w:rsidP="00A87A9B">
      <w:pPr>
        <w:pStyle w:val="Paragrafo"/>
      </w:pPr>
      <w:r w:rsidRPr="00B54F4D">
        <w:t xml:space="preserve">Durata media tirocini </w:t>
      </w:r>
      <w:r w:rsidR="00B44859">
        <w:t>7/8 mesi</w:t>
      </w:r>
      <w:r w:rsidRPr="00B54F4D">
        <w:t xml:space="preserve"> e </w:t>
      </w:r>
      <w:r w:rsidR="00B54F4D">
        <w:t>100</w:t>
      </w:r>
      <w:r w:rsidRPr="00B54F4D">
        <w:t>% buon esito</w:t>
      </w:r>
      <w:r w:rsidR="00863FB2">
        <w:t>.</w:t>
      </w:r>
    </w:p>
    <w:p w:rsidR="00F63426" w:rsidRPr="00F63426" w:rsidRDefault="00F63426" w:rsidP="00B44859">
      <w:pPr>
        <w:keepNext/>
        <w:keepLines/>
        <w:spacing w:before="400" w:after="200"/>
        <w:jc w:val="both"/>
        <w:outlineLvl w:val="1"/>
        <w:rPr>
          <w:rFonts w:eastAsia="Times New Roman" w:cs="Times New Roman"/>
          <w:b/>
          <w:bCs/>
          <w:color w:val="auto"/>
          <w:sz w:val="24"/>
          <w:szCs w:val="26"/>
        </w:rPr>
      </w:pPr>
      <w:bookmarkStart w:id="39" w:name="_Toc67923639"/>
      <w:r w:rsidRPr="00F63426">
        <w:rPr>
          <w:rFonts w:eastAsia="Times New Roman" w:cs="Times New Roman"/>
          <w:b/>
          <w:bCs/>
          <w:color w:val="auto"/>
          <w:sz w:val="24"/>
          <w:szCs w:val="26"/>
        </w:rPr>
        <w:t>Tipologia attività esterne (Eventi di socializzazione organizzati a contatto con la comunità locale)</w:t>
      </w:r>
    </w:p>
    <w:p w:rsidR="00F63426" w:rsidRPr="00F63426" w:rsidRDefault="00F63426" w:rsidP="00F63426">
      <w:pPr>
        <w:spacing w:before="120" w:after="120"/>
        <w:rPr>
          <w:rFonts w:eastAsia="Calibri" w:cs="Arial"/>
          <w:color w:val="000000"/>
        </w:rPr>
      </w:pPr>
      <w:r w:rsidRPr="00F63426">
        <w:rPr>
          <w:rFonts w:eastAsia="Calibri" w:cs="Arial"/>
          <w:b/>
          <w:bCs/>
          <w:color w:val="000000"/>
        </w:rPr>
        <w:t>Numero attività esterne:</w:t>
      </w:r>
      <w:r w:rsidRPr="00F63426">
        <w:rPr>
          <w:rFonts w:eastAsia="Calibri" w:cs="Arial"/>
          <w:color w:val="000000"/>
        </w:rPr>
        <w:t xml:space="preserve"> 0</w:t>
      </w:r>
    </w:p>
    <w:p w:rsidR="00F63426" w:rsidRPr="00F63426" w:rsidRDefault="00F63426" w:rsidP="00F63426">
      <w:pPr>
        <w:spacing w:before="120" w:after="120"/>
        <w:rPr>
          <w:rFonts w:eastAsia="Calibri" w:cs="Arial"/>
          <w:color w:val="000000"/>
        </w:rPr>
      </w:pPr>
      <w:r w:rsidRPr="00F63426">
        <w:rPr>
          <w:rFonts w:eastAsia="Calibri" w:cs="Arial"/>
          <w:b/>
          <w:bCs/>
          <w:color w:val="000000"/>
        </w:rPr>
        <w:t>Tipologia:</w:t>
      </w:r>
      <w:r w:rsidRPr="00F63426">
        <w:rPr>
          <w:rFonts w:eastAsia="Calibri" w:cs="Arial"/>
          <w:color w:val="000000"/>
        </w:rPr>
        <w:t xml:space="preserve"> nessuna.</w:t>
      </w:r>
    </w:p>
    <w:p w:rsidR="00F63426" w:rsidRPr="00891E2A" w:rsidRDefault="00F63426" w:rsidP="00F63426">
      <w:pPr>
        <w:pStyle w:val="CampoSezione"/>
      </w:pPr>
      <w:r w:rsidRPr="00891E2A">
        <w:t>Altre tipologie specifiche di beneficiari non ricompresi nelle elencazioni precedenti</w:t>
      </w:r>
    </w:p>
    <w:p w:rsidR="00F63426" w:rsidRPr="00A62978" w:rsidRDefault="00F63426" w:rsidP="00F63426">
      <w:pPr>
        <w:pStyle w:val="Paragrafo"/>
        <w:tabs>
          <w:tab w:val="left" w:pos="3630"/>
        </w:tabs>
      </w:pPr>
      <w:r w:rsidRPr="00A62978">
        <w:t>La cooperativa individua o riceve segnalazioni di persone con difficoltà di vario genere quali</w:t>
      </w:r>
      <w:r>
        <w:t>:</w:t>
      </w:r>
      <w:r>
        <w:br/>
        <w:t>-</w:t>
      </w:r>
      <w:r w:rsidRPr="00A62978">
        <w:t xml:space="preserve"> </w:t>
      </w:r>
      <w:r>
        <w:t xml:space="preserve">   </w:t>
      </w:r>
      <w:r w:rsidR="00B44859">
        <w:t>difficoltà economiche</w:t>
      </w:r>
    </w:p>
    <w:p w:rsidR="00F63426" w:rsidRDefault="00F63426" w:rsidP="00F63426">
      <w:pPr>
        <w:pStyle w:val="Paragrafo"/>
        <w:numPr>
          <w:ilvl w:val="0"/>
          <w:numId w:val="7"/>
        </w:numPr>
        <w:tabs>
          <w:tab w:val="left" w:pos="3630"/>
        </w:tabs>
      </w:pPr>
      <w:r w:rsidRPr="00A62978">
        <w:t>disagio sociale</w:t>
      </w:r>
      <w:r w:rsidR="00B44859">
        <w:t>.</w:t>
      </w:r>
    </w:p>
    <w:p w:rsidR="00F63426" w:rsidRPr="00F63426" w:rsidRDefault="00F63426" w:rsidP="00F63426">
      <w:pPr>
        <w:keepNext/>
        <w:keepLines/>
        <w:spacing w:before="400" w:after="200"/>
        <w:outlineLvl w:val="1"/>
        <w:rPr>
          <w:rFonts w:eastAsia="Times New Roman" w:cs="Times New Roman"/>
          <w:b/>
          <w:bCs/>
          <w:color w:val="auto"/>
          <w:sz w:val="24"/>
          <w:szCs w:val="26"/>
        </w:rPr>
      </w:pPr>
      <w:proofErr w:type="spellStart"/>
      <w:r w:rsidRPr="00F63426">
        <w:rPr>
          <w:rFonts w:eastAsia="Times New Roman" w:cs="Times New Roman"/>
          <w:b/>
          <w:bCs/>
          <w:color w:val="auto"/>
          <w:sz w:val="24"/>
          <w:szCs w:val="26"/>
        </w:rPr>
        <w:t>Outcome</w:t>
      </w:r>
      <w:proofErr w:type="spellEnd"/>
      <w:r w:rsidRPr="00F63426">
        <w:rPr>
          <w:rFonts w:eastAsia="Times New Roman" w:cs="Times New Roman"/>
          <w:b/>
          <w:bCs/>
          <w:color w:val="auto"/>
          <w:sz w:val="24"/>
          <w:szCs w:val="26"/>
        </w:rPr>
        <w:t xml:space="preserve"> sui beneficiari diretti e indiretti e portatori di interesse</w:t>
      </w:r>
    </w:p>
    <w:bookmarkEnd w:id="39"/>
    <w:p w:rsidR="00754414" w:rsidRPr="00754414" w:rsidRDefault="0054274F" w:rsidP="00B44859">
      <w:pPr>
        <w:pStyle w:val="Paragrafo"/>
        <w:tabs>
          <w:tab w:val="left" w:pos="3630"/>
        </w:tabs>
        <w:jc w:val="both"/>
        <w:rPr>
          <w:highlight w:val="yellow"/>
        </w:rPr>
      </w:pPr>
      <w:r>
        <w:t>R</w:t>
      </w:r>
      <w:r w:rsidR="00B44859">
        <w:t xml:space="preserve">isultati </w:t>
      </w:r>
      <w:r w:rsidR="00A87A9B" w:rsidRPr="00754414">
        <w:t>sui sogg</w:t>
      </w:r>
      <w:r w:rsidR="00754414">
        <w:t>etti svantaggiati ottenuti sono</w:t>
      </w:r>
      <w:r w:rsidR="00A87A9B" w:rsidRPr="00754414">
        <w:t xml:space="preserve">: </w:t>
      </w:r>
      <w:r w:rsidR="00754414" w:rsidRPr="00754414">
        <w:t xml:space="preserve">crescita autostima, </w:t>
      </w:r>
      <w:r w:rsidR="009B1D00">
        <w:t>aumento delle autonomie,</w:t>
      </w:r>
      <w:r w:rsidR="00B44859">
        <w:t xml:space="preserve"> </w:t>
      </w:r>
      <w:r w:rsidR="00754414" w:rsidRPr="00754414">
        <w:t xml:space="preserve">miglior collocazione </w:t>
      </w:r>
      <w:r w:rsidR="009B1D00">
        <w:t xml:space="preserve">e senso di appartenenza </w:t>
      </w:r>
      <w:r w:rsidR="00754414" w:rsidRPr="00754414">
        <w:t>nella comunità</w:t>
      </w:r>
      <w:r w:rsidR="009B1D00" w:rsidRPr="009B1D00">
        <w:t>, potenziamento delle abilità sociali</w:t>
      </w:r>
      <w:r w:rsidR="009B1D00">
        <w:t>.</w:t>
      </w:r>
    </w:p>
    <w:p w:rsidR="00754414" w:rsidRDefault="00B44859" w:rsidP="00B44859">
      <w:pPr>
        <w:pStyle w:val="Paragrafo"/>
        <w:tabs>
          <w:tab w:val="left" w:pos="3630"/>
        </w:tabs>
        <w:jc w:val="both"/>
      </w:pPr>
      <w:r>
        <w:t>R</w:t>
      </w:r>
      <w:r w:rsidR="00754414">
        <w:t xml:space="preserve">isultati sugli enti pubblici: minor numero di soggetti a carico dei servizi </w:t>
      </w:r>
      <w:r w:rsidR="009B1D00">
        <w:t>e</w:t>
      </w:r>
      <w:r w:rsidR="00754414">
        <w:t xml:space="preserve"> dei servizi sociali, minori costi per il sostegno economico a famiglie in difficoltà</w:t>
      </w:r>
      <w:r w:rsidR="009B1D00">
        <w:t>, potenziamento della rete a sostegno delle persone con fragilità e svantaggio.</w:t>
      </w:r>
    </w:p>
    <w:p w:rsidR="00A87A9B" w:rsidRPr="002F10A1" w:rsidRDefault="00B44859" w:rsidP="002F10A1">
      <w:pPr>
        <w:pStyle w:val="Paragrafo"/>
        <w:tabs>
          <w:tab w:val="left" w:pos="3630"/>
        </w:tabs>
        <w:rPr>
          <w:rFonts w:eastAsiaTheme="majorEastAsia" w:cstheme="majorBidi"/>
          <w:b/>
          <w:bCs/>
          <w:color w:val="auto"/>
          <w:sz w:val="24"/>
          <w:szCs w:val="26"/>
        </w:rPr>
      </w:pPr>
      <w:r>
        <w:t>R</w:t>
      </w:r>
      <w:r w:rsidR="00754414">
        <w:t>isultati sulla comun</w:t>
      </w:r>
      <w:r w:rsidR="009B1D00">
        <w:t>ità: maggior equilibrio sociale, sollievo per le famiglie dei beneficiari</w:t>
      </w:r>
      <w:r w:rsidR="00A87A9B">
        <w:br/>
        <w:t xml:space="preserve"> </w:t>
      </w:r>
      <w:r w:rsidR="00A87A9B">
        <w:br/>
      </w:r>
      <w:bookmarkStart w:id="40" w:name="_Toc67923641"/>
      <w:r w:rsidR="00A87A9B" w:rsidRPr="002F10A1">
        <w:rPr>
          <w:rFonts w:eastAsiaTheme="majorEastAsia" w:cstheme="majorBidi"/>
          <w:b/>
          <w:bCs/>
          <w:color w:val="auto"/>
          <w:sz w:val="24"/>
          <w:szCs w:val="26"/>
        </w:rPr>
        <w:t>Possesso di certificazioni di organizzazione, di gestione, di qualità (se pertinenti)</w:t>
      </w:r>
      <w:bookmarkEnd w:id="40"/>
    </w:p>
    <w:p w:rsidR="00A87A9B" w:rsidRPr="00193FAA" w:rsidRDefault="00754414" w:rsidP="00A87A9B">
      <w:pPr>
        <w:pStyle w:val="Paragrafo"/>
        <w:tabs>
          <w:tab w:val="left" w:pos="3630"/>
        </w:tabs>
      </w:pPr>
      <w:r>
        <w:t>Certificazione</w:t>
      </w:r>
      <w:r w:rsidR="00D92639">
        <w:t xml:space="preserve"> SISTEMI DI GESTIONEUNI-EN 14065</w:t>
      </w:r>
      <w:r w:rsidR="000C0290">
        <w:t>:2016</w:t>
      </w:r>
      <w:r w:rsidR="000971E2">
        <w:t xml:space="preserve"> </w:t>
      </w:r>
      <w:r w:rsidR="00D92639">
        <w:t>su tessili trattati in lavanderia</w:t>
      </w:r>
      <w:r w:rsidR="000971E2">
        <w:t xml:space="preserve"> </w:t>
      </w:r>
      <w:r w:rsidR="00D92639">
        <w:t>-</w:t>
      </w:r>
      <w:r w:rsidR="00B44859">
        <w:t xml:space="preserve"> </w:t>
      </w:r>
      <w:r w:rsidR="00D92639">
        <w:t>SIATEMI DI CONTROLLO della</w:t>
      </w:r>
      <w:r>
        <w:t xml:space="preserve"> BIOCONTAMINAZIONE</w:t>
      </w:r>
      <w:r w:rsidR="00D92639">
        <w:t>.</w:t>
      </w:r>
      <w:r>
        <w:t xml:space="preserve"> </w:t>
      </w:r>
      <w:r w:rsidR="00D92639">
        <w:t xml:space="preserve"> </w:t>
      </w:r>
    </w:p>
    <w:p w:rsidR="00A87A9B" w:rsidRPr="00891E2A" w:rsidRDefault="00A87A9B" w:rsidP="00B44859">
      <w:pPr>
        <w:pStyle w:val="CampoSezione"/>
        <w:jc w:val="both"/>
      </w:pPr>
      <w:bookmarkStart w:id="41" w:name="_Toc67923642"/>
      <w:r w:rsidRPr="00891E2A">
        <w:t>Esplicitare il livello di raggiungimento degli obiettivi di gestione individuati, gli eventuali fattori risultati rilevanti per il raggiungimento (o il mancato raggiungimento) degli obiettivi programmati</w:t>
      </w:r>
      <w:bookmarkEnd w:id="41"/>
    </w:p>
    <w:p w:rsidR="00A87A9B" w:rsidRDefault="00E94447" w:rsidP="00A87A9B">
      <w:pPr>
        <w:pStyle w:val="Paragrafo"/>
        <w:tabs>
          <w:tab w:val="left" w:pos="3630"/>
        </w:tabs>
      </w:pPr>
      <w:r>
        <w:t xml:space="preserve">La pandemia non ha permesso lo svolgimento di alcune attività e ha quindi ridotto il fatturato, ridotto le ore lavorate e quindi anche l’inserimento di nuovi soggetti svantaggiati. </w:t>
      </w:r>
    </w:p>
    <w:p w:rsidR="00A87A9B" w:rsidRPr="00891E2A" w:rsidRDefault="00A87A9B" w:rsidP="00A87A9B">
      <w:pPr>
        <w:pStyle w:val="CampoSezione"/>
      </w:pPr>
      <w:bookmarkStart w:id="42" w:name="_Toc67923643"/>
      <w:r w:rsidRPr="00891E2A">
        <w:t>Elementi/fattori che possono compromettere il raggiungimento dei fini istituzionali e procedure poste in essere per prevenire tali situazioni</w:t>
      </w:r>
      <w:bookmarkEnd w:id="42"/>
    </w:p>
    <w:p w:rsidR="00A87A9B" w:rsidRPr="00297D1B" w:rsidRDefault="00297D1B" w:rsidP="00A87A9B">
      <w:pPr>
        <w:pStyle w:val="Paragrafo"/>
        <w:tabs>
          <w:tab w:val="left" w:pos="3630"/>
        </w:tabs>
      </w:pPr>
      <w:r w:rsidRPr="00297D1B">
        <w:t xml:space="preserve">Mancanza o saturazione delle attività idonee </w:t>
      </w:r>
      <w:r w:rsidR="00A87A9B" w:rsidRPr="00297D1B">
        <w:t>all'inseriment</w:t>
      </w:r>
      <w:r w:rsidRPr="00297D1B">
        <w:t xml:space="preserve">o di soggetti svantaggiati. </w:t>
      </w:r>
    </w:p>
    <w:p w:rsidR="00297D1B" w:rsidRPr="00297D1B" w:rsidRDefault="00297D1B" w:rsidP="00A87A9B">
      <w:pPr>
        <w:pStyle w:val="Paragrafo"/>
        <w:tabs>
          <w:tab w:val="left" w:pos="3630"/>
        </w:tabs>
      </w:pPr>
      <w:r w:rsidRPr="00297D1B">
        <w:lastRenderedPageBreak/>
        <w:t>Diversificazione delle attività in modo di limitare i danni provocati da eventuali crisi di settore</w:t>
      </w:r>
      <w:r w:rsidR="00B44859">
        <w:t>.</w:t>
      </w:r>
    </w:p>
    <w:p w:rsidR="00297D1B" w:rsidRDefault="00297D1B" w:rsidP="00A87A9B">
      <w:pPr>
        <w:pStyle w:val="Paragrafo"/>
        <w:tabs>
          <w:tab w:val="left" w:pos="3630"/>
        </w:tabs>
      </w:pPr>
      <w:r w:rsidRPr="00297D1B">
        <w:t>Miglioramento qualitativo dei servizi erogati per favorire il mantenimento dei clienti</w:t>
      </w:r>
      <w:r w:rsidR="00B44859">
        <w:t>.</w:t>
      </w:r>
      <w:r w:rsidRPr="00297D1B">
        <w:t xml:space="preserve"> </w:t>
      </w:r>
    </w:p>
    <w:p w:rsidR="002F10A1" w:rsidRDefault="002F10A1" w:rsidP="00A87A9B">
      <w:pPr>
        <w:pStyle w:val="Paragrafo"/>
        <w:tabs>
          <w:tab w:val="left" w:pos="3630"/>
        </w:tabs>
      </w:pPr>
    </w:p>
    <w:p w:rsidR="002F10A1" w:rsidRDefault="002F10A1" w:rsidP="00A87A9B">
      <w:pPr>
        <w:pStyle w:val="Paragrafo"/>
        <w:tabs>
          <w:tab w:val="left" w:pos="3630"/>
        </w:tabs>
      </w:pPr>
    </w:p>
    <w:p w:rsidR="002F10A1" w:rsidRDefault="002F10A1" w:rsidP="00A87A9B">
      <w:pPr>
        <w:pStyle w:val="Paragrafo"/>
        <w:tabs>
          <w:tab w:val="left" w:pos="3630"/>
        </w:tabs>
      </w:pPr>
    </w:p>
    <w:p w:rsidR="00370564" w:rsidRDefault="00370564" w:rsidP="00A87A9B">
      <w:pPr>
        <w:pStyle w:val="Paragrafo"/>
        <w:tabs>
          <w:tab w:val="left" w:pos="3630"/>
        </w:tabs>
      </w:pPr>
    </w:p>
    <w:p w:rsidR="00370564" w:rsidRDefault="00370564" w:rsidP="00A87A9B">
      <w:pPr>
        <w:pStyle w:val="Paragrafo"/>
        <w:tabs>
          <w:tab w:val="left" w:pos="3630"/>
        </w:tabs>
      </w:pPr>
    </w:p>
    <w:p w:rsidR="00370564" w:rsidRDefault="00370564" w:rsidP="00A87A9B">
      <w:pPr>
        <w:pStyle w:val="Paragrafo"/>
        <w:tabs>
          <w:tab w:val="left" w:pos="3630"/>
        </w:tabs>
      </w:pPr>
    </w:p>
    <w:p w:rsidR="00370564" w:rsidRDefault="00370564" w:rsidP="00A87A9B">
      <w:pPr>
        <w:pStyle w:val="Paragrafo"/>
        <w:tabs>
          <w:tab w:val="left" w:pos="3630"/>
        </w:tabs>
      </w:pPr>
    </w:p>
    <w:p w:rsidR="00370564" w:rsidRDefault="00370564" w:rsidP="00A87A9B">
      <w:pPr>
        <w:pStyle w:val="Paragrafo"/>
        <w:tabs>
          <w:tab w:val="left" w:pos="3630"/>
        </w:tabs>
      </w:pPr>
    </w:p>
    <w:p w:rsidR="00370564" w:rsidRDefault="00370564" w:rsidP="00A87A9B">
      <w:pPr>
        <w:pStyle w:val="Paragrafo"/>
        <w:tabs>
          <w:tab w:val="left" w:pos="3630"/>
        </w:tabs>
      </w:pPr>
    </w:p>
    <w:p w:rsidR="00370564" w:rsidRDefault="00370564" w:rsidP="00A87A9B">
      <w:pPr>
        <w:pStyle w:val="Paragrafo"/>
        <w:tabs>
          <w:tab w:val="left" w:pos="3630"/>
        </w:tabs>
      </w:pPr>
    </w:p>
    <w:p w:rsidR="00370564" w:rsidRDefault="00370564" w:rsidP="00A87A9B">
      <w:pPr>
        <w:pStyle w:val="Paragrafo"/>
        <w:tabs>
          <w:tab w:val="left" w:pos="3630"/>
        </w:tabs>
      </w:pPr>
    </w:p>
    <w:p w:rsidR="00370564" w:rsidRDefault="00370564" w:rsidP="00A87A9B">
      <w:pPr>
        <w:pStyle w:val="Paragrafo"/>
        <w:tabs>
          <w:tab w:val="left" w:pos="3630"/>
        </w:tabs>
      </w:pPr>
    </w:p>
    <w:p w:rsidR="00370564" w:rsidRDefault="00370564" w:rsidP="00A87A9B">
      <w:pPr>
        <w:pStyle w:val="Paragrafo"/>
        <w:tabs>
          <w:tab w:val="left" w:pos="3630"/>
        </w:tabs>
      </w:pPr>
    </w:p>
    <w:p w:rsidR="00370564" w:rsidRDefault="00370564" w:rsidP="00A87A9B">
      <w:pPr>
        <w:pStyle w:val="Paragrafo"/>
        <w:tabs>
          <w:tab w:val="left" w:pos="3630"/>
        </w:tabs>
      </w:pPr>
    </w:p>
    <w:p w:rsidR="00370564" w:rsidRDefault="00370564" w:rsidP="00A87A9B">
      <w:pPr>
        <w:pStyle w:val="Paragrafo"/>
        <w:tabs>
          <w:tab w:val="left" w:pos="3630"/>
        </w:tabs>
      </w:pPr>
    </w:p>
    <w:p w:rsidR="00370564" w:rsidRDefault="00370564" w:rsidP="00A87A9B">
      <w:pPr>
        <w:pStyle w:val="Paragrafo"/>
        <w:tabs>
          <w:tab w:val="left" w:pos="3630"/>
        </w:tabs>
      </w:pPr>
    </w:p>
    <w:p w:rsidR="00370564" w:rsidRDefault="00370564" w:rsidP="00A87A9B">
      <w:pPr>
        <w:pStyle w:val="Paragrafo"/>
        <w:tabs>
          <w:tab w:val="left" w:pos="3630"/>
        </w:tabs>
      </w:pPr>
    </w:p>
    <w:p w:rsidR="00370564" w:rsidRPr="00297D1B" w:rsidRDefault="00370564" w:rsidP="00A87A9B">
      <w:pPr>
        <w:pStyle w:val="Paragrafo"/>
        <w:tabs>
          <w:tab w:val="left" w:pos="3630"/>
        </w:tabs>
      </w:pPr>
    </w:p>
    <w:p w:rsidR="00297155" w:rsidRDefault="00AB5CF6" w:rsidP="00370564">
      <w:pPr>
        <w:pStyle w:val="TitoloSezione"/>
      </w:pPr>
      <w:bookmarkStart w:id="43" w:name="_Toc67923644"/>
      <w:r w:rsidRPr="00AB5CF6">
        <w:lastRenderedPageBreak/>
        <w:t>SITUAZIONE ECONOMICO-FINANZIARIA</w:t>
      </w:r>
      <w:bookmarkEnd w:id="43"/>
    </w:p>
    <w:p w:rsidR="001B58B7" w:rsidRDefault="001B58B7" w:rsidP="001B58B7">
      <w:pPr>
        <w:pStyle w:val="CampoSezione"/>
        <w:jc w:val="center"/>
      </w:pPr>
      <w:bookmarkStart w:id="44" w:name="_Toc67923645"/>
      <w:r>
        <w:t>RICAVI</w:t>
      </w:r>
      <w:r w:rsidRPr="001B58B7">
        <w:rPr>
          <w:noProof/>
          <w:lang w:val="it-IT" w:eastAsia="it-IT"/>
        </w:rPr>
        <w:drawing>
          <wp:inline distT="0" distB="0" distL="0" distR="0" wp14:anchorId="4C15FF63" wp14:editId="02F35F52">
            <wp:extent cx="6332220" cy="2763520"/>
            <wp:effectExtent l="0" t="0" r="11430" b="17780"/>
            <wp:docPr id="12" name="Gra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B5CF6" w:rsidRDefault="00AB5CF6" w:rsidP="00AB5CF6">
      <w:pPr>
        <w:pStyle w:val="CampoSezione"/>
      </w:pPr>
      <w:r>
        <w:t>P</w:t>
      </w:r>
      <w:r w:rsidRPr="00AB5CF6">
        <w:t>rovenienza delle risorse economiche con separata indicazione dei contributi pubblici e privati</w:t>
      </w:r>
      <w:bookmarkEnd w:id="44"/>
    </w:p>
    <w:p w:rsidR="00AB5CF6" w:rsidRDefault="00235A59" w:rsidP="00AB5CF6">
      <w:pPr>
        <w:pStyle w:val="TableHeader"/>
      </w:pPr>
      <w:r>
        <w:t>Ricavi e prove</w:t>
      </w:r>
      <w:r w:rsidR="00AB5CF6">
        <w:t>nti:</w:t>
      </w:r>
    </w:p>
    <w:tbl>
      <w:tblPr>
        <w:tblStyle w:val="TableColumnDefault"/>
        <w:tblW w:w="0" w:type="auto"/>
        <w:tblLook w:val="04A0" w:firstRow="1" w:lastRow="0" w:firstColumn="1" w:lastColumn="0" w:noHBand="0" w:noVBand="1"/>
      </w:tblPr>
      <w:tblGrid>
        <w:gridCol w:w="4786"/>
        <w:gridCol w:w="1418"/>
        <w:gridCol w:w="1417"/>
        <w:gridCol w:w="1545"/>
      </w:tblGrid>
      <w:tr w:rsidR="00AB5CF6" w:rsidTr="00AB5CF6">
        <w:trPr>
          <w:cnfStyle w:val="100000000000" w:firstRow="1" w:lastRow="0" w:firstColumn="0" w:lastColumn="0" w:oddVBand="0" w:evenVBand="0" w:oddHBand="0" w:evenHBand="0" w:firstRowFirstColumn="0" w:firstRowLastColumn="0" w:lastRowFirstColumn="0" w:lastRowLastColumn="0"/>
        </w:trPr>
        <w:tc>
          <w:tcPr>
            <w:tcW w:w="4786" w:type="dxa"/>
          </w:tcPr>
          <w:p w:rsidR="00AB5CF6" w:rsidRDefault="00AB5CF6" w:rsidP="00AB5CF6"/>
        </w:tc>
        <w:tc>
          <w:tcPr>
            <w:tcW w:w="1418" w:type="dxa"/>
          </w:tcPr>
          <w:p w:rsidR="00AB5CF6" w:rsidRDefault="00AB5CF6" w:rsidP="00AB5CF6">
            <w:r>
              <w:t>2020</w:t>
            </w:r>
          </w:p>
        </w:tc>
        <w:tc>
          <w:tcPr>
            <w:tcW w:w="1417" w:type="dxa"/>
          </w:tcPr>
          <w:p w:rsidR="00AB5CF6" w:rsidRDefault="00AB5CF6" w:rsidP="00AB5CF6">
            <w:r>
              <w:t>2019</w:t>
            </w:r>
          </w:p>
        </w:tc>
        <w:tc>
          <w:tcPr>
            <w:tcW w:w="1545" w:type="dxa"/>
          </w:tcPr>
          <w:p w:rsidR="00AB5CF6" w:rsidRDefault="00AB5CF6" w:rsidP="00AB5CF6">
            <w:r>
              <w:t>2018</w:t>
            </w:r>
          </w:p>
        </w:tc>
      </w:tr>
      <w:tr w:rsidR="006C3B28">
        <w:tc>
          <w:tcPr>
            <w:tcW w:w="4786" w:type="dxa"/>
          </w:tcPr>
          <w:p w:rsidR="006C3B28" w:rsidRDefault="008F3B92">
            <w:r>
              <w:t>Ricavi da Enti Pubblici per gestione servizi sociali, socio-sanitari e socio-educativi</w:t>
            </w:r>
          </w:p>
        </w:tc>
        <w:tc>
          <w:tcPr>
            <w:tcW w:w="1418" w:type="dxa"/>
          </w:tcPr>
          <w:p w:rsidR="006C3B28" w:rsidRDefault="008F3B92">
            <w:r>
              <w:t>0,00 €</w:t>
            </w:r>
          </w:p>
        </w:tc>
        <w:tc>
          <w:tcPr>
            <w:tcW w:w="1417" w:type="dxa"/>
          </w:tcPr>
          <w:p w:rsidR="006C3B28" w:rsidRDefault="008F3B92">
            <w:r>
              <w:t>0,00 €</w:t>
            </w:r>
          </w:p>
        </w:tc>
        <w:tc>
          <w:tcPr>
            <w:tcW w:w="1545" w:type="dxa"/>
          </w:tcPr>
          <w:p w:rsidR="006C3B28" w:rsidRDefault="008F3B92">
            <w:r>
              <w:t>0,00 €</w:t>
            </w:r>
          </w:p>
        </w:tc>
      </w:tr>
      <w:tr w:rsidR="006C3B28">
        <w:tc>
          <w:tcPr>
            <w:tcW w:w="4786" w:type="dxa"/>
          </w:tcPr>
          <w:p w:rsidR="006C3B28" w:rsidRDefault="008F3B92">
            <w:r>
              <w:t>Ricavi da Enti Pubblici per gestione di altre tipologie di servizi (manutenzione verde, pulizie, …)</w:t>
            </w:r>
          </w:p>
        </w:tc>
        <w:tc>
          <w:tcPr>
            <w:tcW w:w="1418" w:type="dxa"/>
          </w:tcPr>
          <w:p w:rsidR="006C3B28" w:rsidRDefault="008F3B92">
            <w:r>
              <w:t>424.478,00 €</w:t>
            </w:r>
          </w:p>
        </w:tc>
        <w:tc>
          <w:tcPr>
            <w:tcW w:w="1417" w:type="dxa"/>
          </w:tcPr>
          <w:p w:rsidR="006C3B28" w:rsidRDefault="008F3B92">
            <w:r>
              <w:t>438.685,00 €</w:t>
            </w:r>
          </w:p>
        </w:tc>
        <w:tc>
          <w:tcPr>
            <w:tcW w:w="1545" w:type="dxa"/>
          </w:tcPr>
          <w:p w:rsidR="006C3B28" w:rsidRDefault="008F3B92">
            <w:r>
              <w:t>422.880,00 €</w:t>
            </w:r>
          </w:p>
        </w:tc>
      </w:tr>
      <w:tr w:rsidR="006C3B28">
        <w:tc>
          <w:tcPr>
            <w:tcW w:w="4786" w:type="dxa"/>
          </w:tcPr>
          <w:p w:rsidR="006C3B28" w:rsidRDefault="008F3B92">
            <w:r>
              <w:t>Ricavi da Privati-Cittadini inclusa quota cofinanziamento</w:t>
            </w:r>
          </w:p>
        </w:tc>
        <w:tc>
          <w:tcPr>
            <w:tcW w:w="1418" w:type="dxa"/>
          </w:tcPr>
          <w:p w:rsidR="006C3B28" w:rsidRDefault="008F3B92">
            <w:r>
              <w:t>12.114,00 €</w:t>
            </w:r>
          </w:p>
        </w:tc>
        <w:tc>
          <w:tcPr>
            <w:tcW w:w="1417" w:type="dxa"/>
          </w:tcPr>
          <w:p w:rsidR="006C3B28" w:rsidRDefault="008F3B92">
            <w:r>
              <w:t>0,00 €</w:t>
            </w:r>
          </w:p>
        </w:tc>
        <w:tc>
          <w:tcPr>
            <w:tcW w:w="1545" w:type="dxa"/>
          </w:tcPr>
          <w:p w:rsidR="006C3B28" w:rsidRDefault="008F3B92">
            <w:r>
              <w:t>0,00 €</w:t>
            </w:r>
          </w:p>
        </w:tc>
      </w:tr>
      <w:tr w:rsidR="006C3B28">
        <w:tc>
          <w:tcPr>
            <w:tcW w:w="4786" w:type="dxa"/>
          </w:tcPr>
          <w:p w:rsidR="006C3B28" w:rsidRDefault="008F3B92">
            <w:r>
              <w:t>Ricavi da Privati-Imprese</w:t>
            </w:r>
          </w:p>
        </w:tc>
        <w:tc>
          <w:tcPr>
            <w:tcW w:w="1418" w:type="dxa"/>
          </w:tcPr>
          <w:p w:rsidR="006C3B28" w:rsidRDefault="008F3B92">
            <w:r>
              <w:t>529.753,00 €</w:t>
            </w:r>
          </w:p>
        </w:tc>
        <w:tc>
          <w:tcPr>
            <w:tcW w:w="1417" w:type="dxa"/>
          </w:tcPr>
          <w:p w:rsidR="006C3B28" w:rsidRDefault="008F3B92">
            <w:r>
              <w:t>558.704,00 €</w:t>
            </w:r>
          </w:p>
        </w:tc>
        <w:tc>
          <w:tcPr>
            <w:tcW w:w="1545" w:type="dxa"/>
          </w:tcPr>
          <w:p w:rsidR="006C3B28" w:rsidRDefault="008F3B92">
            <w:r>
              <w:t>506.424,00 €</w:t>
            </w:r>
          </w:p>
        </w:tc>
      </w:tr>
      <w:tr w:rsidR="006C3B28">
        <w:tc>
          <w:tcPr>
            <w:tcW w:w="4786" w:type="dxa"/>
          </w:tcPr>
          <w:p w:rsidR="006C3B28" w:rsidRDefault="008F3B92">
            <w:r>
              <w:t>Ricavi da Privati-Non Profit</w:t>
            </w:r>
          </w:p>
        </w:tc>
        <w:tc>
          <w:tcPr>
            <w:tcW w:w="1418" w:type="dxa"/>
          </w:tcPr>
          <w:p w:rsidR="006C3B28" w:rsidRDefault="008F3B92">
            <w:r>
              <w:t>138.198,00 €</w:t>
            </w:r>
          </w:p>
        </w:tc>
        <w:tc>
          <w:tcPr>
            <w:tcW w:w="1417" w:type="dxa"/>
          </w:tcPr>
          <w:p w:rsidR="006C3B28" w:rsidRDefault="008F3B92">
            <w:r>
              <w:t>143.902,00 €</w:t>
            </w:r>
          </w:p>
        </w:tc>
        <w:tc>
          <w:tcPr>
            <w:tcW w:w="1545" w:type="dxa"/>
          </w:tcPr>
          <w:p w:rsidR="006C3B28" w:rsidRDefault="008F3B92">
            <w:r>
              <w:t>152.259,00 €</w:t>
            </w:r>
          </w:p>
        </w:tc>
      </w:tr>
      <w:tr w:rsidR="006C3B28">
        <w:tc>
          <w:tcPr>
            <w:tcW w:w="4786" w:type="dxa"/>
          </w:tcPr>
          <w:p w:rsidR="006C3B28" w:rsidRDefault="008F3B92">
            <w:r>
              <w:t>Ricavi da Consorzi e/o altre Cooperative</w:t>
            </w:r>
          </w:p>
        </w:tc>
        <w:tc>
          <w:tcPr>
            <w:tcW w:w="1418" w:type="dxa"/>
          </w:tcPr>
          <w:p w:rsidR="006C3B28" w:rsidRDefault="008F3B92">
            <w:r>
              <w:t>0,00 €</w:t>
            </w:r>
          </w:p>
        </w:tc>
        <w:tc>
          <w:tcPr>
            <w:tcW w:w="1417" w:type="dxa"/>
          </w:tcPr>
          <w:p w:rsidR="006C3B28" w:rsidRDefault="008F3B92">
            <w:r>
              <w:t>0,00 €</w:t>
            </w:r>
          </w:p>
        </w:tc>
        <w:tc>
          <w:tcPr>
            <w:tcW w:w="1545" w:type="dxa"/>
          </w:tcPr>
          <w:p w:rsidR="006C3B28" w:rsidRDefault="008F3B92">
            <w:r>
              <w:t>0,00 €</w:t>
            </w:r>
          </w:p>
        </w:tc>
      </w:tr>
      <w:tr w:rsidR="006C3B28">
        <w:tc>
          <w:tcPr>
            <w:tcW w:w="4786" w:type="dxa"/>
          </w:tcPr>
          <w:p w:rsidR="006C3B28" w:rsidRDefault="008F3B92">
            <w:r>
              <w:t>Ricavi da altri</w:t>
            </w:r>
          </w:p>
        </w:tc>
        <w:tc>
          <w:tcPr>
            <w:tcW w:w="1418" w:type="dxa"/>
          </w:tcPr>
          <w:p w:rsidR="006C3B28" w:rsidRDefault="008F3B92">
            <w:r>
              <w:t>15.278,00 €</w:t>
            </w:r>
          </w:p>
        </w:tc>
        <w:tc>
          <w:tcPr>
            <w:tcW w:w="1417" w:type="dxa"/>
          </w:tcPr>
          <w:p w:rsidR="006C3B28" w:rsidRDefault="008F3B92">
            <w:r>
              <w:t>23.626,00 €</w:t>
            </w:r>
          </w:p>
        </w:tc>
        <w:tc>
          <w:tcPr>
            <w:tcW w:w="1545" w:type="dxa"/>
          </w:tcPr>
          <w:p w:rsidR="006C3B28" w:rsidRDefault="008F3B92">
            <w:r>
              <w:t>10.982,00 €</w:t>
            </w:r>
          </w:p>
        </w:tc>
      </w:tr>
      <w:tr w:rsidR="006C3B28">
        <w:tc>
          <w:tcPr>
            <w:tcW w:w="4786" w:type="dxa"/>
          </w:tcPr>
          <w:p w:rsidR="006C3B28" w:rsidRDefault="008F3B92">
            <w:r>
              <w:t>Contributi pubblici</w:t>
            </w:r>
          </w:p>
        </w:tc>
        <w:tc>
          <w:tcPr>
            <w:tcW w:w="1418" w:type="dxa"/>
          </w:tcPr>
          <w:p w:rsidR="006C3B28" w:rsidRDefault="008F3B92">
            <w:r>
              <w:t>55.105,00 €</w:t>
            </w:r>
          </w:p>
        </w:tc>
        <w:tc>
          <w:tcPr>
            <w:tcW w:w="1417" w:type="dxa"/>
          </w:tcPr>
          <w:p w:rsidR="006C3B28" w:rsidRDefault="008F3B92">
            <w:r>
              <w:t>0,00 €</w:t>
            </w:r>
          </w:p>
        </w:tc>
        <w:tc>
          <w:tcPr>
            <w:tcW w:w="1545" w:type="dxa"/>
          </w:tcPr>
          <w:p w:rsidR="006C3B28" w:rsidRDefault="008F3B92">
            <w:r>
              <w:t>0,00 €</w:t>
            </w:r>
          </w:p>
        </w:tc>
      </w:tr>
      <w:tr w:rsidR="006C3B28">
        <w:tc>
          <w:tcPr>
            <w:tcW w:w="4786" w:type="dxa"/>
          </w:tcPr>
          <w:p w:rsidR="006C3B28" w:rsidRDefault="008F3B92">
            <w:r>
              <w:t>Contributi privati</w:t>
            </w:r>
          </w:p>
        </w:tc>
        <w:tc>
          <w:tcPr>
            <w:tcW w:w="1418" w:type="dxa"/>
          </w:tcPr>
          <w:p w:rsidR="006C3B28" w:rsidRDefault="008F3B92">
            <w:r>
              <w:t>22.314,00 €</w:t>
            </w:r>
          </w:p>
        </w:tc>
        <w:tc>
          <w:tcPr>
            <w:tcW w:w="1417" w:type="dxa"/>
          </w:tcPr>
          <w:p w:rsidR="006C3B28" w:rsidRDefault="008F3B92">
            <w:r>
              <w:t>17.307,00 €</w:t>
            </w:r>
          </w:p>
        </w:tc>
        <w:tc>
          <w:tcPr>
            <w:tcW w:w="1545" w:type="dxa"/>
          </w:tcPr>
          <w:p w:rsidR="006C3B28" w:rsidRDefault="008F3B92">
            <w:r>
              <w:t>13.889,00 €</w:t>
            </w:r>
          </w:p>
        </w:tc>
      </w:tr>
    </w:tbl>
    <w:p w:rsidR="00AB5CF6" w:rsidRDefault="00AB5CF6" w:rsidP="00AB5CF6">
      <w:pPr>
        <w:pStyle w:val="TableHeader"/>
      </w:pPr>
      <w:r>
        <w:t>Patrimonio:</w:t>
      </w:r>
    </w:p>
    <w:tbl>
      <w:tblPr>
        <w:tblStyle w:val="TableColumnDefault"/>
        <w:tblW w:w="0" w:type="auto"/>
        <w:tblLook w:val="04A0" w:firstRow="1" w:lastRow="0" w:firstColumn="1" w:lastColumn="0" w:noHBand="0" w:noVBand="1"/>
      </w:tblPr>
      <w:tblGrid>
        <w:gridCol w:w="4786"/>
        <w:gridCol w:w="1418"/>
        <w:gridCol w:w="1417"/>
        <w:gridCol w:w="1545"/>
      </w:tblGrid>
      <w:tr w:rsidR="00AB5CF6" w:rsidTr="00E17517">
        <w:trPr>
          <w:cnfStyle w:val="100000000000" w:firstRow="1" w:lastRow="0" w:firstColumn="0" w:lastColumn="0" w:oddVBand="0" w:evenVBand="0" w:oddHBand="0" w:evenHBand="0" w:firstRowFirstColumn="0" w:firstRowLastColumn="0" w:lastRowFirstColumn="0" w:lastRowLastColumn="0"/>
        </w:trPr>
        <w:tc>
          <w:tcPr>
            <w:tcW w:w="4786" w:type="dxa"/>
          </w:tcPr>
          <w:p w:rsidR="00AB5CF6" w:rsidRDefault="00AB5CF6" w:rsidP="00E17517"/>
        </w:tc>
        <w:tc>
          <w:tcPr>
            <w:tcW w:w="1418" w:type="dxa"/>
          </w:tcPr>
          <w:p w:rsidR="00AB5CF6" w:rsidRDefault="00AB5CF6" w:rsidP="00E17517">
            <w:r>
              <w:t>2020</w:t>
            </w:r>
          </w:p>
        </w:tc>
        <w:tc>
          <w:tcPr>
            <w:tcW w:w="1417" w:type="dxa"/>
          </w:tcPr>
          <w:p w:rsidR="00AB5CF6" w:rsidRDefault="00AB5CF6" w:rsidP="00E17517">
            <w:r>
              <w:t>2019</w:t>
            </w:r>
          </w:p>
        </w:tc>
        <w:tc>
          <w:tcPr>
            <w:tcW w:w="1545" w:type="dxa"/>
          </w:tcPr>
          <w:p w:rsidR="00AB5CF6" w:rsidRDefault="00AB5CF6" w:rsidP="00E17517">
            <w:r>
              <w:t>2018</w:t>
            </w:r>
          </w:p>
        </w:tc>
      </w:tr>
      <w:tr w:rsidR="006C3B28">
        <w:tc>
          <w:tcPr>
            <w:tcW w:w="4786" w:type="dxa"/>
          </w:tcPr>
          <w:p w:rsidR="006C3B28" w:rsidRDefault="008F3B92">
            <w:r>
              <w:t>Capitale sociale</w:t>
            </w:r>
          </w:p>
        </w:tc>
        <w:tc>
          <w:tcPr>
            <w:tcW w:w="1418" w:type="dxa"/>
          </w:tcPr>
          <w:p w:rsidR="006C3B28" w:rsidRDefault="008F3B92">
            <w:r>
              <w:t>21.300,00 €</w:t>
            </w:r>
          </w:p>
        </w:tc>
        <w:tc>
          <w:tcPr>
            <w:tcW w:w="1417" w:type="dxa"/>
          </w:tcPr>
          <w:p w:rsidR="006C3B28" w:rsidRDefault="008F3B92">
            <w:r>
              <w:t>25.875,00 €</w:t>
            </w:r>
          </w:p>
        </w:tc>
        <w:tc>
          <w:tcPr>
            <w:tcW w:w="1545" w:type="dxa"/>
          </w:tcPr>
          <w:p w:rsidR="006C3B28" w:rsidRDefault="008F3B92">
            <w:r>
              <w:t>25.925,00 €</w:t>
            </w:r>
          </w:p>
        </w:tc>
      </w:tr>
      <w:tr w:rsidR="006C3B28">
        <w:tc>
          <w:tcPr>
            <w:tcW w:w="4786" w:type="dxa"/>
          </w:tcPr>
          <w:p w:rsidR="006C3B28" w:rsidRDefault="008F3B92">
            <w:r>
              <w:t>Totale riserve</w:t>
            </w:r>
          </w:p>
        </w:tc>
        <w:tc>
          <w:tcPr>
            <w:tcW w:w="1418" w:type="dxa"/>
          </w:tcPr>
          <w:p w:rsidR="006C3B28" w:rsidRDefault="008F3B92">
            <w:r>
              <w:t>458.692,00 €</w:t>
            </w:r>
          </w:p>
        </w:tc>
        <w:tc>
          <w:tcPr>
            <w:tcW w:w="1417" w:type="dxa"/>
          </w:tcPr>
          <w:p w:rsidR="006C3B28" w:rsidRDefault="008F3B92">
            <w:r>
              <w:t>430.211,00 €</w:t>
            </w:r>
          </w:p>
        </w:tc>
        <w:tc>
          <w:tcPr>
            <w:tcW w:w="1545" w:type="dxa"/>
          </w:tcPr>
          <w:p w:rsidR="006C3B28" w:rsidRDefault="008F3B92">
            <w:r>
              <w:t>368.456,00 €</w:t>
            </w:r>
          </w:p>
        </w:tc>
      </w:tr>
      <w:tr w:rsidR="006C3B28">
        <w:tc>
          <w:tcPr>
            <w:tcW w:w="4786" w:type="dxa"/>
          </w:tcPr>
          <w:p w:rsidR="006C3B28" w:rsidRDefault="008F3B92">
            <w:r>
              <w:lastRenderedPageBreak/>
              <w:t>Utile/perdita dell'esercizio</w:t>
            </w:r>
          </w:p>
        </w:tc>
        <w:tc>
          <w:tcPr>
            <w:tcW w:w="1418" w:type="dxa"/>
          </w:tcPr>
          <w:p w:rsidR="006C3B28" w:rsidRDefault="008F3B92">
            <w:r>
              <w:t>4.541,00 €</w:t>
            </w:r>
          </w:p>
        </w:tc>
        <w:tc>
          <w:tcPr>
            <w:tcW w:w="1417" w:type="dxa"/>
          </w:tcPr>
          <w:p w:rsidR="006C3B28" w:rsidRDefault="008F3B92">
            <w:r>
              <w:t>29.365,00 €</w:t>
            </w:r>
          </w:p>
        </w:tc>
        <w:tc>
          <w:tcPr>
            <w:tcW w:w="1545" w:type="dxa"/>
          </w:tcPr>
          <w:p w:rsidR="006C3B28" w:rsidRDefault="008F3B92">
            <w:r>
              <w:t>63.666,00 €</w:t>
            </w:r>
          </w:p>
        </w:tc>
      </w:tr>
      <w:tr w:rsidR="006C3B28">
        <w:tc>
          <w:tcPr>
            <w:tcW w:w="4786" w:type="dxa"/>
          </w:tcPr>
          <w:p w:rsidR="006C3B28" w:rsidRDefault="008F3B92">
            <w:r>
              <w:t>Totale Patrimonio netto</w:t>
            </w:r>
          </w:p>
        </w:tc>
        <w:tc>
          <w:tcPr>
            <w:tcW w:w="1418" w:type="dxa"/>
          </w:tcPr>
          <w:p w:rsidR="006C3B28" w:rsidRDefault="008F3B92">
            <w:r>
              <w:t>484.533,00 €</w:t>
            </w:r>
          </w:p>
        </w:tc>
        <w:tc>
          <w:tcPr>
            <w:tcW w:w="1417" w:type="dxa"/>
          </w:tcPr>
          <w:p w:rsidR="006C3B28" w:rsidRDefault="008F3B92">
            <w:r>
              <w:t>485.451,00 €</w:t>
            </w:r>
          </w:p>
        </w:tc>
        <w:tc>
          <w:tcPr>
            <w:tcW w:w="1545" w:type="dxa"/>
          </w:tcPr>
          <w:p w:rsidR="006C3B28" w:rsidRDefault="008F3B92">
            <w:r>
              <w:t>458.047,00 €</w:t>
            </w:r>
          </w:p>
        </w:tc>
      </w:tr>
    </w:tbl>
    <w:p w:rsidR="00AB5CF6" w:rsidRDefault="00AB5CF6" w:rsidP="00AB5CF6">
      <w:pPr>
        <w:pStyle w:val="TableHeader"/>
      </w:pPr>
      <w:r>
        <w:t>Conto economico:</w:t>
      </w:r>
    </w:p>
    <w:tbl>
      <w:tblPr>
        <w:tblStyle w:val="TableColumnDefault"/>
        <w:tblW w:w="0" w:type="auto"/>
        <w:tblLook w:val="04A0" w:firstRow="1" w:lastRow="0" w:firstColumn="1" w:lastColumn="0" w:noHBand="0" w:noVBand="1"/>
      </w:tblPr>
      <w:tblGrid>
        <w:gridCol w:w="4786"/>
        <w:gridCol w:w="1418"/>
        <w:gridCol w:w="1417"/>
        <w:gridCol w:w="1545"/>
      </w:tblGrid>
      <w:tr w:rsidR="00AB5CF6" w:rsidTr="00E17517">
        <w:trPr>
          <w:cnfStyle w:val="100000000000" w:firstRow="1" w:lastRow="0" w:firstColumn="0" w:lastColumn="0" w:oddVBand="0" w:evenVBand="0" w:oddHBand="0" w:evenHBand="0" w:firstRowFirstColumn="0" w:firstRowLastColumn="0" w:lastRowFirstColumn="0" w:lastRowLastColumn="0"/>
        </w:trPr>
        <w:tc>
          <w:tcPr>
            <w:tcW w:w="4786" w:type="dxa"/>
          </w:tcPr>
          <w:p w:rsidR="00AB5CF6" w:rsidRDefault="00AB5CF6" w:rsidP="00E17517"/>
        </w:tc>
        <w:tc>
          <w:tcPr>
            <w:tcW w:w="1418" w:type="dxa"/>
          </w:tcPr>
          <w:p w:rsidR="00AB5CF6" w:rsidRDefault="00AB5CF6" w:rsidP="00E17517">
            <w:r>
              <w:t>2020</w:t>
            </w:r>
          </w:p>
        </w:tc>
        <w:tc>
          <w:tcPr>
            <w:tcW w:w="1417" w:type="dxa"/>
          </w:tcPr>
          <w:p w:rsidR="00AB5CF6" w:rsidRDefault="00AB5CF6" w:rsidP="00E17517">
            <w:r>
              <w:t>2019</w:t>
            </w:r>
          </w:p>
        </w:tc>
        <w:tc>
          <w:tcPr>
            <w:tcW w:w="1545" w:type="dxa"/>
          </w:tcPr>
          <w:p w:rsidR="00AB5CF6" w:rsidRDefault="00AB5CF6" w:rsidP="00E17517">
            <w:r>
              <w:t>2018</w:t>
            </w:r>
          </w:p>
        </w:tc>
      </w:tr>
      <w:tr w:rsidR="006C3B28">
        <w:tc>
          <w:tcPr>
            <w:tcW w:w="4786" w:type="dxa"/>
          </w:tcPr>
          <w:p w:rsidR="006C3B28" w:rsidRDefault="008F3B92">
            <w:r>
              <w:t>Risultato Netto di Esercizio</w:t>
            </w:r>
          </w:p>
        </w:tc>
        <w:tc>
          <w:tcPr>
            <w:tcW w:w="1418" w:type="dxa"/>
          </w:tcPr>
          <w:p w:rsidR="006C3B28" w:rsidRDefault="008F3B92">
            <w:r>
              <w:t>4.541,00 €</w:t>
            </w:r>
          </w:p>
        </w:tc>
        <w:tc>
          <w:tcPr>
            <w:tcW w:w="1417" w:type="dxa"/>
          </w:tcPr>
          <w:p w:rsidR="006C3B28" w:rsidRDefault="008F3B92">
            <w:r>
              <w:t>29.365,00 €</w:t>
            </w:r>
          </w:p>
        </w:tc>
        <w:tc>
          <w:tcPr>
            <w:tcW w:w="1545" w:type="dxa"/>
          </w:tcPr>
          <w:p w:rsidR="006C3B28" w:rsidRDefault="008F3B92">
            <w:r>
              <w:t>63.666,00 €</w:t>
            </w:r>
          </w:p>
        </w:tc>
      </w:tr>
      <w:tr w:rsidR="006C3B28">
        <w:tc>
          <w:tcPr>
            <w:tcW w:w="4786" w:type="dxa"/>
          </w:tcPr>
          <w:p w:rsidR="006C3B28" w:rsidRDefault="008F3B92">
            <w:r>
              <w:t>Eventuali ristorni a Conto Economico</w:t>
            </w:r>
          </w:p>
        </w:tc>
        <w:tc>
          <w:tcPr>
            <w:tcW w:w="1418" w:type="dxa"/>
          </w:tcPr>
          <w:p w:rsidR="006C3B28" w:rsidRDefault="008F3B92">
            <w:r>
              <w:t>0,00 €</w:t>
            </w:r>
          </w:p>
        </w:tc>
        <w:tc>
          <w:tcPr>
            <w:tcW w:w="1417" w:type="dxa"/>
          </w:tcPr>
          <w:p w:rsidR="006C3B28" w:rsidRDefault="008F3B92">
            <w:r>
              <w:t>0,00 €</w:t>
            </w:r>
          </w:p>
        </w:tc>
        <w:tc>
          <w:tcPr>
            <w:tcW w:w="1545" w:type="dxa"/>
          </w:tcPr>
          <w:p w:rsidR="006C3B28" w:rsidRDefault="008F3B92">
            <w:r>
              <w:t>0,00 €</w:t>
            </w:r>
          </w:p>
        </w:tc>
      </w:tr>
      <w:tr w:rsidR="006C3B28">
        <w:tc>
          <w:tcPr>
            <w:tcW w:w="4786" w:type="dxa"/>
          </w:tcPr>
          <w:p w:rsidR="006C3B28" w:rsidRDefault="008F3B92">
            <w:r>
              <w:t xml:space="preserve">Valore del risultato di gestione (A-B </w:t>
            </w:r>
            <w:proofErr w:type="spellStart"/>
            <w:r>
              <w:t>bil</w:t>
            </w:r>
            <w:proofErr w:type="spellEnd"/>
            <w:r>
              <w:t>. CEE)</w:t>
            </w:r>
          </w:p>
        </w:tc>
        <w:tc>
          <w:tcPr>
            <w:tcW w:w="1418" w:type="dxa"/>
          </w:tcPr>
          <w:p w:rsidR="006C3B28" w:rsidRDefault="008F3B92">
            <w:r>
              <w:t>7.760,00 €</w:t>
            </w:r>
          </w:p>
        </w:tc>
        <w:tc>
          <w:tcPr>
            <w:tcW w:w="1417" w:type="dxa"/>
          </w:tcPr>
          <w:p w:rsidR="006C3B28" w:rsidRDefault="008F3B92">
            <w:r>
              <w:t>39.888,00 €</w:t>
            </w:r>
          </w:p>
        </w:tc>
        <w:tc>
          <w:tcPr>
            <w:tcW w:w="1545" w:type="dxa"/>
          </w:tcPr>
          <w:p w:rsidR="006C3B28" w:rsidRDefault="008F3B92">
            <w:r>
              <w:t>68.910,00 €</w:t>
            </w:r>
          </w:p>
        </w:tc>
      </w:tr>
    </w:tbl>
    <w:p w:rsidR="00032622" w:rsidRDefault="00032622" w:rsidP="00032622">
      <w:pPr>
        <w:pStyle w:val="TableHeader"/>
      </w:pPr>
      <w:r w:rsidRPr="00032622">
        <w:t>Composizione Capitale Sociale</w:t>
      </w:r>
      <w:r>
        <w:t>:</w:t>
      </w:r>
    </w:p>
    <w:tbl>
      <w:tblPr>
        <w:tblStyle w:val="TableColumnDefault"/>
        <w:tblW w:w="0" w:type="auto"/>
        <w:tblLook w:val="04A0" w:firstRow="1" w:lastRow="0" w:firstColumn="1" w:lastColumn="0" w:noHBand="0" w:noVBand="1"/>
      </w:tblPr>
      <w:tblGrid>
        <w:gridCol w:w="4786"/>
        <w:gridCol w:w="1418"/>
        <w:gridCol w:w="1417"/>
        <w:gridCol w:w="1545"/>
      </w:tblGrid>
      <w:tr w:rsidR="00032622" w:rsidTr="00E17517">
        <w:trPr>
          <w:cnfStyle w:val="100000000000" w:firstRow="1" w:lastRow="0" w:firstColumn="0" w:lastColumn="0" w:oddVBand="0" w:evenVBand="0" w:oddHBand="0" w:evenHBand="0" w:firstRowFirstColumn="0" w:firstRowLastColumn="0" w:lastRowFirstColumn="0" w:lastRowLastColumn="0"/>
        </w:trPr>
        <w:tc>
          <w:tcPr>
            <w:tcW w:w="4786" w:type="dxa"/>
          </w:tcPr>
          <w:p w:rsidR="00032622" w:rsidRDefault="00032622" w:rsidP="00E17517">
            <w:r w:rsidRPr="00032622">
              <w:t>Capitale sociale</w:t>
            </w:r>
          </w:p>
        </w:tc>
        <w:tc>
          <w:tcPr>
            <w:tcW w:w="1418" w:type="dxa"/>
          </w:tcPr>
          <w:p w:rsidR="00032622" w:rsidRDefault="00032622" w:rsidP="00E17517">
            <w:r>
              <w:t>2020</w:t>
            </w:r>
          </w:p>
        </w:tc>
        <w:tc>
          <w:tcPr>
            <w:tcW w:w="1417" w:type="dxa"/>
          </w:tcPr>
          <w:p w:rsidR="00032622" w:rsidRDefault="00032622" w:rsidP="00E17517">
            <w:r>
              <w:t>2019</w:t>
            </w:r>
          </w:p>
        </w:tc>
        <w:tc>
          <w:tcPr>
            <w:tcW w:w="1545" w:type="dxa"/>
          </w:tcPr>
          <w:p w:rsidR="00032622" w:rsidRDefault="00032622" w:rsidP="00E17517">
            <w:r>
              <w:t>2018</w:t>
            </w:r>
          </w:p>
        </w:tc>
      </w:tr>
      <w:tr w:rsidR="006C3B28">
        <w:tc>
          <w:tcPr>
            <w:tcW w:w="4786" w:type="dxa"/>
          </w:tcPr>
          <w:p w:rsidR="006C3B28" w:rsidRDefault="008F3B92">
            <w:r>
              <w:t>capitale versato da soci cooperatori lavoratori</w:t>
            </w:r>
          </w:p>
        </w:tc>
        <w:tc>
          <w:tcPr>
            <w:tcW w:w="1418" w:type="dxa"/>
          </w:tcPr>
          <w:p w:rsidR="006C3B28" w:rsidRDefault="002727AA" w:rsidP="002727AA">
            <w:r>
              <w:t>14</w:t>
            </w:r>
            <w:r w:rsidR="008F3B92">
              <w:t>.</w:t>
            </w:r>
            <w:r>
              <w:t>575</w:t>
            </w:r>
            <w:r w:rsidR="008F3B92">
              <w:t>,00 €</w:t>
            </w:r>
          </w:p>
        </w:tc>
        <w:tc>
          <w:tcPr>
            <w:tcW w:w="1417" w:type="dxa"/>
          </w:tcPr>
          <w:p w:rsidR="006C3B28" w:rsidRDefault="008F3B92">
            <w:r>
              <w:t>25.875,00 €</w:t>
            </w:r>
          </w:p>
        </w:tc>
        <w:tc>
          <w:tcPr>
            <w:tcW w:w="1545" w:type="dxa"/>
          </w:tcPr>
          <w:p w:rsidR="006C3B28" w:rsidRDefault="008F3B92">
            <w:r>
              <w:t>25.925,00 €</w:t>
            </w:r>
          </w:p>
        </w:tc>
      </w:tr>
      <w:tr w:rsidR="006C3B28">
        <w:tc>
          <w:tcPr>
            <w:tcW w:w="4786" w:type="dxa"/>
          </w:tcPr>
          <w:p w:rsidR="006C3B28" w:rsidRDefault="008F3B92">
            <w:r>
              <w:t>capitale versato da soci sovventori/finanziatori</w:t>
            </w:r>
          </w:p>
        </w:tc>
        <w:tc>
          <w:tcPr>
            <w:tcW w:w="1418" w:type="dxa"/>
          </w:tcPr>
          <w:p w:rsidR="006C3B28" w:rsidRDefault="008F3B92">
            <w:r>
              <w:t>0,00 €</w:t>
            </w:r>
          </w:p>
        </w:tc>
        <w:tc>
          <w:tcPr>
            <w:tcW w:w="1417" w:type="dxa"/>
          </w:tcPr>
          <w:p w:rsidR="006C3B28" w:rsidRDefault="008F3B92">
            <w:r>
              <w:t>0,00 €</w:t>
            </w:r>
          </w:p>
        </w:tc>
        <w:tc>
          <w:tcPr>
            <w:tcW w:w="1545" w:type="dxa"/>
          </w:tcPr>
          <w:p w:rsidR="006C3B28" w:rsidRDefault="008F3B92">
            <w:r>
              <w:t>0,00 €</w:t>
            </w:r>
          </w:p>
        </w:tc>
      </w:tr>
      <w:tr w:rsidR="002727AA">
        <w:tc>
          <w:tcPr>
            <w:tcW w:w="4786" w:type="dxa"/>
          </w:tcPr>
          <w:p w:rsidR="002727AA" w:rsidRDefault="002727AA">
            <w:r>
              <w:t>Capitale versato dai soci ordinari</w:t>
            </w:r>
          </w:p>
        </w:tc>
        <w:tc>
          <w:tcPr>
            <w:tcW w:w="1418" w:type="dxa"/>
          </w:tcPr>
          <w:p w:rsidR="002727AA" w:rsidRDefault="002727AA">
            <w:r>
              <w:t>6.725,00</w:t>
            </w:r>
          </w:p>
        </w:tc>
        <w:tc>
          <w:tcPr>
            <w:tcW w:w="1417" w:type="dxa"/>
          </w:tcPr>
          <w:p w:rsidR="002727AA" w:rsidRDefault="002727AA"/>
        </w:tc>
        <w:tc>
          <w:tcPr>
            <w:tcW w:w="1545" w:type="dxa"/>
          </w:tcPr>
          <w:p w:rsidR="002727AA" w:rsidRDefault="002727AA"/>
        </w:tc>
      </w:tr>
      <w:tr w:rsidR="006C3B28">
        <w:tc>
          <w:tcPr>
            <w:tcW w:w="4786" w:type="dxa"/>
          </w:tcPr>
          <w:p w:rsidR="006C3B28" w:rsidRDefault="008F3B92">
            <w:r>
              <w:t>capitale versato da soci persone giuridiche</w:t>
            </w:r>
          </w:p>
        </w:tc>
        <w:tc>
          <w:tcPr>
            <w:tcW w:w="1418" w:type="dxa"/>
          </w:tcPr>
          <w:p w:rsidR="006C3B28" w:rsidRDefault="008F3B92">
            <w:r>
              <w:t>0,00 €</w:t>
            </w:r>
          </w:p>
        </w:tc>
        <w:tc>
          <w:tcPr>
            <w:tcW w:w="1417" w:type="dxa"/>
          </w:tcPr>
          <w:p w:rsidR="006C3B28" w:rsidRDefault="008F3B92">
            <w:r>
              <w:t>0,00 €</w:t>
            </w:r>
          </w:p>
        </w:tc>
        <w:tc>
          <w:tcPr>
            <w:tcW w:w="1545" w:type="dxa"/>
          </w:tcPr>
          <w:p w:rsidR="006C3B28" w:rsidRDefault="008F3B92">
            <w:r>
              <w:t>0,00 €</w:t>
            </w:r>
          </w:p>
        </w:tc>
      </w:tr>
      <w:tr w:rsidR="006C3B28">
        <w:tc>
          <w:tcPr>
            <w:tcW w:w="4786" w:type="dxa"/>
          </w:tcPr>
          <w:p w:rsidR="006C3B28" w:rsidRDefault="008F3B92">
            <w:r>
              <w:t>capitale versato da soci cooperatori fruitori</w:t>
            </w:r>
          </w:p>
        </w:tc>
        <w:tc>
          <w:tcPr>
            <w:tcW w:w="1418" w:type="dxa"/>
          </w:tcPr>
          <w:p w:rsidR="006C3B28" w:rsidRDefault="008F3B92">
            <w:r>
              <w:t>0,00 €</w:t>
            </w:r>
          </w:p>
        </w:tc>
        <w:tc>
          <w:tcPr>
            <w:tcW w:w="1417" w:type="dxa"/>
          </w:tcPr>
          <w:p w:rsidR="006C3B28" w:rsidRDefault="008F3B92">
            <w:r>
              <w:t>0,00 €</w:t>
            </w:r>
          </w:p>
        </w:tc>
        <w:tc>
          <w:tcPr>
            <w:tcW w:w="1545" w:type="dxa"/>
          </w:tcPr>
          <w:p w:rsidR="006C3B28" w:rsidRDefault="008F3B92">
            <w:r>
              <w:t>0,00 €</w:t>
            </w:r>
          </w:p>
        </w:tc>
      </w:tr>
      <w:tr w:rsidR="006C3B28">
        <w:tc>
          <w:tcPr>
            <w:tcW w:w="4786" w:type="dxa"/>
          </w:tcPr>
          <w:p w:rsidR="006C3B28" w:rsidRDefault="008F3B92">
            <w:r>
              <w:t>capitale versato da soci cooperatori volontari</w:t>
            </w:r>
          </w:p>
        </w:tc>
        <w:tc>
          <w:tcPr>
            <w:tcW w:w="1418" w:type="dxa"/>
          </w:tcPr>
          <w:p w:rsidR="006C3B28" w:rsidRDefault="008F3B92">
            <w:r>
              <w:t>0,00 €</w:t>
            </w:r>
          </w:p>
        </w:tc>
        <w:tc>
          <w:tcPr>
            <w:tcW w:w="1417" w:type="dxa"/>
          </w:tcPr>
          <w:p w:rsidR="006C3B28" w:rsidRDefault="008F3B92">
            <w:r>
              <w:t>0,00 €</w:t>
            </w:r>
          </w:p>
        </w:tc>
        <w:tc>
          <w:tcPr>
            <w:tcW w:w="1545" w:type="dxa"/>
          </w:tcPr>
          <w:p w:rsidR="006C3B28" w:rsidRDefault="008F3B92">
            <w:r>
              <w:t>0,00 €</w:t>
            </w:r>
          </w:p>
        </w:tc>
      </w:tr>
    </w:tbl>
    <w:p w:rsidR="00032622" w:rsidRDefault="00032622" w:rsidP="00032622"/>
    <w:tbl>
      <w:tblPr>
        <w:tblStyle w:val="TableColumnDefault"/>
        <w:tblW w:w="0" w:type="auto"/>
        <w:tblLook w:val="04A0" w:firstRow="1" w:lastRow="0" w:firstColumn="1" w:lastColumn="0" w:noHBand="0" w:noVBand="1"/>
      </w:tblPr>
      <w:tblGrid>
        <w:gridCol w:w="6204"/>
        <w:gridCol w:w="2976"/>
      </w:tblGrid>
      <w:tr w:rsidR="00032622" w:rsidTr="00032622">
        <w:trPr>
          <w:cnfStyle w:val="100000000000" w:firstRow="1" w:lastRow="0" w:firstColumn="0" w:lastColumn="0" w:oddVBand="0" w:evenVBand="0" w:oddHBand="0" w:evenHBand="0" w:firstRowFirstColumn="0" w:firstRowLastColumn="0" w:lastRowFirstColumn="0" w:lastRowLastColumn="0"/>
        </w:trPr>
        <w:tc>
          <w:tcPr>
            <w:tcW w:w="6204" w:type="dxa"/>
          </w:tcPr>
          <w:p w:rsidR="00032622" w:rsidRDefault="00032622" w:rsidP="00E17517">
            <w:r w:rsidRPr="00032622">
              <w:t>Composizione soci sovventori e finanziatori</w:t>
            </w:r>
          </w:p>
        </w:tc>
        <w:tc>
          <w:tcPr>
            <w:tcW w:w="2976" w:type="dxa"/>
          </w:tcPr>
          <w:p w:rsidR="00032622" w:rsidRDefault="00E56C43" w:rsidP="00E17517">
            <w:r>
              <w:t>2020</w:t>
            </w:r>
          </w:p>
        </w:tc>
      </w:tr>
      <w:tr w:rsidR="006C3B28">
        <w:tc>
          <w:tcPr>
            <w:tcW w:w="6204" w:type="dxa"/>
          </w:tcPr>
          <w:p w:rsidR="006C3B28" w:rsidRDefault="008F3B92">
            <w:r>
              <w:t>cooperative sociali</w:t>
            </w:r>
          </w:p>
        </w:tc>
        <w:tc>
          <w:tcPr>
            <w:tcW w:w="2976" w:type="dxa"/>
          </w:tcPr>
          <w:p w:rsidR="006C3B28" w:rsidRDefault="008F3B92">
            <w:r>
              <w:t>0,00 €</w:t>
            </w:r>
          </w:p>
        </w:tc>
      </w:tr>
      <w:tr w:rsidR="006C3B28">
        <w:tc>
          <w:tcPr>
            <w:tcW w:w="6204" w:type="dxa"/>
          </w:tcPr>
          <w:p w:rsidR="006C3B28" w:rsidRDefault="008F3B92">
            <w:r>
              <w:t>associazioni di volontariato</w:t>
            </w:r>
          </w:p>
        </w:tc>
        <w:tc>
          <w:tcPr>
            <w:tcW w:w="2976" w:type="dxa"/>
          </w:tcPr>
          <w:p w:rsidR="006C3B28" w:rsidRDefault="008F3B92">
            <w:r>
              <w:t>0,00 €</w:t>
            </w:r>
          </w:p>
        </w:tc>
      </w:tr>
    </w:tbl>
    <w:p w:rsidR="00032622" w:rsidRDefault="00032622" w:rsidP="00032622">
      <w:pPr>
        <w:pStyle w:val="TableHeader"/>
      </w:pPr>
      <w:r w:rsidRPr="00032622">
        <w:t>Valore della produzione</w:t>
      </w:r>
      <w:r>
        <w:t>:</w:t>
      </w:r>
    </w:p>
    <w:tbl>
      <w:tblPr>
        <w:tblStyle w:val="TableColumnDefault"/>
        <w:tblW w:w="0" w:type="auto"/>
        <w:tblLook w:val="04A0" w:firstRow="1" w:lastRow="0" w:firstColumn="1" w:lastColumn="0" w:noHBand="0" w:noVBand="1"/>
      </w:tblPr>
      <w:tblGrid>
        <w:gridCol w:w="4786"/>
        <w:gridCol w:w="1427"/>
        <w:gridCol w:w="1427"/>
        <w:gridCol w:w="1545"/>
      </w:tblGrid>
      <w:tr w:rsidR="00032622" w:rsidTr="00E17517">
        <w:trPr>
          <w:cnfStyle w:val="100000000000" w:firstRow="1" w:lastRow="0" w:firstColumn="0" w:lastColumn="0" w:oddVBand="0" w:evenVBand="0" w:oddHBand="0" w:evenHBand="0" w:firstRowFirstColumn="0" w:firstRowLastColumn="0" w:lastRowFirstColumn="0" w:lastRowLastColumn="0"/>
        </w:trPr>
        <w:tc>
          <w:tcPr>
            <w:tcW w:w="4786" w:type="dxa"/>
          </w:tcPr>
          <w:p w:rsidR="00032622" w:rsidRDefault="00032622" w:rsidP="00E17517"/>
        </w:tc>
        <w:tc>
          <w:tcPr>
            <w:tcW w:w="1418" w:type="dxa"/>
          </w:tcPr>
          <w:p w:rsidR="00032622" w:rsidRDefault="00032622" w:rsidP="00E17517">
            <w:r>
              <w:t>2020</w:t>
            </w:r>
          </w:p>
        </w:tc>
        <w:tc>
          <w:tcPr>
            <w:tcW w:w="1417" w:type="dxa"/>
          </w:tcPr>
          <w:p w:rsidR="00032622" w:rsidRDefault="00032622" w:rsidP="00E17517">
            <w:r>
              <w:t>2019</w:t>
            </w:r>
          </w:p>
        </w:tc>
        <w:tc>
          <w:tcPr>
            <w:tcW w:w="1545" w:type="dxa"/>
          </w:tcPr>
          <w:p w:rsidR="00032622" w:rsidRDefault="00032622" w:rsidP="00E17517">
            <w:r>
              <w:t>2018</w:t>
            </w:r>
          </w:p>
        </w:tc>
      </w:tr>
      <w:tr w:rsidR="006C3B28">
        <w:tc>
          <w:tcPr>
            <w:tcW w:w="4786" w:type="dxa"/>
          </w:tcPr>
          <w:p w:rsidR="006C3B28" w:rsidRDefault="00376A14">
            <w:r>
              <w:t xml:space="preserve">Valore della produzione (voce </w:t>
            </w:r>
            <w:r w:rsidRPr="00863FB2">
              <w:t>A1</w:t>
            </w:r>
            <w:r w:rsidR="008F3B92">
              <w:t xml:space="preserve"> del Conto Economico bilancio CEE)</w:t>
            </w:r>
          </w:p>
        </w:tc>
        <w:tc>
          <w:tcPr>
            <w:tcW w:w="1418" w:type="dxa"/>
          </w:tcPr>
          <w:p w:rsidR="006C3B28" w:rsidRDefault="008F3B92">
            <w:r>
              <w:t>1.104.543,00 €</w:t>
            </w:r>
          </w:p>
        </w:tc>
        <w:tc>
          <w:tcPr>
            <w:tcW w:w="1417" w:type="dxa"/>
          </w:tcPr>
          <w:p w:rsidR="006C3B28" w:rsidRDefault="008F3B92">
            <w:r>
              <w:t>1.141.291,00 €</w:t>
            </w:r>
          </w:p>
        </w:tc>
        <w:tc>
          <w:tcPr>
            <w:tcW w:w="1545" w:type="dxa"/>
          </w:tcPr>
          <w:p w:rsidR="006C3B28" w:rsidRDefault="008F3B92">
            <w:r>
              <w:t>1.081.563,00 €</w:t>
            </w:r>
          </w:p>
        </w:tc>
      </w:tr>
    </w:tbl>
    <w:p w:rsidR="00032622" w:rsidRDefault="00032622" w:rsidP="00032622">
      <w:pPr>
        <w:pStyle w:val="TableHeader"/>
      </w:pPr>
      <w:r w:rsidRPr="00032622">
        <w:t>Costo del lavoro</w:t>
      </w:r>
      <w:r>
        <w:t>:</w:t>
      </w:r>
    </w:p>
    <w:tbl>
      <w:tblPr>
        <w:tblStyle w:val="TableColumnDefault"/>
        <w:tblW w:w="0" w:type="auto"/>
        <w:tblLook w:val="04A0" w:firstRow="1" w:lastRow="0" w:firstColumn="1" w:lastColumn="0" w:noHBand="0" w:noVBand="1"/>
      </w:tblPr>
      <w:tblGrid>
        <w:gridCol w:w="4786"/>
        <w:gridCol w:w="1418"/>
        <w:gridCol w:w="1417"/>
        <w:gridCol w:w="1545"/>
      </w:tblGrid>
      <w:tr w:rsidR="00032622" w:rsidTr="00E17517">
        <w:trPr>
          <w:cnfStyle w:val="100000000000" w:firstRow="1" w:lastRow="0" w:firstColumn="0" w:lastColumn="0" w:oddVBand="0" w:evenVBand="0" w:oddHBand="0" w:evenHBand="0" w:firstRowFirstColumn="0" w:firstRowLastColumn="0" w:lastRowFirstColumn="0" w:lastRowLastColumn="0"/>
        </w:trPr>
        <w:tc>
          <w:tcPr>
            <w:tcW w:w="4786" w:type="dxa"/>
          </w:tcPr>
          <w:p w:rsidR="00032622" w:rsidRDefault="00032622" w:rsidP="00E17517"/>
        </w:tc>
        <w:tc>
          <w:tcPr>
            <w:tcW w:w="1418" w:type="dxa"/>
          </w:tcPr>
          <w:p w:rsidR="00032622" w:rsidRDefault="00032622" w:rsidP="00E17517">
            <w:r>
              <w:t>2020</w:t>
            </w:r>
          </w:p>
        </w:tc>
        <w:tc>
          <w:tcPr>
            <w:tcW w:w="1417" w:type="dxa"/>
          </w:tcPr>
          <w:p w:rsidR="00032622" w:rsidRDefault="00032622" w:rsidP="00E17517">
            <w:r>
              <w:t>2019</w:t>
            </w:r>
          </w:p>
        </w:tc>
        <w:tc>
          <w:tcPr>
            <w:tcW w:w="1545" w:type="dxa"/>
          </w:tcPr>
          <w:p w:rsidR="00032622" w:rsidRDefault="00032622" w:rsidP="00E17517">
            <w:r>
              <w:t>2018</w:t>
            </w:r>
          </w:p>
        </w:tc>
      </w:tr>
      <w:tr w:rsidR="006C3B28">
        <w:tc>
          <w:tcPr>
            <w:tcW w:w="4786" w:type="dxa"/>
          </w:tcPr>
          <w:p w:rsidR="006C3B28" w:rsidRDefault="008F3B92">
            <w:r>
              <w:t>Costo del lavoro (Totale voce B.9 Conto Economico Bilancio CEE)</w:t>
            </w:r>
          </w:p>
        </w:tc>
        <w:tc>
          <w:tcPr>
            <w:tcW w:w="1418" w:type="dxa"/>
          </w:tcPr>
          <w:p w:rsidR="006C3B28" w:rsidRDefault="008F3B92">
            <w:r>
              <w:t>839.479,00 €</w:t>
            </w:r>
          </w:p>
        </w:tc>
        <w:tc>
          <w:tcPr>
            <w:tcW w:w="1417" w:type="dxa"/>
          </w:tcPr>
          <w:p w:rsidR="006C3B28" w:rsidRDefault="008F3B92">
            <w:r>
              <w:t>871.734,00 €</w:t>
            </w:r>
          </w:p>
        </w:tc>
        <w:tc>
          <w:tcPr>
            <w:tcW w:w="1545" w:type="dxa"/>
          </w:tcPr>
          <w:p w:rsidR="006C3B28" w:rsidRDefault="008F3B92">
            <w:r>
              <w:t>817.171,00 €</w:t>
            </w:r>
          </w:p>
        </w:tc>
      </w:tr>
      <w:tr w:rsidR="006C3B28">
        <w:tc>
          <w:tcPr>
            <w:tcW w:w="4786" w:type="dxa"/>
          </w:tcPr>
          <w:p w:rsidR="006C3B28" w:rsidRDefault="008F3B92">
            <w:r>
              <w:t>Costo del lavoro (compreso nella voce B.7 Conto Economico Bilancio CE)</w:t>
            </w:r>
          </w:p>
        </w:tc>
        <w:tc>
          <w:tcPr>
            <w:tcW w:w="1418" w:type="dxa"/>
          </w:tcPr>
          <w:p w:rsidR="006C3B28" w:rsidRDefault="008F3B92">
            <w:r>
              <w:t>0,00 %</w:t>
            </w:r>
          </w:p>
        </w:tc>
        <w:tc>
          <w:tcPr>
            <w:tcW w:w="1417" w:type="dxa"/>
          </w:tcPr>
          <w:p w:rsidR="006C3B28" w:rsidRDefault="008F3B92">
            <w:r>
              <w:t>0,00 %</w:t>
            </w:r>
          </w:p>
        </w:tc>
        <w:tc>
          <w:tcPr>
            <w:tcW w:w="1545" w:type="dxa"/>
          </w:tcPr>
          <w:p w:rsidR="006C3B28" w:rsidRDefault="008F3B92">
            <w:r>
              <w:t>0,00 %</w:t>
            </w:r>
          </w:p>
        </w:tc>
      </w:tr>
      <w:tr w:rsidR="006C3B28">
        <w:tc>
          <w:tcPr>
            <w:tcW w:w="4786" w:type="dxa"/>
          </w:tcPr>
          <w:p w:rsidR="006C3B28" w:rsidRDefault="008F3B92">
            <w:r>
              <w:t>Peso su totale valore di produzione</w:t>
            </w:r>
          </w:p>
        </w:tc>
        <w:tc>
          <w:tcPr>
            <w:tcW w:w="1418" w:type="dxa"/>
          </w:tcPr>
          <w:p w:rsidR="006C3B28" w:rsidRDefault="008F3B92">
            <w:r>
              <w:t>76,00 €</w:t>
            </w:r>
          </w:p>
        </w:tc>
        <w:tc>
          <w:tcPr>
            <w:tcW w:w="1417" w:type="dxa"/>
          </w:tcPr>
          <w:p w:rsidR="006C3B28" w:rsidRDefault="008F3B92">
            <w:r>
              <w:t>76,40 €</w:t>
            </w:r>
          </w:p>
        </w:tc>
        <w:tc>
          <w:tcPr>
            <w:tcW w:w="1545" w:type="dxa"/>
          </w:tcPr>
          <w:p w:rsidR="006C3B28" w:rsidRDefault="008F3B92">
            <w:r>
              <w:t>75,60 €</w:t>
            </w:r>
          </w:p>
        </w:tc>
      </w:tr>
    </w:tbl>
    <w:p w:rsidR="00E86400" w:rsidRDefault="00235FD0" w:rsidP="00E86400">
      <w:pPr>
        <w:pStyle w:val="CampoSezione"/>
        <w:jc w:val="center"/>
      </w:pPr>
      <w:bookmarkStart w:id="45" w:name="_Toc67923646"/>
      <w:r>
        <w:lastRenderedPageBreak/>
        <w:t>COSTO DEL LAVORO</w:t>
      </w:r>
      <w:r w:rsidR="00E86400" w:rsidRPr="003E09C6">
        <w:rPr>
          <w:rFonts w:ascii="Arial" w:hAnsi="Arial" w:cs="Arial"/>
          <w:noProof/>
          <w:sz w:val="22"/>
          <w:szCs w:val="22"/>
          <w:lang w:val="it-IT" w:eastAsia="it-IT"/>
        </w:rPr>
        <w:drawing>
          <wp:inline distT="0" distB="0" distL="0" distR="0" wp14:anchorId="62F2AE4A" wp14:editId="131529F2">
            <wp:extent cx="5581650" cy="2924175"/>
            <wp:effectExtent l="0" t="0" r="19050" b="9525"/>
            <wp:docPr id="14" name="Gra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B5CF6" w:rsidRDefault="00032622" w:rsidP="00032622">
      <w:pPr>
        <w:pStyle w:val="CampoSezione"/>
      </w:pPr>
      <w:r w:rsidRPr="00032622">
        <w:t>Capacità di diversificare i committenti</w:t>
      </w:r>
      <w:bookmarkEnd w:id="45"/>
    </w:p>
    <w:p w:rsidR="00032622" w:rsidRDefault="00032622" w:rsidP="00032622">
      <w:pPr>
        <w:pStyle w:val="TableHeader"/>
      </w:pPr>
      <w:r>
        <w:t>Fonti delle entrate 2020</w:t>
      </w:r>
      <w:r w:rsidR="00E56C43">
        <w:t>:</w:t>
      </w:r>
    </w:p>
    <w:tbl>
      <w:tblPr>
        <w:tblStyle w:val="TableColumnDefault"/>
        <w:tblW w:w="0" w:type="auto"/>
        <w:tblLook w:val="04A0" w:firstRow="1" w:lastRow="0" w:firstColumn="1" w:lastColumn="0" w:noHBand="0" w:noVBand="1"/>
      </w:tblPr>
      <w:tblGrid>
        <w:gridCol w:w="2291"/>
        <w:gridCol w:w="2291"/>
        <w:gridCol w:w="2292"/>
        <w:gridCol w:w="2292"/>
      </w:tblGrid>
      <w:tr w:rsidR="00032622" w:rsidTr="00032622">
        <w:trPr>
          <w:cnfStyle w:val="100000000000" w:firstRow="1" w:lastRow="0" w:firstColumn="0" w:lastColumn="0" w:oddVBand="0" w:evenVBand="0" w:oddHBand="0" w:evenHBand="0" w:firstRowFirstColumn="0" w:firstRowLastColumn="0" w:lastRowFirstColumn="0" w:lastRowLastColumn="0"/>
        </w:trPr>
        <w:tc>
          <w:tcPr>
            <w:tcW w:w="2291" w:type="dxa"/>
          </w:tcPr>
          <w:p w:rsidR="00032622" w:rsidRDefault="00032622" w:rsidP="00032622">
            <w:r>
              <w:t>2020</w:t>
            </w:r>
          </w:p>
        </w:tc>
        <w:tc>
          <w:tcPr>
            <w:tcW w:w="2291" w:type="dxa"/>
          </w:tcPr>
          <w:p w:rsidR="00032622" w:rsidRDefault="00032622" w:rsidP="00032622">
            <w:r>
              <w:t>Enti pubblici</w:t>
            </w:r>
          </w:p>
        </w:tc>
        <w:tc>
          <w:tcPr>
            <w:tcW w:w="2292" w:type="dxa"/>
          </w:tcPr>
          <w:p w:rsidR="00032622" w:rsidRDefault="00032622" w:rsidP="00032622">
            <w:r>
              <w:t>Enti privati</w:t>
            </w:r>
          </w:p>
        </w:tc>
        <w:tc>
          <w:tcPr>
            <w:tcW w:w="2292" w:type="dxa"/>
          </w:tcPr>
          <w:p w:rsidR="00032622" w:rsidRDefault="00032622" w:rsidP="00032622">
            <w:r>
              <w:t>Totale</w:t>
            </w:r>
          </w:p>
        </w:tc>
      </w:tr>
      <w:tr w:rsidR="006C3B28">
        <w:tc>
          <w:tcPr>
            <w:tcW w:w="2291" w:type="dxa"/>
          </w:tcPr>
          <w:p w:rsidR="006C3B28" w:rsidRDefault="008F3B92">
            <w:r>
              <w:t>Vendita merci</w:t>
            </w:r>
          </w:p>
        </w:tc>
        <w:tc>
          <w:tcPr>
            <w:tcW w:w="2291" w:type="dxa"/>
          </w:tcPr>
          <w:p w:rsidR="006C3B28" w:rsidRDefault="008F3B92">
            <w:r>
              <w:t>0,00 €</w:t>
            </w:r>
          </w:p>
        </w:tc>
        <w:tc>
          <w:tcPr>
            <w:tcW w:w="2292" w:type="dxa"/>
          </w:tcPr>
          <w:p w:rsidR="006C3B28" w:rsidRDefault="008F3B92">
            <w:r>
              <w:t>0,00 €</w:t>
            </w:r>
          </w:p>
        </w:tc>
        <w:tc>
          <w:tcPr>
            <w:tcW w:w="2292" w:type="dxa"/>
          </w:tcPr>
          <w:p w:rsidR="006C3B28" w:rsidRDefault="008F3B92">
            <w:r>
              <w:t>0,00 €</w:t>
            </w:r>
          </w:p>
        </w:tc>
      </w:tr>
      <w:tr w:rsidR="006C3B28">
        <w:tc>
          <w:tcPr>
            <w:tcW w:w="2291" w:type="dxa"/>
          </w:tcPr>
          <w:p w:rsidR="006C3B28" w:rsidRDefault="008F3B92">
            <w:r>
              <w:t>Prestazioni di servizio</w:t>
            </w:r>
          </w:p>
        </w:tc>
        <w:tc>
          <w:tcPr>
            <w:tcW w:w="2291" w:type="dxa"/>
          </w:tcPr>
          <w:p w:rsidR="006C3B28" w:rsidRDefault="008F3B92">
            <w:r>
              <w:t>424.478,00 €</w:t>
            </w:r>
          </w:p>
        </w:tc>
        <w:tc>
          <w:tcPr>
            <w:tcW w:w="2292" w:type="dxa"/>
          </w:tcPr>
          <w:p w:rsidR="006C3B28" w:rsidRDefault="00CB2CAF">
            <w:r>
              <w:t>539.369,00 €</w:t>
            </w:r>
          </w:p>
        </w:tc>
        <w:tc>
          <w:tcPr>
            <w:tcW w:w="2292" w:type="dxa"/>
          </w:tcPr>
          <w:p w:rsidR="006C3B28" w:rsidRDefault="00CB2CAF">
            <w:r>
              <w:t>963.847</w:t>
            </w:r>
            <w:r w:rsidR="008F3B92">
              <w:t>,00 €</w:t>
            </w:r>
          </w:p>
        </w:tc>
      </w:tr>
      <w:tr w:rsidR="006C3B28">
        <w:tc>
          <w:tcPr>
            <w:tcW w:w="2291" w:type="dxa"/>
          </w:tcPr>
          <w:p w:rsidR="006C3B28" w:rsidRDefault="008F3B92">
            <w:r>
              <w:t>Lavorazione conto terzi</w:t>
            </w:r>
          </w:p>
        </w:tc>
        <w:tc>
          <w:tcPr>
            <w:tcW w:w="2291" w:type="dxa"/>
          </w:tcPr>
          <w:p w:rsidR="006C3B28" w:rsidRDefault="008F3B92">
            <w:r>
              <w:t>0,00 €</w:t>
            </w:r>
          </w:p>
        </w:tc>
        <w:tc>
          <w:tcPr>
            <w:tcW w:w="2292" w:type="dxa"/>
          </w:tcPr>
          <w:p w:rsidR="006C3B28" w:rsidRDefault="00CB2CAF">
            <w:r>
              <w:t>140.696,00</w:t>
            </w:r>
            <w:r w:rsidR="008F3B92">
              <w:t xml:space="preserve"> €</w:t>
            </w:r>
          </w:p>
        </w:tc>
        <w:tc>
          <w:tcPr>
            <w:tcW w:w="2292" w:type="dxa"/>
          </w:tcPr>
          <w:p w:rsidR="006C3B28" w:rsidRDefault="00CB2CAF">
            <w:r>
              <w:t>140.696</w:t>
            </w:r>
            <w:r w:rsidR="008F3B92">
              <w:t>,00 €</w:t>
            </w:r>
          </w:p>
        </w:tc>
      </w:tr>
      <w:tr w:rsidR="006C3B28">
        <w:tc>
          <w:tcPr>
            <w:tcW w:w="2291" w:type="dxa"/>
          </w:tcPr>
          <w:p w:rsidR="006C3B28" w:rsidRDefault="008F3B92">
            <w:r>
              <w:t>Rette utenti</w:t>
            </w:r>
          </w:p>
        </w:tc>
        <w:tc>
          <w:tcPr>
            <w:tcW w:w="2291" w:type="dxa"/>
          </w:tcPr>
          <w:p w:rsidR="006C3B28" w:rsidRDefault="008F3B92">
            <w:r>
              <w:t>0,00 €</w:t>
            </w:r>
          </w:p>
        </w:tc>
        <w:tc>
          <w:tcPr>
            <w:tcW w:w="2292" w:type="dxa"/>
          </w:tcPr>
          <w:p w:rsidR="006C3B28" w:rsidRDefault="008F3B92">
            <w:r>
              <w:t>0,00 €</w:t>
            </w:r>
          </w:p>
        </w:tc>
        <w:tc>
          <w:tcPr>
            <w:tcW w:w="2292" w:type="dxa"/>
          </w:tcPr>
          <w:p w:rsidR="006C3B28" w:rsidRDefault="008F3B92">
            <w:r>
              <w:t>0,00 €</w:t>
            </w:r>
          </w:p>
        </w:tc>
      </w:tr>
      <w:tr w:rsidR="006C3B28">
        <w:tc>
          <w:tcPr>
            <w:tcW w:w="2291" w:type="dxa"/>
          </w:tcPr>
          <w:p w:rsidR="006C3B28" w:rsidRDefault="008F3B92">
            <w:r>
              <w:t>Altri ricavi</w:t>
            </w:r>
          </w:p>
        </w:tc>
        <w:tc>
          <w:tcPr>
            <w:tcW w:w="2291" w:type="dxa"/>
          </w:tcPr>
          <w:p w:rsidR="006C3B28" w:rsidRDefault="008F3B92">
            <w:r>
              <w:t>0,00 €</w:t>
            </w:r>
          </w:p>
        </w:tc>
        <w:tc>
          <w:tcPr>
            <w:tcW w:w="2292" w:type="dxa"/>
          </w:tcPr>
          <w:p w:rsidR="006C3B28" w:rsidRDefault="008F3B92">
            <w:r>
              <w:t>0,00 €</w:t>
            </w:r>
          </w:p>
        </w:tc>
        <w:tc>
          <w:tcPr>
            <w:tcW w:w="2292" w:type="dxa"/>
          </w:tcPr>
          <w:p w:rsidR="006C3B28" w:rsidRDefault="008F3B92">
            <w:r>
              <w:t>0,00 €</w:t>
            </w:r>
          </w:p>
        </w:tc>
      </w:tr>
      <w:tr w:rsidR="006C3B28">
        <w:tc>
          <w:tcPr>
            <w:tcW w:w="2291" w:type="dxa"/>
          </w:tcPr>
          <w:p w:rsidR="006C3B28" w:rsidRDefault="008F3B92">
            <w:r>
              <w:t>Contributi e offerte</w:t>
            </w:r>
          </w:p>
        </w:tc>
        <w:tc>
          <w:tcPr>
            <w:tcW w:w="2291" w:type="dxa"/>
          </w:tcPr>
          <w:p w:rsidR="006C3B28" w:rsidRDefault="00CB2CAF">
            <w:r>
              <w:t>55.105</w:t>
            </w:r>
            <w:r w:rsidR="008F3B92">
              <w:t>,00 €</w:t>
            </w:r>
          </w:p>
        </w:tc>
        <w:tc>
          <w:tcPr>
            <w:tcW w:w="2292" w:type="dxa"/>
          </w:tcPr>
          <w:p w:rsidR="006C3B28" w:rsidRDefault="00CB2CAF">
            <w:r>
              <w:t>11.984</w:t>
            </w:r>
            <w:r w:rsidR="008F3B92">
              <w:t>,00 €</w:t>
            </w:r>
          </w:p>
        </w:tc>
        <w:tc>
          <w:tcPr>
            <w:tcW w:w="2292" w:type="dxa"/>
          </w:tcPr>
          <w:p w:rsidR="006C3B28" w:rsidRDefault="008F3B92">
            <w:r>
              <w:t>67.089,00 €</w:t>
            </w:r>
          </w:p>
        </w:tc>
      </w:tr>
      <w:tr w:rsidR="006C3B28">
        <w:tc>
          <w:tcPr>
            <w:tcW w:w="2291" w:type="dxa"/>
          </w:tcPr>
          <w:p w:rsidR="006C3B28" w:rsidRDefault="008F3B92">
            <w:proofErr w:type="spellStart"/>
            <w:r>
              <w:t>Grants</w:t>
            </w:r>
            <w:proofErr w:type="spellEnd"/>
            <w:r>
              <w:t xml:space="preserve"> e progettazione</w:t>
            </w:r>
          </w:p>
        </w:tc>
        <w:tc>
          <w:tcPr>
            <w:tcW w:w="2291" w:type="dxa"/>
          </w:tcPr>
          <w:p w:rsidR="006C3B28" w:rsidRDefault="008F3B92">
            <w:r>
              <w:t>0,00 €</w:t>
            </w:r>
          </w:p>
        </w:tc>
        <w:tc>
          <w:tcPr>
            <w:tcW w:w="2292" w:type="dxa"/>
          </w:tcPr>
          <w:p w:rsidR="006C3B28" w:rsidRDefault="008F3B92">
            <w:r>
              <w:t>10.330,00 €</w:t>
            </w:r>
          </w:p>
        </w:tc>
        <w:tc>
          <w:tcPr>
            <w:tcW w:w="2292" w:type="dxa"/>
          </w:tcPr>
          <w:p w:rsidR="006C3B28" w:rsidRDefault="008F3B92">
            <w:r>
              <w:t>10.330,00 €</w:t>
            </w:r>
          </w:p>
        </w:tc>
      </w:tr>
      <w:tr w:rsidR="006C3B28">
        <w:tc>
          <w:tcPr>
            <w:tcW w:w="2291" w:type="dxa"/>
          </w:tcPr>
          <w:p w:rsidR="006C3B28" w:rsidRDefault="008F3B92">
            <w:r>
              <w:t>Altro</w:t>
            </w:r>
          </w:p>
        </w:tc>
        <w:tc>
          <w:tcPr>
            <w:tcW w:w="2291" w:type="dxa"/>
          </w:tcPr>
          <w:p w:rsidR="006C3B28" w:rsidRDefault="008F3B92">
            <w:r>
              <w:t>0,00 €</w:t>
            </w:r>
          </w:p>
        </w:tc>
        <w:tc>
          <w:tcPr>
            <w:tcW w:w="2292" w:type="dxa"/>
          </w:tcPr>
          <w:p w:rsidR="006C3B28" w:rsidRDefault="008F3B92">
            <w:r>
              <w:t>15.278,00 €</w:t>
            </w:r>
          </w:p>
        </w:tc>
        <w:tc>
          <w:tcPr>
            <w:tcW w:w="2292" w:type="dxa"/>
          </w:tcPr>
          <w:p w:rsidR="006C3B28" w:rsidRDefault="008F3B92">
            <w:r>
              <w:t>15.278,00 €</w:t>
            </w:r>
          </w:p>
        </w:tc>
      </w:tr>
    </w:tbl>
    <w:p w:rsidR="009D0428" w:rsidRDefault="009D0428" w:rsidP="00032622">
      <w:pPr>
        <w:pStyle w:val="TableHeader"/>
      </w:pPr>
    </w:p>
    <w:p w:rsidR="00032622" w:rsidRDefault="00032622" w:rsidP="00032622">
      <w:pPr>
        <w:pStyle w:val="TableHeader"/>
      </w:pPr>
      <w:r w:rsidRPr="00032622">
        <w:t xml:space="preserve">Incidenza pubblico/privato sul valore della produzione </w:t>
      </w:r>
      <w:r>
        <w:t>2020:</w:t>
      </w:r>
    </w:p>
    <w:tbl>
      <w:tblPr>
        <w:tblStyle w:val="TableColumnDefault"/>
        <w:tblW w:w="0" w:type="auto"/>
        <w:tblLook w:val="04A0" w:firstRow="1" w:lastRow="0" w:firstColumn="1" w:lastColumn="0" w:noHBand="0" w:noVBand="1"/>
      </w:tblPr>
      <w:tblGrid>
        <w:gridCol w:w="4786"/>
        <w:gridCol w:w="2126"/>
        <w:gridCol w:w="2254"/>
      </w:tblGrid>
      <w:tr w:rsidR="00032622" w:rsidTr="00CE021C">
        <w:trPr>
          <w:cnfStyle w:val="100000000000" w:firstRow="1" w:lastRow="0" w:firstColumn="0" w:lastColumn="0" w:oddVBand="0" w:evenVBand="0" w:oddHBand="0" w:evenHBand="0" w:firstRowFirstColumn="0" w:firstRowLastColumn="0" w:lastRowFirstColumn="0" w:lastRowLastColumn="0"/>
        </w:trPr>
        <w:tc>
          <w:tcPr>
            <w:tcW w:w="4786" w:type="dxa"/>
          </w:tcPr>
          <w:p w:rsidR="00032622" w:rsidRDefault="00032622" w:rsidP="00032622"/>
        </w:tc>
        <w:tc>
          <w:tcPr>
            <w:tcW w:w="4380" w:type="dxa"/>
            <w:gridSpan w:val="2"/>
          </w:tcPr>
          <w:p w:rsidR="00032622" w:rsidRDefault="00CE021C" w:rsidP="00CE021C">
            <w:pPr>
              <w:jc w:val="center"/>
            </w:pPr>
            <w:r>
              <w:t>2020</w:t>
            </w:r>
          </w:p>
        </w:tc>
      </w:tr>
      <w:tr w:rsidR="00032622" w:rsidTr="00CE021C">
        <w:tc>
          <w:tcPr>
            <w:tcW w:w="4786" w:type="dxa"/>
          </w:tcPr>
          <w:p w:rsidR="00032622" w:rsidRDefault="00CE021C" w:rsidP="00032622">
            <w:r w:rsidRPr="00CE021C">
              <w:t>Incidenza fonti pubbliche</w:t>
            </w:r>
          </w:p>
        </w:tc>
        <w:tc>
          <w:tcPr>
            <w:tcW w:w="2126" w:type="dxa"/>
          </w:tcPr>
          <w:p w:rsidR="00032622" w:rsidRDefault="00032622" w:rsidP="00032622">
            <w:r>
              <w:t>424.478,00 €</w:t>
            </w:r>
          </w:p>
        </w:tc>
        <w:tc>
          <w:tcPr>
            <w:tcW w:w="2254" w:type="dxa"/>
          </w:tcPr>
          <w:p w:rsidR="00032622" w:rsidRDefault="00032622" w:rsidP="00032622">
            <w:r>
              <w:t>38,40 %</w:t>
            </w:r>
          </w:p>
        </w:tc>
      </w:tr>
      <w:tr w:rsidR="00032622" w:rsidTr="00CE021C">
        <w:tc>
          <w:tcPr>
            <w:tcW w:w="4786" w:type="dxa"/>
          </w:tcPr>
          <w:p w:rsidR="00032622" w:rsidRDefault="00CE021C" w:rsidP="00032622">
            <w:r w:rsidRPr="00CE021C">
              <w:t>Incidenza fonti private</w:t>
            </w:r>
          </w:p>
        </w:tc>
        <w:tc>
          <w:tcPr>
            <w:tcW w:w="2126" w:type="dxa"/>
          </w:tcPr>
          <w:p w:rsidR="00032622" w:rsidRDefault="00032622" w:rsidP="00032622">
            <w:r>
              <w:t>680.065,00 €</w:t>
            </w:r>
          </w:p>
        </w:tc>
        <w:tc>
          <w:tcPr>
            <w:tcW w:w="2254" w:type="dxa"/>
          </w:tcPr>
          <w:p w:rsidR="00032622" w:rsidRDefault="00032622" w:rsidP="00032622">
            <w:r>
              <w:t>61,60 %</w:t>
            </w:r>
          </w:p>
        </w:tc>
      </w:tr>
    </w:tbl>
    <w:p w:rsidR="001B58B7" w:rsidRDefault="00F35053" w:rsidP="00F35053">
      <w:pPr>
        <w:pStyle w:val="CampoSezione"/>
        <w:jc w:val="center"/>
      </w:pPr>
      <w:bookmarkStart w:id="46" w:name="_Toc67923647"/>
      <w:r>
        <w:lastRenderedPageBreak/>
        <w:t>PRESTAZIONE DI SERVIZI (SUDDIVISIONE TRA PUBBLICO E PRIVATO)</w:t>
      </w:r>
      <w:r w:rsidR="001B58B7" w:rsidRPr="001B58B7">
        <w:rPr>
          <w:noProof/>
          <w:lang w:val="it-IT" w:eastAsia="it-IT"/>
        </w:rPr>
        <w:drawing>
          <wp:inline distT="0" distB="0" distL="0" distR="0" wp14:anchorId="6930DEF7" wp14:editId="12E6A6CA">
            <wp:extent cx="6332220" cy="2550795"/>
            <wp:effectExtent l="0" t="0" r="11430" b="20955"/>
            <wp:docPr id="13" name="Gra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32622" w:rsidRDefault="00CE021C" w:rsidP="00CE021C">
      <w:pPr>
        <w:pStyle w:val="CampoSezione"/>
      </w:pPr>
      <w:r>
        <w:t>S</w:t>
      </w:r>
      <w:r w:rsidRPr="00CE021C">
        <w:t>pecifiche informazioni sulle attività di raccolta fondi (se prevista</w:t>
      </w:r>
      <w:r>
        <w:t>)</w:t>
      </w:r>
      <w:bookmarkEnd w:id="46"/>
    </w:p>
    <w:p w:rsidR="00226503" w:rsidRPr="00287B25" w:rsidRDefault="00287B25" w:rsidP="00226503">
      <w:pPr>
        <w:pStyle w:val="Paragrafo"/>
      </w:pPr>
      <w:r>
        <w:t>Non prevista</w:t>
      </w:r>
      <w:r w:rsidR="00BA65A7">
        <w:t>.</w:t>
      </w:r>
    </w:p>
    <w:p w:rsidR="00CE021C" w:rsidRDefault="00CE021C" w:rsidP="00CE021C">
      <w:pPr>
        <w:pStyle w:val="CampoSezione"/>
      </w:pPr>
      <w:bookmarkStart w:id="47" w:name="_Toc67923648"/>
      <w:r>
        <w:t>F</w:t>
      </w:r>
      <w:r w:rsidRPr="00CE021C">
        <w:t>inalità generali e specifiche delle raccolte effettuate nel periodo di riferimento, strumenti utilizzati per fornire informazioni al pubblico sulle risorse raccolte e sulla destinazione delle stesse</w:t>
      </w:r>
      <w:bookmarkEnd w:id="47"/>
    </w:p>
    <w:p w:rsidR="00CE021C" w:rsidRDefault="00BA65A7" w:rsidP="00CE021C">
      <w:pPr>
        <w:pStyle w:val="Paragrafo"/>
      </w:pPr>
      <w:r>
        <w:t>Non sono state effettuate raccolte.</w:t>
      </w:r>
    </w:p>
    <w:p w:rsidR="00CE021C" w:rsidRDefault="00CE021C" w:rsidP="00CE021C">
      <w:pPr>
        <w:pStyle w:val="CampoSezione"/>
      </w:pPr>
      <w:bookmarkStart w:id="48" w:name="_Toc67923649"/>
      <w:r>
        <w:t>S</w:t>
      </w:r>
      <w:r w:rsidRPr="00193FAA">
        <w:t>egnalazioni da parte degli amministratori di eventuali criticità emerse nella gestione ed evidenziazione delle azioni messe in campo per la mitigazione degli effetti negativi</w:t>
      </w:r>
      <w:bookmarkEnd w:id="48"/>
    </w:p>
    <w:p w:rsidR="00CE021C" w:rsidRDefault="00BA65A7" w:rsidP="00CE021C">
      <w:pPr>
        <w:pStyle w:val="Paragrafo"/>
      </w:pPr>
      <w:r>
        <w:t>Nessuna.</w:t>
      </w:r>
    </w:p>
    <w:p w:rsidR="007E08BC" w:rsidRDefault="007E08BC" w:rsidP="00CE021C">
      <w:pPr>
        <w:pStyle w:val="Paragrafo"/>
      </w:pPr>
    </w:p>
    <w:p w:rsidR="007E08BC" w:rsidRDefault="007E08BC">
      <w:r>
        <w:br w:type="page"/>
      </w:r>
    </w:p>
    <w:p w:rsidR="00CE021C" w:rsidRDefault="007E08BC" w:rsidP="007E08BC">
      <w:pPr>
        <w:pStyle w:val="TitoloSezione"/>
      </w:pPr>
      <w:bookmarkStart w:id="49" w:name="_Toc67923650"/>
      <w:r>
        <w:lastRenderedPageBreak/>
        <w:t>I</w:t>
      </w:r>
      <w:r w:rsidRPr="007E08BC">
        <w:t>NFORMAZIONI AMBIENTALI</w:t>
      </w:r>
      <w:bookmarkEnd w:id="49"/>
    </w:p>
    <w:p w:rsidR="007E08BC" w:rsidRDefault="007E08BC" w:rsidP="00287B25">
      <w:pPr>
        <w:pStyle w:val="CampoSezione"/>
      </w:pPr>
      <w:bookmarkStart w:id="50" w:name="_Toc67923651"/>
      <w:r>
        <w:t>T</w:t>
      </w:r>
      <w:r w:rsidRPr="007E08BC">
        <w:t>ipologie di impatto ambientale connesse alle attività svolte</w:t>
      </w:r>
      <w:bookmarkEnd w:id="50"/>
    </w:p>
    <w:p w:rsidR="00287B25" w:rsidRPr="00287B25" w:rsidRDefault="00BA65A7" w:rsidP="00287B25">
      <w:pPr>
        <w:pStyle w:val="CampoSezione"/>
        <w:rPr>
          <w:b w:val="0"/>
        </w:rPr>
      </w:pPr>
      <w:r>
        <w:rPr>
          <w:b w:val="0"/>
        </w:rPr>
        <w:t>Attività n</w:t>
      </w:r>
      <w:r w:rsidR="00287B25" w:rsidRPr="00287B25">
        <w:rPr>
          <w:b w:val="0"/>
        </w:rPr>
        <w:t>on prevista</w:t>
      </w:r>
      <w:r>
        <w:rPr>
          <w:b w:val="0"/>
        </w:rPr>
        <w:t>.</w:t>
      </w:r>
    </w:p>
    <w:p w:rsidR="00512BB4" w:rsidRDefault="00512BB4" w:rsidP="00903753">
      <w:pPr>
        <w:pStyle w:val="Paragrafo"/>
      </w:pPr>
    </w:p>
    <w:p w:rsidR="00512BB4" w:rsidRDefault="00512BB4" w:rsidP="00863885">
      <w:pPr>
        <w:pStyle w:val="TitoloSezione"/>
      </w:pPr>
      <w:r>
        <w:br w:type="page"/>
      </w:r>
      <w:bookmarkStart w:id="51" w:name="_Toc67923654"/>
      <w:r w:rsidR="00863885">
        <w:lastRenderedPageBreak/>
        <w:t>I</w:t>
      </w:r>
      <w:r w:rsidR="00863885" w:rsidRPr="00863885">
        <w:t xml:space="preserve">NFORMAZIONI SU RIGENERAZIONE </w:t>
      </w:r>
      <w:r w:rsidR="00863885" w:rsidRPr="00863885">
        <w:rPr>
          <w:i/>
          <w:iCs/>
        </w:rPr>
        <w:t>ASSET</w:t>
      </w:r>
      <w:r w:rsidR="00863885" w:rsidRPr="00863885">
        <w:t xml:space="preserve"> COMUNITARI</w:t>
      </w:r>
      <w:bookmarkEnd w:id="51"/>
    </w:p>
    <w:p w:rsidR="00863885" w:rsidRDefault="00863885" w:rsidP="00863885">
      <w:pPr>
        <w:pStyle w:val="CampoSezione"/>
      </w:pPr>
      <w:bookmarkStart w:id="52" w:name="_Toc67923655"/>
      <w:r>
        <w:t>Tipologia di attività</w:t>
      </w:r>
      <w:bookmarkEnd w:id="52"/>
    </w:p>
    <w:p w:rsidR="006C3B28" w:rsidRDefault="00287B25" w:rsidP="00287B25">
      <w:pPr>
        <w:pStyle w:val="Paragrafo"/>
        <w:jc w:val="both"/>
      </w:pPr>
      <w:r w:rsidRPr="00287B25">
        <w:t>Protocollo di intesa con un’azienda agricola e il FAI  (Fondo Ambiente Italiano) per collaborare al recupero di un alpeggio abbandonato</w:t>
      </w:r>
      <w:r>
        <w:t xml:space="preserve"> in comune di Talamona. </w:t>
      </w:r>
    </w:p>
    <w:p w:rsidR="00863885" w:rsidRDefault="00863885" w:rsidP="00863885">
      <w:pPr>
        <w:pStyle w:val="CampoSezione"/>
      </w:pPr>
      <w:bookmarkStart w:id="53" w:name="_Toc67923656"/>
      <w:r w:rsidRPr="00863885">
        <w:t>Descrizione sintetica delle attività svolte in tale ambito e dell’impatto perseguito attraverso la loro realizzazione</w:t>
      </w:r>
      <w:bookmarkEnd w:id="53"/>
    </w:p>
    <w:p w:rsidR="006B7DF7" w:rsidRDefault="006B7DF7" w:rsidP="00287B25">
      <w:pPr>
        <w:pStyle w:val="Paragrafo"/>
        <w:jc w:val="both"/>
      </w:pPr>
      <w:r>
        <w:t>L’attività avrà durata pluriennale.</w:t>
      </w:r>
    </w:p>
    <w:p w:rsidR="00287B25" w:rsidRDefault="00287B25" w:rsidP="00287B25">
      <w:pPr>
        <w:pStyle w:val="Paragrafo"/>
        <w:jc w:val="both"/>
      </w:pPr>
      <w:r>
        <w:t>Ruolo della cooperativa Orizzonte : coinvolgimento della comunità locale, creazione di occupazione per soggetti deboli, recupero ambientale delle aree montane.</w:t>
      </w:r>
    </w:p>
    <w:p w:rsidR="00863885" w:rsidRDefault="00863885" w:rsidP="00863885">
      <w:pPr>
        <w:pStyle w:val="CampoSezione"/>
      </w:pPr>
      <w:bookmarkStart w:id="54" w:name="_Toc67923657"/>
      <w:r w:rsidRPr="00863885">
        <w:t>Caratteristiche degli interventi realizzati</w:t>
      </w:r>
      <w:bookmarkEnd w:id="54"/>
    </w:p>
    <w:p w:rsidR="00863885" w:rsidRDefault="00863885" w:rsidP="00863885">
      <w:pPr>
        <w:pStyle w:val="TableHeader"/>
      </w:pPr>
      <w:r>
        <w:t>Riferimento geografico:</w:t>
      </w:r>
    </w:p>
    <w:p w:rsidR="006C3B28" w:rsidRDefault="006B7DF7">
      <w:pPr>
        <w:pStyle w:val="Paragrafo"/>
      </w:pPr>
      <w:r>
        <w:t>Alpi Orobie in comune di Talamona</w:t>
      </w:r>
    </w:p>
    <w:p w:rsidR="00863885" w:rsidRDefault="00863885" w:rsidP="00863885">
      <w:pPr>
        <w:pStyle w:val="CampoSezione"/>
      </w:pPr>
      <w:bookmarkStart w:id="55" w:name="_Toc67923658"/>
      <w:r w:rsidRPr="00863885">
        <w:t>Coinvolgimento della comunità</w:t>
      </w:r>
      <w:bookmarkEnd w:id="55"/>
    </w:p>
    <w:p w:rsidR="00863885" w:rsidRDefault="006B7DF7" w:rsidP="00863885">
      <w:pPr>
        <w:pStyle w:val="Paragrafo"/>
      </w:pPr>
      <w:r>
        <w:t>Sono coinvolte imprese agricole e boschive, associazioni di volontariato.</w:t>
      </w:r>
    </w:p>
    <w:p w:rsidR="00863885" w:rsidRDefault="00863885" w:rsidP="00863885">
      <w:pPr>
        <w:pStyle w:val="CampoSezione"/>
      </w:pPr>
      <w:bookmarkStart w:id="56" w:name="_Toc67923659"/>
      <w:r w:rsidRPr="00863885">
        <w:t xml:space="preserve">Eventi/iniziative di sensibilizzazione sul tema della rigenerazione degli </w:t>
      </w:r>
      <w:proofErr w:type="spellStart"/>
      <w:r w:rsidRPr="00863885">
        <w:t>asset</w:t>
      </w:r>
      <w:proofErr w:type="spellEnd"/>
      <w:r w:rsidRPr="00863885">
        <w:t xml:space="preserve"> comunitari</w:t>
      </w:r>
      <w:bookmarkEnd w:id="56"/>
    </w:p>
    <w:tbl>
      <w:tblPr>
        <w:tblStyle w:val="TableColumnDefault"/>
        <w:tblW w:w="0" w:type="auto"/>
        <w:tblLook w:val="04A0" w:firstRow="1" w:lastRow="0" w:firstColumn="1" w:lastColumn="0" w:noHBand="0" w:noVBand="1"/>
      </w:tblPr>
      <w:tblGrid>
        <w:gridCol w:w="2291"/>
        <w:gridCol w:w="2291"/>
        <w:gridCol w:w="2292"/>
        <w:gridCol w:w="2292"/>
      </w:tblGrid>
      <w:tr w:rsidR="00863885" w:rsidTr="00863885">
        <w:trPr>
          <w:cnfStyle w:val="100000000000" w:firstRow="1" w:lastRow="0" w:firstColumn="0" w:lastColumn="0" w:oddVBand="0" w:evenVBand="0" w:oddHBand="0" w:evenHBand="0" w:firstRowFirstColumn="0" w:firstRowLastColumn="0" w:lastRowFirstColumn="0" w:lastRowLastColumn="0"/>
        </w:trPr>
        <w:tc>
          <w:tcPr>
            <w:tcW w:w="2291" w:type="dxa"/>
          </w:tcPr>
          <w:p w:rsidR="00863885" w:rsidRDefault="00863885" w:rsidP="00863885">
            <w:r w:rsidRPr="007E08BC">
              <w:t>Titolo Eventi/iniziative</w:t>
            </w:r>
          </w:p>
        </w:tc>
        <w:tc>
          <w:tcPr>
            <w:tcW w:w="2291" w:type="dxa"/>
          </w:tcPr>
          <w:p w:rsidR="00863885" w:rsidRDefault="00863885" w:rsidP="00863885">
            <w:r w:rsidRPr="007E08BC">
              <w:t>Tema</w:t>
            </w:r>
          </w:p>
        </w:tc>
        <w:tc>
          <w:tcPr>
            <w:tcW w:w="2292" w:type="dxa"/>
          </w:tcPr>
          <w:p w:rsidR="00863885" w:rsidRDefault="00863885" w:rsidP="00863885">
            <w:r w:rsidRPr="007E08BC">
              <w:t>Luogo</w:t>
            </w:r>
          </w:p>
        </w:tc>
        <w:tc>
          <w:tcPr>
            <w:tcW w:w="2292" w:type="dxa"/>
          </w:tcPr>
          <w:p w:rsidR="00863885" w:rsidRDefault="00863885" w:rsidP="00863885">
            <w:r w:rsidRPr="007E08BC">
              <w:t>Destinatari</w:t>
            </w:r>
          </w:p>
        </w:tc>
      </w:tr>
      <w:tr w:rsidR="006C3B28">
        <w:tc>
          <w:tcPr>
            <w:tcW w:w="2291" w:type="dxa"/>
          </w:tcPr>
          <w:p w:rsidR="006C3B28" w:rsidRDefault="008F3B92">
            <w:r>
              <w:t>ALPE PEDRORIA</w:t>
            </w:r>
          </w:p>
        </w:tc>
        <w:tc>
          <w:tcPr>
            <w:tcW w:w="2291" w:type="dxa"/>
          </w:tcPr>
          <w:p w:rsidR="006C3B28" w:rsidRDefault="008F3B92">
            <w:r>
              <w:t>AMBIENTE</w:t>
            </w:r>
          </w:p>
        </w:tc>
        <w:tc>
          <w:tcPr>
            <w:tcW w:w="2292" w:type="dxa"/>
          </w:tcPr>
          <w:p w:rsidR="006C3B28" w:rsidRDefault="008F3B92">
            <w:r>
              <w:t>TALAMONA</w:t>
            </w:r>
          </w:p>
        </w:tc>
        <w:tc>
          <w:tcPr>
            <w:tcW w:w="2292" w:type="dxa"/>
          </w:tcPr>
          <w:p w:rsidR="006C3B28" w:rsidRDefault="006B7DF7">
            <w:r>
              <w:t xml:space="preserve"> </w:t>
            </w:r>
          </w:p>
        </w:tc>
      </w:tr>
    </w:tbl>
    <w:p w:rsidR="00863885" w:rsidRDefault="00863885" w:rsidP="00863885">
      <w:pPr>
        <w:pStyle w:val="CampoSezione"/>
      </w:pPr>
      <w:bookmarkStart w:id="57" w:name="_Toc67923660"/>
      <w:r w:rsidRPr="00863885">
        <w:t>Indicatori</w:t>
      </w:r>
      <w:bookmarkEnd w:id="57"/>
    </w:p>
    <w:p w:rsidR="006B7DF7" w:rsidRDefault="006B7DF7">
      <w:r>
        <w:t>Aree incolte recuperate</w:t>
      </w:r>
    </w:p>
    <w:p w:rsidR="00863885" w:rsidRDefault="006B7DF7">
      <w:r>
        <w:t>Lunghezza di sentieri recuperati</w:t>
      </w:r>
      <w:r w:rsidR="00863885">
        <w:br w:type="page"/>
      </w:r>
    </w:p>
    <w:p w:rsidR="00863885" w:rsidRDefault="00863885" w:rsidP="00863885">
      <w:pPr>
        <w:pStyle w:val="TitoloSezione"/>
      </w:pPr>
      <w:bookmarkStart w:id="58" w:name="_Toc67923661"/>
      <w:r>
        <w:lastRenderedPageBreak/>
        <w:t>A</w:t>
      </w:r>
      <w:r w:rsidRPr="00863885">
        <w:t>LTRE INFORMAZIONI NON FINANZIARIE</w:t>
      </w:r>
      <w:bookmarkEnd w:id="58"/>
    </w:p>
    <w:p w:rsidR="00863885" w:rsidRDefault="00863885" w:rsidP="00863885">
      <w:pPr>
        <w:pStyle w:val="CampoSezione"/>
      </w:pPr>
      <w:bookmarkStart w:id="59" w:name="_Toc67923662"/>
      <w:r>
        <w:t>I</w:t>
      </w:r>
      <w:r w:rsidRPr="00863885">
        <w:t>ndicazioni su contenziosi/controversie in corso che sono rilevanti ai fini della rendicontazione sociale</w:t>
      </w:r>
      <w:bookmarkEnd w:id="59"/>
    </w:p>
    <w:p w:rsidR="00863885" w:rsidRDefault="00C96663" w:rsidP="00863885">
      <w:pPr>
        <w:pStyle w:val="Paragrafo"/>
      </w:pPr>
      <w:r>
        <w:t xml:space="preserve"> </w:t>
      </w:r>
      <w:r w:rsidR="00863885" w:rsidRPr="00C96663">
        <w:t>non presente</w:t>
      </w:r>
    </w:p>
    <w:p w:rsidR="00863885" w:rsidRDefault="00863885" w:rsidP="00863885">
      <w:pPr>
        <w:pStyle w:val="CampoSezione"/>
      </w:pPr>
      <w:bookmarkStart w:id="60" w:name="_Toc67923663"/>
      <w:r>
        <w:t>A</w:t>
      </w:r>
      <w:r w:rsidRPr="00863885">
        <w:t>ltri aspetti di natura sociale, la parità di genere, il rispetto dei diritti umani, la lotta contro la corruzione ecc</w:t>
      </w:r>
      <w:r>
        <w:t>.</w:t>
      </w:r>
      <w:bookmarkEnd w:id="60"/>
    </w:p>
    <w:p w:rsidR="00863885" w:rsidRDefault="00C96663" w:rsidP="00863885">
      <w:pPr>
        <w:pStyle w:val="Paragrafo"/>
      </w:pPr>
      <w:r>
        <w:t>Non presente</w:t>
      </w:r>
    </w:p>
    <w:p w:rsidR="00863885" w:rsidRDefault="00863885" w:rsidP="00863885">
      <w:pPr>
        <w:pStyle w:val="CampoSezione"/>
      </w:pPr>
      <w:bookmarkStart w:id="61" w:name="_Toc67923664"/>
      <w:r>
        <w:t>I</w:t>
      </w:r>
      <w:r w:rsidRPr="00863885">
        <w:t>nformazioni sulle riunioni degli organi deputati alla gestione e all'approvazione del bilancio, numero dei partecipanti</w:t>
      </w:r>
      <w:bookmarkEnd w:id="61"/>
    </w:p>
    <w:p w:rsidR="00863885" w:rsidRDefault="00C96663" w:rsidP="00863885">
      <w:pPr>
        <w:pStyle w:val="Paragrafo"/>
      </w:pPr>
      <w:r>
        <w:t>3 partecipanti</w:t>
      </w:r>
    </w:p>
    <w:p w:rsidR="00203324" w:rsidRDefault="00203324" w:rsidP="00203324">
      <w:pPr>
        <w:pStyle w:val="CampoSezione"/>
      </w:pPr>
      <w:bookmarkStart w:id="62" w:name="_Toc67923665"/>
      <w:r w:rsidRPr="00203324">
        <w:t>Principali questioni trattate e decisioni adottate nel corso delle riunioni</w:t>
      </w:r>
      <w:bookmarkEnd w:id="62"/>
    </w:p>
    <w:p w:rsidR="00203324" w:rsidRDefault="00C96663" w:rsidP="00C96663">
      <w:pPr>
        <w:pStyle w:val="Paragrafo"/>
        <w:numPr>
          <w:ilvl w:val="0"/>
          <w:numId w:val="7"/>
        </w:numPr>
      </w:pPr>
      <w:r>
        <w:t>Quale percorso seguire nella realizzazione del bilancio</w:t>
      </w:r>
    </w:p>
    <w:p w:rsidR="00C96663" w:rsidRDefault="00C96663" w:rsidP="00C96663">
      <w:pPr>
        <w:pStyle w:val="Paragrafo"/>
        <w:numPr>
          <w:ilvl w:val="0"/>
          <w:numId w:val="7"/>
        </w:numPr>
      </w:pPr>
      <w:r>
        <w:t>Quali soggetti coinvolgere</w:t>
      </w:r>
    </w:p>
    <w:p w:rsidR="00C96663" w:rsidRDefault="00C96663" w:rsidP="00C96663">
      <w:pPr>
        <w:pStyle w:val="Paragrafo"/>
        <w:numPr>
          <w:ilvl w:val="0"/>
          <w:numId w:val="7"/>
        </w:numPr>
      </w:pPr>
      <w:r>
        <w:t>Quali stakeholder considerare</w:t>
      </w:r>
    </w:p>
    <w:p w:rsidR="00A87A9B" w:rsidRDefault="00203324" w:rsidP="00203324">
      <w:pPr>
        <w:pStyle w:val="CampoSezione"/>
      </w:pPr>
      <w:bookmarkStart w:id="63" w:name="_Toc67923666"/>
      <w:r w:rsidRPr="00203324">
        <w:t>La COOPERATIVA/impresa sociale ha adottato il modello della L. 231/2001?</w:t>
      </w:r>
    </w:p>
    <w:p w:rsidR="00203324" w:rsidRPr="004743C6" w:rsidRDefault="00203324" w:rsidP="00203324">
      <w:pPr>
        <w:pStyle w:val="CampoSezione"/>
        <w:rPr>
          <w:b w:val="0"/>
        </w:rPr>
      </w:pPr>
      <w:r w:rsidRPr="004743C6">
        <w:rPr>
          <w:b w:val="0"/>
        </w:rPr>
        <w:t xml:space="preserve"> No</w:t>
      </w:r>
      <w:bookmarkEnd w:id="63"/>
    </w:p>
    <w:p w:rsidR="00A87A9B" w:rsidRDefault="00203324" w:rsidP="00203324">
      <w:pPr>
        <w:pStyle w:val="CampoSezione"/>
      </w:pPr>
      <w:bookmarkStart w:id="64" w:name="_Toc67923667"/>
      <w:r w:rsidRPr="00203324">
        <w:t>La COOPERATIVA/impresa sociale ha acquisito il Rating di legalità?</w:t>
      </w:r>
    </w:p>
    <w:p w:rsidR="00203324" w:rsidRPr="004743C6" w:rsidRDefault="00203324" w:rsidP="00203324">
      <w:pPr>
        <w:pStyle w:val="CampoSezione"/>
        <w:rPr>
          <w:b w:val="0"/>
        </w:rPr>
      </w:pPr>
      <w:r w:rsidRPr="004743C6">
        <w:rPr>
          <w:b w:val="0"/>
        </w:rPr>
        <w:t xml:space="preserve"> No</w:t>
      </w:r>
      <w:bookmarkEnd w:id="64"/>
    </w:p>
    <w:p w:rsidR="00A87A9B" w:rsidRDefault="00203324" w:rsidP="00203324">
      <w:pPr>
        <w:pStyle w:val="CampoSezione"/>
      </w:pPr>
      <w:bookmarkStart w:id="65" w:name="_Toc67923668"/>
      <w:r w:rsidRPr="00203324">
        <w:t>La COOPERATIVA/impresa sociale ha acquisito certificazioni di qualità dei prodotti/processi?</w:t>
      </w:r>
      <w:r>
        <w:t xml:space="preserve"> </w:t>
      </w:r>
    </w:p>
    <w:bookmarkEnd w:id="65"/>
    <w:p w:rsidR="009A4508" w:rsidRPr="00007213" w:rsidRDefault="00007213" w:rsidP="00203324">
      <w:pPr>
        <w:pStyle w:val="CampoSezione"/>
        <w:rPr>
          <w:b w:val="0"/>
        </w:rPr>
      </w:pPr>
      <w:r w:rsidRPr="00007213">
        <w:rPr>
          <w:b w:val="0"/>
        </w:rPr>
        <w:t>Certificazione SISTEMI DI GESTIONEUNI-EN 14065</w:t>
      </w:r>
      <w:r w:rsidR="002F10A1">
        <w:rPr>
          <w:b w:val="0"/>
        </w:rPr>
        <w:t xml:space="preserve">:2016 </w:t>
      </w:r>
      <w:r w:rsidRPr="00007213">
        <w:rPr>
          <w:b w:val="0"/>
        </w:rPr>
        <w:t>su tessili trattati in lavanderia</w:t>
      </w:r>
      <w:r w:rsidR="002F10A1">
        <w:rPr>
          <w:b w:val="0"/>
        </w:rPr>
        <w:t xml:space="preserve"> –Sistemi di controllo della </w:t>
      </w:r>
      <w:r w:rsidRPr="00007213">
        <w:rPr>
          <w:b w:val="0"/>
        </w:rPr>
        <w:t>BIOCONTAMINAZIONE</w:t>
      </w:r>
      <w:r w:rsidR="002F10A1">
        <w:rPr>
          <w:b w:val="0"/>
        </w:rPr>
        <w:t>.</w:t>
      </w:r>
    </w:p>
    <w:p w:rsidR="009A4508" w:rsidRPr="00007213" w:rsidRDefault="009A4508">
      <w:pPr>
        <w:rPr>
          <w:rFonts w:eastAsiaTheme="majorEastAsia" w:cstheme="majorBidi"/>
          <w:bCs/>
          <w:sz w:val="24"/>
          <w:szCs w:val="26"/>
        </w:rPr>
      </w:pPr>
      <w:r w:rsidRPr="00007213">
        <w:br w:type="page"/>
      </w:r>
    </w:p>
    <w:p w:rsidR="009A4508" w:rsidRDefault="009A4508" w:rsidP="009A4508">
      <w:pPr>
        <w:pStyle w:val="TitoloSezione"/>
      </w:pPr>
      <w:bookmarkStart w:id="66" w:name="_Toc67923669"/>
      <w:r w:rsidRPr="009A4508">
        <w:lastRenderedPageBreak/>
        <w:t>MONITORAGGIO SVOLTO DALL’ORGANO DI CONTROLLO SUL</w:t>
      </w:r>
      <w:r>
        <w:t xml:space="preserve"> </w:t>
      </w:r>
      <w:r w:rsidRPr="009A4508">
        <w:t>BILANCIO SOCIALE (modalità di effettuazione degli esiti)</w:t>
      </w:r>
      <w:bookmarkEnd w:id="66"/>
    </w:p>
    <w:p w:rsidR="007C681D" w:rsidRDefault="002F10A1" w:rsidP="007C681D">
      <w:pPr>
        <w:pStyle w:val="Paragrafo"/>
      </w:pPr>
      <w:r>
        <w:t>L</w:t>
      </w:r>
      <w:r w:rsidR="007C681D">
        <w:t xml:space="preserve">’art. 6 – punto 8 – </w:t>
      </w:r>
      <w:proofErr w:type="spellStart"/>
      <w:r w:rsidR="007C681D">
        <w:t>lett</w:t>
      </w:r>
      <w:proofErr w:type="spellEnd"/>
      <w:r w:rsidR="007C681D">
        <w:t xml:space="preserve"> a) del D.M. 4/7/2019 - ”Linee guida del bilancio sociale per gli ETS” - prevede l’esclusione delle cooperative sociali dal disposto dell’art. 10 del </w:t>
      </w:r>
      <w:proofErr w:type="spellStart"/>
      <w:r w:rsidR="007C681D">
        <w:t>D.Lgs.</w:t>
      </w:r>
      <w:proofErr w:type="spellEnd"/>
      <w:r w:rsidR="007C681D">
        <w:t xml:space="preserve"> 112/2017, in quanto esse, in materia di organo di controllo interno e di suo monitoraggio, sono disciplinate dalle proprie norme </w:t>
      </w:r>
      <w:proofErr w:type="spellStart"/>
      <w:r w:rsidR="007C681D">
        <w:t>codicistiche</w:t>
      </w:r>
      <w:proofErr w:type="spellEnd"/>
      <w:r w:rsidR="007C681D">
        <w:t xml:space="preserve">, in qualità di società cooperative. </w:t>
      </w:r>
    </w:p>
    <w:p w:rsidR="009A4508" w:rsidRDefault="007C681D" w:rsidP="007C681D">
      <w:pPr>
        <w:pStyle w:val="Paragrafo"/>
      </w:pPr>
      <w:r>
        <w:t xml:space="preserve">Sul punto, la norma del D.M. 04/07/2019 ricalca l’orientamento già espresso dal Ministero del Lavoro e delle politiche sociali </w:t>
      </w:r>
      <w:proofErr w:type="spellStart"/>
      <w:r>
        <w:t>prot</w:t>
      </w:r>
      <w:proofErr w:type="spellEnd"/>
      <w:r>
        <w:t>. 2491 del 22 febbraio 2018 e la successiva Nota del 31 gennaio 2019, che ha ritenuto non applicabili alle cooperative sociali le disposizioni di cui all’articolo del 10 del d.lgs. n.112/2017, in tema di organi di controllo interno, con la conseguenza che nelle cooperative l’organo di controllo non è tenuto al monitoraggio sul bilancio sociale.</w:t>
      </w:r>
    </w:p>
    <w:sectPr w:rsidR="009A4508" w:rsidSect="00A539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F2" w:rsidRDefault="00B651F2" w:rsidP="007237B3">
      <w:r>
        <w:separator/>
      </w:r>
    </w:p>
  </w:endnote>
  <w:endnote w:type="continuationSeparator" w:id="0">
    <w:p w:rsidR="00B651F2" w:rsidRDefault="00B651F2" w:rsidP="00723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F2" w:rsidRDefault="00B651F2" w:rsidP="007237B3">
      <w:r>
        <w:separator/>
      </w:r>
    </w:p>
  </w:footnote>
  <w:footnote w:type="continuationSeparator" w:id="0">
    <w:p w:rsidR="00B651F2" w:rsidRDefault="00B651F2" w:rsidP="00723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9CF"/>
    <w:multiLevelType w:val="hybridMultilevel"/>
    <w:tmpl w:val="533A4720"/>
    <w:lvl w:ilvl="0" w:tplc="9F6A4B68">
      <w:start w:val="14"/>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8E7C04"/>
    <w:multiLevelType w:val="hybridMultilevel"/>
    <w:tmpl w:val="FE906D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5127BD5"/>
    <w:multiLevelType w:val="hybridMultilevel"/>
    <w:tmpl w:val="F0AEE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17CC174C"/>
    <w:multiLevelType w:val="hybridMultilevel"/>
    <w:tmpl w:val="3E8610AE"/>
    <w:lvl w:ilvl="0" w:tplc="736676AC">
      <w:start w:val="1"/>
      <w:numFmt w:val="decimal"/>
      <w:pStyle w:val="TitoloSezione"/>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950401D"/>
    <w:multiLevelType w:val="hybridMultilevel"/>
    <w:tmpl w:val="54CCA5F4"/>
    <w:lvl w:ilvl="0" w:tplc="0ED0C210">
      <w:start w:val="1"/>
      <w:numFmt w:val="bullet"/>
      <w:lvlText w:val="-"/>
      <w:lvlJc w:val="left"/>
      <w:pPr>
        <w:ind w:left="720" w:hanging="360"/>
      </w:pPr>
      <w:rPr>
        <w:rFonts w:ascii="Gadugi" w:eastAsiaTheme="minorHAnsi" w:hAnsi="Gadug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64B7D96"/>
    <w:multiLevelType w:val="hybridMultilevel"/>
    <w:tmpl w:val="A824D5B4"/>
    <w:lvl w:ilvl="0" w:tplc="CFEE8974">
      <w:start w:val="1"/>
      <w:numFmt w:val="bullet"/>
      <w:lvlText w:val="-"/>
      <w:lvlJc w:val="left"/>
      <w:pPr>
        <w:ind w:left="36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77F7B17"/>
    <w:multiLevelType w:val="hybridMultilevel"/>
    <w:tmpl w:val="85360B5C"/>
    <w:lvl w:ilvl="0" w:tplc="320433FA">
      <w:numFmt w:val="bullet"/>
      <w:lvlText w:val="-"/>
      <w:lvlJc w:val="left"/>
      <w:pPr>
        <w:ind w:left="720" w:hanging="360"/>
      </w:pPr>
      <w:rPr>
        <w:rFonts w:ascii="Gadugi" w:eastAsiaTheme="minorHAnsi" w:hAnsi="Gadug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3"/>
  </w:num>
  <w:num w:numId="6">
    <w:abstractNumId w:val="3"/>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283"/>
  <w:defaultTableStyle w:val="TableColumnDefaul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62"/>
    <w:rsid w:val="00007213"/>
    <w:rsid w:val="0001593A"/>
    <w:rsid w:val="000175BC"/>
    <w:rsid w:val="0002142B"/>
    <w:rsid w:val="000216F3"/>
    <w:rsid w:val="0002295A"/>
    <w:rsid w:val="00024BB1"/>
    <w:rsid w:val="000305AA"/>
    <w:rsid w:val="0003157F"/>
    <w:rsid w:val="00032622"/>
    <w:rsid w:val="00042620"/>
    <w:rsid w:val="00047C51"/>
    <w:rsid w:val="000606D5"/>
    <w:rsid w:val="00064EB7"/>
    <w:rsid w:val="00065BA8"/>
    <w:rsid w:val="00074F82"/>
    <w:rsid w:val="00077D03"/>
    <w:rsid w:val="000815BD"/>
    <w:rsid w:val="00082949"/>
    <w:rsid w:val="000971E2"/>
    <w:rsid w:val="000A281C"/>
    <w:rsid w:val="000C0290"/>
    <w:rsid w:val="000C126E"/>
    <w:rsid w:val="000D11A9"/>
    <w:rsid w:val="000D582F"/>
    <w:rsid w:val="000E398D"/>
    <w:rsid w:val="000F18C1"/>
    <w:rsid w:val="000F3EC9"/>
    <w:rsid w:val="000F5EA8"/>
    <w:rsid w:val="000F7DD8"/>
    <w:rsid w:val="001107B4"/>
    <w:rsid w:val="00113DFB"/>
    <w:rsid w:val="001145D3"/>
    <w:rsid w:val="0011497B"/>
    <w:rsid w:val="00123581"/>
    <w:rsid w:val="00123D95"/>
    <w:rsid w:val="00155B7B"/>
    <w:rsid w:val="00162B68"/>
    <w:rsid w:val="00173DA0"/>
    <w:rsid w:val="00174360"/>
    <w:rsid w:val="00181562"/>
    <w:rsid w:val="001840D6"/>
    <w:rsid w:val="00184363"/>
    <w:rsid w:val="00184BEB"/>
    <w:rsid w:val="001915A3"/>
    <w:rsid w:val="001917E6"/>
    <w:rsid w:val="00194430"/>
    <w:rsid w:val="001B58B7"/>
    <w:rsid w:val="001B6372"/>
    <w:rsid w:val="001C30BB"/>
    <w:rsid w:val="001E51C5"/>
    <w:rsid w:val="001F4F38"/>
    <w:rsid w:val="002019F6"/>
    <w:rsid w:val="00203324"/>
    <w:rsid w:val="002060C0"/>
    <w:rsid w:val="00217F62"/>
    <w:rsid w:val="00223941"/>
    <w:rsid w:val="00226503"/>
    <w:rsid w:val="00235A59"/>
    <w:rsid w:val="00235FD0"/>
    <w:rsid w:val="00237E80"/>
    <w:rsid w:val="00243A84"/>
    <w:rsid w:val="00251407"/>
    <w:rsid w:val="0027068F"/>
    <w:rsid w:val="002727AA"/>
    <w:rsid w:val="0027593A"/>
    <w:rsid w:val="00282EBC"/>
    <w:rsid w:val="00284382"/>
    <w:rsid w:val="00287B25"/>
    <w:rsid w:val="00290E6D"/>
    <w:rsid w:val="00297155"/>
    <w:rsid w:val="00297D1B"/>
    <w:rsid w:val="002A5FC5"/>
    <w:rsid w:val="002B7E1E"/>
    <w:rsid w:val="002C10C6"/>
    <w:rsid w:val="002C7F0B"/>
    <w:rsid w:val="002D596D"/>
    <w:rsid w:val="002D5D87"/>
    <w:rsid w:val="002D7419"/>
    <w:rsid w:val="002E58E5"/>
    <w:rsid w:val="002F10A1"/>
    <w:rsid w:val="002F7B11"/>
    <w:rsid w:val="00307A31"/>
    <w:rsid w:val="00314C6C"/>
    <w:rsid w:val="0031566A"/>
    <w:rsid w:val="00316A69"/>
    <w:rsid w:val="00317444"/>
    <w:rsid w:val="003251E6"/>
    <w:rsid w:val="00332845"/>
    <w:rsid w:val="00337942"/>
    <w:rsid w:val="00350557"/>
    <w:rsid w:val="00353C0E"/>
    <w:rsid w:val="003569EC"/>
    <w:rsid w:val="00360149"/>
    <w:rsid w:val="003677F3"/>
    <w:rsid w:val="00370564"/>
    <w:rsid w:val="00375BE2"/>
    <w:rsid w:val="00376A14"/>
    <w:rsid w:val="00390E0D"/>
    <w:rsid w:val="003B01DC"/>
    <w:rsid w:val="003F33D9"/>
    <w:rsid w:val="003F7978"/>
    <w:rsid w:val="0040119B"/>
    <w:rsid w:val="00401D62"/>
    <w:rsid w:val="004173F3"/>
    <w:rsid w:val="004424CC"/>
    <w:rsid w:val="00457667"/>
    <w:rsid w:val="004602EA"/>
    <w:rsid w:val="00460FB0"/>
    <w:rsid w:val="004743C6"/>
    <w:rsid w:val="004B5BC9"/>
    <w:rsid w:val="004C4494"/>
    <w:rsid w:val="004E3022"/>
    <w:rsid w:val="00512BB4"/>
    <w:rsid w:val="005135A0"/>
    <w:rsid w:val="00517E25"/>
    <w:rsid w:val="00527FB5"/>
    <w:rsid w:val="005349AE"/>
    <w:rsid w:val="005424A5"/>
    <w:rsid w:val="0054274F"/>
    <w:rsid w:val="00542944"/>
    <w:rsid w:val="00562E09"/>
    <w:rsid w:val="00566CB9"/>
    <w:rsid w:val="00572774"/>
    <w:rsid w:val="00580F0E"/>
    <w:rsid w:val="005817ED"/>
    <w:rsid w:val="00593A48"/>
    <w:rsid w:val="00596499"/>
    <w:rsid w:val="005B4CB6"/>
    <w:rsid w:val="005C324F"/>
    <w:rsid w:val="005E06B6"/>
    <w:rsid w:val="005F11FC"/>
    <w:rsid w:val="005F3AD1"/>
    <w:rsid w:val="005F4F38"/>
    <w:rsid w:val="0060431E"/>
    <w:rsid w:val="006159F6"/>
    <w:rsid w:val="006428E5"/>
    <w:rsid w:val="006432BE"/>
    <w:rsid w:val="006474FD"/>
    <w:rsid w:val="0065392C"/>
    <w:rsid w:val="00663DCB"/>
    <w:rsid w:val="00671389"/>
    <w:rsid w:val="006732E9"/>
    <w:rsid w:val="00675D56"/>
    <w:rsid w:val="00677D76"/>
    <w:rsid w:val="006834BB"/>
    <w:rsid w:val="006838AB"/>
    <w:rsid w:val="006856BF"/>
    <w:rsid w:val="00693BB6"/>
    <w:rsid w:val="006B7DF7"/>
    <w:rsid w:val="006C0B2A"/>
    <w:rsid w:val="006C3B28"/>
    <w:rsid w:val="006C4241"/>
    <w:rsid w:val="006C7BCC"/>
    <w:rsid w:val="006D3648"/>
    <w:rsid w:val="006E0014"/>
    <w:rsid w:val="006E2883"/>
    <w:rsid w:val="006E5DE6"/>
    <w:rsid w:val="00715D86"/>
    <w:rsid w:val="00715D98"/>
    <w:rsid w:val="00716B5F"/>
    <w:rsid w:val="0072059D"/>
    <w:rsid w:val="0072287D"/>
    <w:rsid w:val="007237B3"/>
    <w:rsid w:val="0073329D"/>
    <w:rsid w:val="00736C69"/>
    <w:rsid w:val="00743C52"/>
    <w:rsid w:val="0074590F"/>
    <w:rsid w:val="00745A30"/>
    <w:rsid w:val="00746D90"/>
    <w:rsid w:val="00754414"/>
    <w:rsid w:val="0076239E"/>
    <w:rsid w:val="007828ED"/>
    <w:rsid w:val="00793F21"/>
    <w:rsid w:val="00795985"/>
    <w:rsid w:val="007A5FD2"/>
    <w:rsid w:val="007C00B0"/>
    <w:rsid w:val="007C3D4C"/>
    <w:rsid w:val="007C4910"/>
    <w:rsid w:val="007C681D"/>
    <w:rsid w:val="007D60DA"/>
    <w:rsid w:val="007E08BC"/>
    <w:rsid w:val="007F5E69"/>
    <w:rsid w:val="00825F42"/>
    <w:rsid w:val="00851FE0"/>
    <w:rsid w:val="00855C0C"/>
    <w:rsid w:val="0085686B"/>
    <w:rsid w:val="00863885"/>
    <w:rsid w:val="00863FB2"/>
    <w:rsid w:val="008647D7"/>
    <w:rsid w:val="0087469B"/>
    <w:rsid w:val="00875556"/>
    <w:rsid w:val="00890B36"/>
    <w:rsid w:val="00895E6C"/>
    <w:rsid w:val="008A6148"/>
    <w:rsid w:val="008C0542"/>
    <w:rsid w:val="008C7EFA"/>
    <w:rsid w:val="008D06C8"/>
    <w:rsid w:val="008D4644"/>
    <w:rsid w:val="008D4DA2"/>
    <w:rsid w:val="008E47CC"/>
    <w:rsid w:val="008F3B92"/>
    <w:rsid w:val="00903753"/>
    <w:rsid w:val="00910883"/>
    <w:rsid w:val="0092231A"/>
    <w:rsid w:val="00924ECA"/>
    <w:rsid w:val="009318AC"/>
    <w:rsid w:val="00936986"/>
    <w:rsid w:val="00941AEC"/>
    <w:rsid w:val="00941DCB"/>
    <w:rsid w:val="00941F0E"/>
    <w:rsid w:val="00944C12"/>
    <w:rsid w:val="00952E61"/>
    <w:rsid w:val="00965885"/>
    <w:rsid w:val="00967A64"/>
    <w:rsid w:val="00984B6A"/>
    <w:rsid w:val="00995990"/>
    <w:rsid w:val="009A1354"/>
    <w:rsid w:val="009A4508"/>
    <w:rsid w:val="009B05A7"/>
    <w:rsid w:val="009B1D00"/>
    <w:rsid w:val="009C28EA"/>
    <w:rsid w:val="009C72EC"/>
    <w:rsid w:val="009D0428"/>
    <w:rsid w:val="009D0E86"/>
    <w:rsid w:val="009F7E55"/>
    <w:rsid w:val="00A000B4"/>
    <w:rsid w:val="00A03928"/>
    <w:rsid w:val="00A05B58"/>
    <w:rsid w:val="00A13411"/>
    <w:rsid w:val="00A1794E"/>
    <w:rsid w:val="00A205B1"/>
    <w:rsid w:val="00A26F1E"/>
    <w:rsid w:val="00A523DD"/>
    <w:rsid w:val="00A53947"/>
    <w:rsid w:val="00A62978"/>
    <w:rsid w:val="00A75E0D"/>
    <w:rsid w:val="00A87A9B"/>
    <w:rsid w:val="00A906D8"/>
    <w:rsid w:val="00AB5A74"/>
    <w:rsid w:val="00AB5CF6"/>
    <w:rsid w:val="00AC0865"/>
    <w:rsid w:val="00AD4B33"/>
    <w:rsid w:val="00AE41D5"/>
    <w:rsid w:val="00AF0A51"/>
    <w:rsid w:val="00B02340"/>
    <w:rsid w:val="00B029CD"/>
    <w:rsid w:val="00B13DD0"/>
    <w:rsid w:val="00B313D2"/>
    <w:rsid w:val="00B37B39"/>
    <w:rsid w:val="00B44859"/>
    <w:rsid w:val="00B508AC"/>
    <w:rsid w:val="00B51FE4"/>
    <w:rsid w:val="00B54F4D"/>
    <w:rsid w:val="00B61477"/>
    <w:rsid w:val="00B651F2"/>
    <w:rsid w:val="00B71A8D"/>
    <w:rsid w:val="00B72C23"/>
    <w:rsid w:val="00B73CC0"/>
    <w:rsid w:val="00B95F1B"/>
    <w:rsid w:val="00B979A1"/>
    <w:rsid w:val="00BA0302"/>
    <w:rsid w:val="00BA3133"/>
    <w:rsid w:val="00BA3426"/>
    <w:rsid w:val="00BA4249"/>
    <w:rsid w:val="00BA65A7"/>
    <w:rsid w:val="00BA6F52"/>
    <w:rsid w:val="00BB0801"/>
    <w:rsid w:val="00BB2427"/>
    <w:rsid w:val="00BB40BB"/>
    <w:rsid w:val="00BB49AF"/>
    <w:rsid w:val="00BC1A6A"/>
    <w:rsid w:val="00BC2C5F"/>
    <w:rsid w:val="00BE45B9"/>
    <w:rsid w:val="00BF1122"/>
    <w:rsid w:val="00BF5A51"/>
    <w:rsid w:val="00C010C3"/>
    <w:rsid w:val="00C01B0A"/>
    <w:rsid w:val="00C05785"/>
    <w:rsid w:val="00C06359"/>
    <w:rsid w:val="00C15498"/>
    <w:rsid w:val="00C3047E"/>
    <w:rsid w:val="00C67CE3"/>
    <w:rsid w:val="00C72B11"/>
    <w:rsid w:val="00C8473D"/>
    <w:rsid w:val="00C96663"/>
    <w:rsid w:val="00CA23D6"/>
    <w:rsid w:val="00CB136F"/>
    <w:rsid w:val="00CB22AE"/>
    <w:rsid w:val="00CB2CAF"/>
    <w:rsid w:val="00CB5CE1"/>
    <w:rsid w:val="00CE021C"/>
    <w:rsid w:val="00CF17A7"/>
    <w:rsid w:val="00CF17E2"/>
    <w:rsid w:val="00D16A00"/>
    <w:rsid w:val="00D20091"/>
    <w:rsid w:val="00D2126B"/>
    <w:rsid w:val="00D246DD"/>
    <w:rsid w:val="00D35278"/>
    <w:rsid w:val="00D3574D"/>
    <w:rsid w:val="00D45171"/>
    <w:rsid w:val="00D53012"/>
    <w:rsid w:val="00D65D0D"/>
    <w:rsid w:val="00D821E0"/>
    <w:rsid w:val="00D8323D"/>
    <w:rsid w:val="00D92639"/>
    <w:rsid w:val="00D96D5E"/>
    <w:rsid w:val="00DB5447"/>
    <w:rsid w:val="00DD4B7B"/>
    <w:rsid w:val="00DE3550"/>
    <w:rsid w:val="00DE6AF0"/>
    <w:rsid w:val="00DF1255"/>
    <w:rsid w:val="00DF27BD"/>
    <w:rsid w:val="00DF59AB"/>
    <w:rsid w:val="00E0317D"/>
    <w:rsid w:val="00E04A76"/>
    <w:rsid w:val="00E06E4D"/>
    <w:rsid w:val="00E07A79"/>
    <w:rsid w:val="00E17517"/>
    <w:rsid w:val="00E328F3"/>
    <w:rsid w:val="00E33E71"/>
    <w:rsid w:val="00E35487"/>
    <w:rsid w:val="00E416C6"/>
    <w:rsid w:val="00E46E83"/>
    <w:rsid w:val="00E518CD"/>
    <w:rsid w:val="00E544FB"/>
    <w:rsid w:val="00E56C43"/>
    <w:rsid w:val="00E6330C"/>
    <w:rsid w:val="00E7288B"/>
    <w:rsid w:val="00E73737"/>
    <w:rsid w:val="00E74FBC"/>
    <w:rsid w:val="00E76B5C"/>
    <w:rsid w:val="00E82157"/>
    <w:rsid w:val="00E86400"/>
    <w:rsid w:val="00E94447"/>
    <w:rsid w:val="00E97D27"/>
    <w:rsid w:val="00EB0CD0"/>
    <w:rsid w:val="00ED6EA9"/>
    <w:rsid w:val="00EE33A9"/>
    <w:rsid w:val="00EE3E94"/>
    <w:rsid w:val="00EF2209"/>
    <w:rsid w:val="00EF7E68"/>
    <w:rsid w:val="00F01143"/>
    <w:rsid w:val="00F071AE"/>
    <w:rsid w:val="00F160DE"/>
    <w:rsid w:val="00F35053"/>
    <w:rsid w:val="00F55756"/>
    <w:rsid w:val="00F55974"/>
    <w:rsid w:val="00F63426"/>
    <w:rsid w:val="00F744A8"/>
    <w:rsid w:val="00F920EB"/>
    <w:rsid w:val="00FA5395"/>
    <w:rsid w:val="00FA7292"/>
    <w:rsid w:val="00FB2EE7"/>
    <w:rsid w:val="00FB3CA5"/>
    <w:rsid w:val="00FB3FBB"/>
    <w:rsid w:val="00FC0DED"/>
    <w:rsid w:val="00FC1E6E"/>
    <w:rsid w:val="00FC7A7D"/>
    <w:rsid w:val="00FD700D"/>
    <w:rsid w:val="00FE2C40"/>
    <w:rsid w:val="00FE7348"/>
    <w:rsid w:val="00FE789B"/>
    <w:rsid w:val="00FF78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dugi" w:eastAsiaTheme="minorHAnsi" w:hAnsi="Gadugi" w:cstheme="minorBidi"/>
        <w:color w:val="000000" w:themeColor="text1"/>
        <w:sz w:val="22"/>
        <w:szCs w:val="22"/>
        <w:lang w:val="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497B"/>
  </w:style>
  <w:style w:type="paragraph" w:styleId="Titolo1">
    <w:name w:val="heading 1"/>
    <w:basedOn w:val="Normale"/>
    <w:next w:val="Normale"/>
    <w:link w:val="Titolo1Carattere"/>
    <w:uiPriority w:val="9"/>
    <w:qFormat/>
    <w:rsid w:val="0011497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olo2">
    <w:name w:val="heading 2"/>
    <w:basedOn w:val="Normale"/>
    <w:next w:val="Normale"/>
    <w:link w:val="Titolo2Carattere"/>
    <w:uiPriority w:val="9"/>
    <w:unhideWhenUsed/>
    <w:qFormat/>
    <w:rsid w:val="0011497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olo3">
    <w:name w:val="heading 3"/>
    <w:basedOn w:val="Normale"/>
    <w:next w:val="Normale"/>
    <w:link w:val="Titolo3Carattere"/>
    <w:uiPriority w:val="9"/>
    <w:unhideWhenUsed/>
    <w:qFormat/>
    <w:rsid w:val="0011497B"/>
    <w:pPr>
      <w:keepNext/>
      <w:keepLines/>
      <w:spacing w:before="200"/>
      <w:outlineLvl w:val="2"/>
    </w:pPr>
    <w:rPr>
      <w:rFonts w:asciiTheme="majorHAnsi" w:eastAsiaTheme="majorEastAsia" w:hAnsiTheme="majorHAnsi" w:cstheme="majorBidi"/>
      <w:b/>
      <w:bCs/>
      <w:color w:val="4472C4" w:themeColor="accent1"/>
    </w:rPr>
  </w:style>
  <w:style w:type="paragraph" w:styleId="Titolo4">
    <w:name w:val="heading 4"/>
    <w:basedOn w:val="Normale"/>
    <w:next w:val="Normale"/>
    <w:link w:val="Titolo4Carattere"/>
    <w:uiPriority w:val="9"/>
    <w:unhideWhenUsed/>
    <w:qFormat/>
    <w:rsid w:val="0011497B"/>
    <w:pPr>
      <w:keepNext/>
      <w:keepLines/>
      <w:spacing w:before="200"/>
      <w:outlineLvl w:val="3"/>
    </w:pPr>
    <w:rPr>
      <w:rFonts w:asciiTheme="majorHAnsi" w:eastAsiaTheme="majorEastAsia" w:hAnsiTheme="majorHAnsi" w:cstheme="majorBidi"/>
      <w:b/>
      <w:bCs/>
      <w:i/>
      <w:iCs/>
      <w:color w:val="4472C4" w:themeColor="accent1"/>
    </w:rPr>
  </w:style>
  <w:style w:type="paragraph" w:styleId="Titolo5">
    <w:name w:val="heading 5"/>
    <w:basedOn w:val="Normale"/>
    <w:next w:val="Normale"/>
    <w:link w:val="Titolo5Carattere"/>
    <w:uiPriority w:val="9"/>
    <w:unhideWhenUsed/>
    <w:qFormat/>
    <w:rsid w:val="0011497B"/>
    <w:pPr>
      <w:keepNext/>
      <w:keepLines/>
      <w:spacing w:before="200"/>
      <w:outlineLvl w:val="4"/>
    </w:pPr>
    <w:rPr>
      <w:rFonts w:asciiTheme="majorHAnsi" w:eastAsiaTheme="majorEastAsia" w:hAnsiTheme="majorHAnsi" w:cstheme="majorBidi"/>
      <w:color w:val="1F3763" w:themeColor="accent1" w:themeShade="7F"/>
    </w:rPr>
  </w:style>
  <w:style w:type="paragraph" w:styleId="Titolo6">
    <w:name w:val="heading 6"/>
    <w:basedOn w:val="Normale"/>
    <w:next w:val="Normale"/>
    <w:link w:val="Titolo6Carattere"/>
    <w:uiPriority w:val="9"/>
    <w:unhideWhenUsed/>
    <w:qFormat/>
    <w:rsid w:val="0011497B"/>
    <w:pPr>
      <w:keepNext/>
      <w:keepLines/>
      <w:spacing w:before="200"/>
      <w:outlineLvl w:val="5"/>
    </w:pPr>
    <w:rPr>
      <w:rFonts w:asciiTheme="majorHAnsi" w:eastAsiaTheme="majorEastAsia" w:hAnsiTheme="majorHAnsi" w:cstheme="majorBidi"/>
      <w:i/>
      <w:iCs/>
      <w:color w:val="1F3763" w:themeColor="accent1" w:themeShade="7F"/>
    </w:rPr>
  </w:style>
  <w:style w:type="paragraph" w:styleId="Titolo7">
    <w:name w:val="heading 7"/>
    <w:basedOn w:val="Normale"/>
    <w:next w:val="Normale"/>
    <w:link w:val="Titolo7Carattere"/>
    <w:uiPriority w:val="9"/>
    <w:unhideWhenUsed/>
    <w:qFormat/>
    <w:rsid w:val="0011497B"/>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unhideWhenUsed/>
    <w:qFormat/>
    <w:rsid w:val="0011497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unhideWhenUsed/>
    <w:qFormat/>
    <w:rsid w:val="001149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uiPriority w:val="35"/>
    <w:unhideWhenUsed/>
    <w:qFormat/>
    <w:rsid w:val="0011497B"/>
    <w:pPr>
      <w:spacing w:after="200"/>
    </w:pPr>
    <w:rPr>
      <w:i/>
      <w:iCs/>
      <w:color w:val="44546A" w:themeColor="text2"/>
      <w:sz w:val="18"/>
      <w:szCs w:val="18"/>
    </w:rPr>
  </w:style>
  <w:style w:type="character" w:customStyle="1" w:styleId="Titolo2Carattere">
    <w:name w:val="Titolo 2 Carattere"/>
    <w:basedOn w:val="Carpredefinitoparagrafo"/>
    <w:link w:val="Titolo2"/>
    <w:uiPriority w:val="9"/>
    <w:rsid w:val="0011497B"/>
    <w:rPr>
      <w:rFonts w:asciiTheme="majorHAnsi" w:eastAsiaTheme="majorEastAsia" w:hAnsiTheme="majorHAnsi" w:cstheme="majorBidi"/>
      <w:b/>
      <w:bCs/>
      <w:color w:val="4472C4" w:themeColor="accent1"/>
      <w:sz w:val="26"/>
      <w:szCs w:val="26"/>
    </w:rPr>
  </w:style>
  <w:style w:type="character" w:customStyle="1" w:styleId="Titolo3Carattere">
    <w:name w:val="Titolo 3 Carattere"/>
    <w:basedOn w:val="Carpredefinitoparagrafo"/>
    <w:link w:val="Titolo3"/>
    <w:uiPriority w:val="9"/>
    <w:rsid w:val="0011497B"/>
    <w:rPr>
      <w:rFonts w:asciiTheme="majorHAnsi" w:eastAsiaTheme="majorEastAsia" w:hAnsiTheme="majorHAnsi" w:cstheme="majorBidi"/>
      <w:b/>
      <w:bCs/>
      <w:color w:val="4472C4" w:themeColor="accent1"/>
    </w:rPr>
  </w:style>
  <w:style w:type="character" w:customStyle="1" w:styleId="Titolo4Carattere">
    <w:name w:val="Titolo 4 Carattere"/>
    <w:basedOn w:val="Carpredefinitoparagrafo"/>
    <w:link w:val="Titolo4"/>
    <w:uiPriority w:val="9"/>
    <w:rsid w:val="0011497B"/>
    <w:rPr>
      <w:rFonts w:asciiTheme="majorHAnsi" w:eastAsiaTheme="majorEastAsia" w:hAnsiTheme="majorHAnsi" w:cstheme="majorBidi"/>
      <w:b/>
      <w:bCs/>
      <w:i/>
      <w:iCs/>
      <w:color w:val="4472C4" w:themeColor="accent1"/>
    </w:rPr>
  </w:style>
  <w:style w:type="character" w:customStyle="1" w:styleId="Titolo5Carattere">
    <w:name w:val="Titolo 5 Carattere"/>
    <w:basedOn w:val="Carpredefinitoparagrafo"/>
    <w:link w:val="Titolo5"/>
    <w:uiPriority w:val="9"/>
    <w:rsid w:val="0011497B"/>
    <w:rPr>
      <w:rFonts w:asciiTheme="majorHAnsi" w:eastAsiaTheme="majorEastAsia" w:hAnsiTheme="majorHAnsi" w:cstheme="majorBidi"/>
      <w:color w:val="1F3763" w:themeColor="accent1" w:themeShade="7F"/>
    </w:rPr>
  </w:style>
  <w:style w:type="character" w:customStyle="1" w:styleId="Titolo6Carattere">
    <w:name w:val="Titolo 6 Carattere"/>
    <w:basedOn w:val="Carpredefinitoparagrafo"/>
    <w:link w:val="Titolo6"/>
    <w:uiPriority w:val="9"/>
    <w:rsid w:val="0011497B"/>
    <w:rPr>
      <w:rFonts w:asciiTheme="majorHAnsi" w:eastAsiaTheme="majorEastAsia" w:hAnsiTheme="majorHAnsi" w:cstheme="majorBidi"/>
      <w:i/>
      <w:iCs/>
      <w:color w:val="1F3763" w:themeColor="accent1" w:themeShade="7F"/>
    </w:rPr>
  </w:style>
  <w:style w:type="character" w:customStyle="1" w:styleId="Titolo7Carattere">
    <w:name w:val="Titolo 7 Carattere"/>
    <w:basedOn w:val="Carpredefinitoparagrafo"/>
    <w:link w:val="Titolo7"/>
    <w:uiPriority w:val="9"/>
    <w:rsid w:val="0011497B"/>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rsid w:val="0011497B"/>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rsid w:val="0011497B"/>
    <w:rPr>
      <w:rFonts w:asciiTheme="majorHAnsi" w:eastAsiaTheme="majorEastAsia" w:hAnsiTheme="majorHAnsi" w:cstheme="majorBidi"/>
      <w:i/>
      <w:iCs/>
      <w:color w:val="404040" w:themeColor="text1" w:themeTint="BF"/>
      <w:sz w:val="20"/>
      <w:szCs w:val="20"/>
    </w:rPr>
  </w:style>
  <w:style w:type="paragraph" w:styleId="Titolosommario">
    <w:name w:val="TOC Heading"/>
    <w:basedOn w:val="Titolo1"/>
    <w:next w:val="Normale"/>
    <w:uiPriority w:val="39"/>
    <w:unhideWhenUsed/>
    <w:qFormat/>
    <w:rsid w:val="0011497B"/>
    <w:pPr>
      <w:spacing w:before="240" w:line="259" w:lineRule="auto"/>
      <w:outlineLvl w:val="9"/>
    </w:pPr>
    <w:rPr>
      <w:b w:val="0"/>
      <w:bCs w:val="0"/>
      <w:sz w:val="32"/>
      <w:szCs w:val="32"/>
      <w:lang w:val="it-IT" w:eastAsia="it-IT"/>
    </w:rPr>
  </w:style>
  <w:style w:type="character" w:styleId="Rimandocommento">
    <w:name w:val="annotation reference"/>
    <w:basedOn w:val="Carpredefinitoparagrafo"/>
    <w:uiPriority w:val="99"/>
    <w:semiHidden/>
    <w:unhideWhenUsed/>
    <w:rsid w:val="00FC1E6E"/>
    <w:rPr>
      <w:sz w:val="16"/>
      <w:szCs w:val="16"/>
    </w:rPr>
  </w:style>
  <w:style w:type="paragraph" w:styleId="Testocommento">
    <w:name w:val="annotation text"/>
    <w:basedOn w:val="Normale"/>
    <w:link w:val="TestocommentoCarattere"/>
    <w:uiPriority w:val="99"/>
    <w:unhideWhenUsed/>
    <w:rsid w:val="00FC1E6E"/>
    <w:rPr>
      <w:sz w:val="20"/>
      <w:szCs w:val="20"/>
      <w:lang w:val="it-IT"/>
    </w:rPr>
  </w:style>
  <w:style w:type="character" w:customStyle="1" w:styleId="TestocommentoCarattere">
    <w:name w:val="Testo commento Carattere"/>
    <w:basedOn w:val="Carpredefinitoparagrafo"/>
    <w:link w:val="Testocommento"/>
    <w:uiPriority w:val="99"/>
    <w:rsid w:val="00FC1E6E"/>
    <w:rPr>
      <w:sz w:val="20"/>
      <w:szCs w:val="20"/>
      <w:lang w:val="it-IT"/>
    </w:rPr>
  </w:style>
  <w:style w:type="table" w:styleId="Grigliatabella">
    <w:name w:val="Table Grid"/>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lasemplice51">
    <w:name w:val="Tabella semplice 51"/>
    <w:basedOn w:val="Tabellanormale"/>
    <w:uiPriority w:val="45"/>
    <w:rsid w:val="00BA6F5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wordWrap/>
        <w:jc w:val="left"/>
      </w:pPr>
      <w:rPr>
        <w:rFonts w:asciiTheme="majorHAnsi" w:eastAsiaTheme="majorEastAsia" w:hAnsiTheme="majorHAnsi" w:cstheme="majorBidi"/>
        <w:b/>
        <w:i/>
        <w:iCs/>
        <w:sz w:val="26"/>
      </w:rPr>
      <w:tblPr/>
      <w:tcPr>
        <w:tcBorders>
          <w:right w:val="single" w:sz="4" w:space="0" w:color="auto"/>
        </w:tcBorders>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tcBorders>
          <w:bottom w:val="single" w:sz="4" w:space="0" w:color="auto"/>
        </w:tcBorders>
        <w:shd w:val="clear" w:color="auto" w:fill="F2F2F2" w:themeFill="background1" w:themeFillShade="F2"/>
      </w:tcPr>
    </w:tblStylePr>
    <w:tblStylePr w:type="band2Horz">
      <w:tblPr/>
      <w:tcPr>
        <w:tcBorders>
          <w:top w:val="nil"/>
          <w:left w:val="nil"/>
          <w:bottom w:val="single" w:sz="4" w:space="0" w:color="auto"/>
          <w:right w:val="nil"/>
          <w:insideH w:val="nil"/>
          <w:insideV w:val="nil"/>
        </w:tcBorders>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semplice-31">
    <w:name w:val="Tabella semplice - 31"/>
    <w:basedOn w:val="Tabellanormale"/>
    <w:uiPriority w:val="43"/>
    <w:rsid w:val="00FC1E6E"/>
    <w:tblPr>
      <w:tblStyleRowBandSize w:val="1"/>
      <w:tblStyleColBandSize w:val="1"/>
    </w:tblPr>
    <w:tblStylePr w:type="firstRow">
      <w:rPr>
        <w:b w:val="0"/>
        <w:bCs/>
        <w:caps/>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bCs/>
        <w:caps/>
      </w:rPr>
      <w:tblPr/>
      <w:tcPr>
        <w:tcBorders>
          <w:top w:val="nil"/>
          <w:left w:val="nil"/>
          <w:bottom w:val="nil"/>
          <w:right w:val="single" w:sz="4" w:space="0" w:color="auto"/>
          <w:insideH w:val="nil"/>
          <w:insideV w:val="nil"/>
          <w:tl2br w:val="nil"/>
          <w:tr2bl w:val="nil"/>
        </w:tcBorders>
      </w:tcPr>
    </w:tblStylePr>
    <w:tblStylePr w:type="lastCol">
      <w:rPr>
        <w:b/>
        <w:bCs/>
        <w:caps/>
      </w:rPr>
      <w:tblPr/>
      <w:tcPr>
        <w:tcBorders>
          <w:left w:val="nil"/>
          <w:bottom w:val="nil"/>
        </w:tcBorders>
      </w:tcPr>
    </w:tblStylePr>
    <w:tblStylePr w:type="neCell">
      <w:tblPr/>
      <w:tcPr>
        <w:tcBorders>
          <w:left w:val="nil"/>
        </w:tcBorders>
      </w:tcPr>
    </w:tblStylePr>
    <w:tblStylePr w:type="nwCell">
      <w:tblPr/>
      <w:tcPr>
        <w:tcBorders>
          <w:right w:val="nil"/>
        </w:tcBorders>
      </w:tcPr>
    </w:tblStylePr>
  </w:style>
  <w:style w:type="table" w:customStyle="1" w:styleId="Tabellasemplice-21">
    <w:name w:val="Tabella semplice - 21"/>
    <w:basedOn w:val="Tabellanormale"/>
    <w:uiPriority w:val="42"/>
    <w:rsid w:val="00FC1E6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lasemplice41">
    <w:name w:val="Tabella semplice 41"/>
    <w:basedOn w:val="Tabellanormale"/>
    <w:uiPriority w:val="44"/>
    <w:rsid w:val="00FC1E6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11">
    <w:name w:val="Tabella semplice - 11"/>
    <w:basedOn w:val="Tabellanormale"/>
    <w:uiPriority w:val="41"/>
    <w:rsid w:val="00FC1E6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ommario1">
    <w:name w:val="toc 1"/>
    <w:basedOn w:val="Normale"/>
    <w:next w:val="Normale"/>
    <w:autoRedefine/>
    <w:uiPriority w:val="39"/>
    <w:unhideWhenUsed/>
    <w:rsid w:val="00855C0C"/>
    <w:pPr>
      <w:spacing w:after="100"/>
    </w:pPr>
  </w:style>
  <w:style w:type="character" w:styleId="Collegamentoipertestuale">
    <w:name w:val="Hyperlink"/>
    <w:basedOn w:val="Carpredefinitoparagrafo"/>
    <w:uiPriority w:val="99"/>
    <w:unhideWhenUsed/>
    <w:rsid w:val="00855C0C"/>
    <w:rPr>
      <w:color w:val="0563C1" w:themeColor="hyperlink"/>
      <w:u w:val="single"/>
    </w:rPr>
  </w:style>
  <w:style w:type="paragraph" w:customStyle="1" w:styleId="TitoloSezione">
    <w:name w:val="TitoloSezione"/>
    <w:basedOn w:val="Titolo1"/>
    <w:link w:val="TitoloSezioneCarattere"/>
    <w:qFormat/>
    <w:rsid w:val="0011497B"/>
    <w:pPr>
      <w:numPr>
        <w:numId w:val="6"/>
      </w:numPr>
      <w:spacing w:after="240"/>
      <w:ind w:left="357" w:hanging="357"/>
    </w:pPr>
    <w:rPr>
      <w:rFonts w:ascii="Gadugi" w:hAnsi="Gadugi"/>
      <w:sz w:val="36"/>
    </w:rPr>
  </w:style>
  <w:style w:type="paragraph" w:customStyle="1" w:styleId="CampoSezione">
    <w:name w:val="CampoSezione"/>
    <w:basedOn w:val="Titolo2"/>
    <w:link w:val="CampoSezioneCarattere"/>
    <w:qFormat/>
    <w:rsid w:val="000D11A9"/>
    <w:pPr>
      <w:spacing w:before="400" w:after="200"/>
    </w:pPr>
    <w:rPr>
      <w:rFonts w:ascii="Gadugi" w:hAnsi="Gadugi"/>
      <w:color w:val="auto"/>
      <w:sz w:val="24"/>
    </w:rPr>
  </w:style>
  <w:style w:type="character" w:customStyle="1" w:styleId="Titolo1Carattere">
    <w:name w:val="Titolo 1 Carattere"/>
    <w:basedOn w:val="Carpredefinitoparagrafo"/>
    <w:link w:val="Titolo1"/>
    <w:uiPriority w:val="9"/>
    <w:rsid w:val="0011497B"/>
    <w:rPr>
      <w:rFonts w:asciiTheme="majorHAnsi" w:eastAsiaTheme="majorEastAsia" w:hAnsiTheme="majorHAnsi" w:cstheme="majorBidi"/>
      <w:b/>
      <w:bCs/>
      <w:color w:val="2F5496" w:themeColor="accent1" w:themeShade="BF"/>
      <w:sz w:val="28"/>
      <w:szCs w:val="28"/>
    </w:rPr>
  </w:style>
  <w:style w:type="character" w:customStyle="1" w:styleId="TitoloSezioneCarattere">
    <w:name w:val="TitoloSezione Carattere"/>
    <w:basedOn w:val="Titolo1Carattere"/>
    <w:link w:val="TitoloSezione"/>
    <w:rsid w:val="0011497B"/>
    <w:rPr>
      <w:rFonts w:asciiTheme="majorHAnsi" w:eastAsiaTheme="majorEastAsia" w:hAnsiTheme="majorHAnsi" w:cstheme="majorBidi"/>
      <w:b/>
      <w:bCs/>
      <w:color w:val="2F5496" w:themeColor="accent1" w:themeShade="BF"/>
      <w:sz w:val="36"/>
      <w:szCs w:val="28"/>
    </w:rPr>
  </w:style>
  <w:style w:type="paragraph" w:styleId="Sommario2">
    <w:name w:val="toc 2"/>
    <w:basedOn w:val="Normale"/>
    <w:next w:val="Normale"/>
    <w:autoRedefine/>
    <w:uiPriority w:val="39"/>
    <w:unhideWhenUsed/>
    <w:rsid w:val="00A523DD"/>
    <w:pPr>
      <w:spacing w:after="100"/>
      <w:ind w:left="220"/>
    </w:pPr>
  </w:style>
  <w:style w:type="character" w:customStyle="1" w:styleId="CampoSezioneCarattere">
    <w:name w:val="CampoSezione Carattere"/>
    <w:basedOn w:val="Titolo2Carattere"/>
    <w:link w:val="CampoSezione"/>
    <w:rsid w:val="000D11A9"/>
    <w:rPr>
      <w:rFonts w:asciiTheme="majorHAnsi" w:eastAsiaTheme="majorEastAsia" w:hAnsiTheme="majorHAnsi" w:cstheme="majorBidi"/>
      <w:b/>
      <w:bCs/>
      <w:color w:val="auto"/>
      <w:sz w:val="24"/>
      <w:szCs w:val="26"/>
    </w:rPr>
  </w:style>
  <w:style w:type="table" w:customStyle="1" w:styleId="TabellaRowDefault">
    <w:name w:val="TabellaRowDefault"/>
    <w:basedOn w:val="Tabellanormale"/>
    <w:uiPriority w:val="99"/>
    <w:rsid w:val="001107B4"/>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rPr>
        <w:b/>
      </w:rPr>
    </w:tblStylePr>
  </w:style>
  <w:style w:type="table" w:customStyle="1" w:styleId="TableColumnDefault">
    <w:name w:val="TableColumnDefault"/>
    <w:basedOn w:val="Tabellanormale"/>
    <w:uiPriority w:val="99"/>
    <w:rsid w:val="006159F6"/>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80" w:beforeAutospacing="0" w:afterLines="0" w:after="80" w:afterAutospacing="0"/>
      </w:pPr>
      <w:rPr>
        <w:b/>
      </w:rPr>
    </w:tblStylePr>
  </w:style>
  <w:style w:type="paragraph" w:customStyle="1" w:styleId="TableHeader">
    <w:name w:val="TableHeader"/>
    <w:basedOn w:val="Normale"/>
    <w:link w:val="TableHeaderCarattere"/>
    <w:qFormat/>
    <w:rsid w:val="0011497B"/>
    <w:pPr>
      <w:spacing w:before="240" w:after="120"/>
    </w:pPr>
    <w:rPr>
      <w:b/>
      <w:i/>
      <w:color w:val="auto"/>
      <w:sz w:val="24"/>
    </w:rPr>
  </w:style>
  <w:style w:type="character" w:customStyle="1" w:styleId="TableHeaderCarattere">
    <w:name w:val="TableHeader Carattere"/>
    <w:basedOn w:val="Carpredefinitoparagrafo"/>
    <w:link w:val="TableHeader"/>
    <w:rsid w:val="0011497B"/>
    <w:rPr>
      <w:b/>
      <w:i/>
      <w:color w:val="auto"/>
      <w:sz w:val="24"/>
    </w:rPr>
  </w:style>
  <w:style w:type="paragraph" w:customStyle="1" w:styleId="TableText">
    <w:name w:val="TableText"/>
    <w:basedOn w:val="Normale"/>
    <w:link w:val="TableTextCarattere"/>
    <w:rsid w:val="001107B4"/>
    <w:pPr>
      <w:spacing w:after="40"/>
    </w:pPr>
    <w:rPr>
      <w:b/>
    </w:rPr>
  </w:style>
  <w:style w:type="paragraph" w:customStyle="1" w:styleId="Paragrafo">
    <w:name w:val="Paragrafo"/>
    <w:basedOn w:val="Normale"/>
    <w:link w:val="ParagrafoCarattere"/>
    <w:qFormat/>
    <w:rsid w:val="0011497B"/>
    <w:pPr>
      <w:spacing w:before="120" w:after="120"/>
    </w:pPr>
  </w:style>
  <w:style w:type="character" w:customStyle="1" w:styleId="TableTextCarattere">
    <w:name w:val="TableText Carattere"/>
    <w:basedOn w:val="Carpredefinitoparagrafo"/>
    <w:link w:val="TableText"/>
    <w:rsid w:val="001107B4"/>
    <w:rPr>
      <w:b/>
    </w:rPr>
  </w:style>
  <w:style w:type="character" w:customStyle="1" w:styleId="ParagrafoCarattere">
    <w:name w:val="Paragrafo Carattere"/>
    <w:basedOn w:val="Carpredefinitoparagrafo"/>
    <w:link w:val="Paragrafo"/>
    <w:rsid w:val="0011497B"/>
  </w:style>
  <w:style w:type="table" w:customStyle="1" w:styleId="Grigliatabellachiara1">
    <w:name w:val="Griglia tabella chiara1"/>
    <w:basedOn w:val="Tabellanormale"/>
    <w:uiPriority w:val="40"/>
    <w:rsid w:val="00375BE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stonotadichiusura">
    <w:name w:val="endnote text"/>
    <w:basedOn w:val="Normale"/>
    <w:link w:val="TestonotadichiusuraCarattere"/>
    <w:uiPriority w:val="99"/>
    <w:semiHidden/>
    <w:unhideWhenUsed/>
    <w:rsid w:val="007237B3"/>
    <w:rPr>
      <w:sz w:val="20"/>
      <w:szCs w:val="20"/>
    </w:rPr>
  </w:style>
  <w:style w:type="character" w:customStyle="1" w:styleId="TestonotadichiusuraCarattere">
    <w:name w:val="Testo nota di chiusura Carattere"/>
    <w:basedOn w:val="Carpredefinitoparagrafo"/>
    <w:link w:val="Testonotadichiusura"/>
    <w:uiPriority w:val="99"/>
    <w:semiHidden/>
    <w:rsid w:val="007237B3"/>
    <w:rPr>
      <w:sz w:val="20"/>
      <w:szCs w:val="20"/>
    </w:rPr>
  </w:style>
  <w:style w:type="character" w:styleId="Rimandonotadichiusura">
    <w:name w:val="endnote reference"/>
    <w:basedOn w:val="Carpredefinitoparagrafo"/>
    <w:uiPriority w:val="99"/>
    <w:semiHidden/>
    <w:unhideWhenUsed/>
    <w:rsid w:val="007237B3"/>
    <w:rPr>
      <w:vertAlign w:val="superscript"/>
    </w:rPr>
  </w:style>
  <w:style w:type="paragraph" w:styleId="Paragrafoelenco">
    <w:name w:val="List Paragraph"/>
    <w:basedOn w:val="Normale"/>
    <w:uiPriority w:val="34"/>
    <w:qFormat/>
    <w:rsid w:val="0011497B"/>
    <w:pPr>
      <w:ind w:left="720"/>
      <w:contextualSpacing/>
    </w:pPr>
  </w:style>
  <w:style w:type="paragraph" w:styleId="Titolo">
    <w:name w:val="Title"/>
    <w:basedOn w:val="Normale"/>
    <w:next w:val="Normale"/>
    <w:link w:val="TitoloCarattere"/>
    <w:uiPriority w:val="10"/>
    <w:qFormat/>
    <w:rsid w:val="008D06C8"/>
    <w:pPr>
      <w:contextualSpacing/>
    </w:pPr>
    <w:rPr>
      <w:rFonts w:asciiTheme="majorHAnsi" w:eastAsiaTheme="majorEastAsia" w:hAnsiTheme="majorHAnsi" w:cstheme="majorBidi"/>
      <w:color w:val="auto"/>
      <w:spacing w:val="-10"/>
      <w:kern w:val="28"/>
      <w:sz w:val="56"/>
      <w:szCs w:val="56"/>
    </w:rPr>
  </w:style>
  <w:style w:type="character" w:customStyle="1" w:styleId="TitoloCarattere">
    <w:name w:val="Titolo Carattere"/>
    <w:basedOn w:val="Carpredefinitoparagrafo"/>
    <w:link w:val="Titolo"/>
    <w:uiPriority w:val="10"/>
    <w:rsid w:val="008D06C8"/>
    <w:rPr>
      <w:rFonts w:asciiTheme="majorHAnsi" w:eastAsiaTheme="majorEastAsia" w:hAnsiTheme="majorHAnsi" w:cstheme="majorBidi"/>
      <w:color w:val="auto"/>
      <w:spacing w:val="-10"/>
      <w:kern w:val="28"/>
      <w:sz w:val="56"/>
      <w:szCs w:val="56"/>
    </w:rPr>
  </w:style>
  <w:style w:type="paragraph" w:styleId="Sottotitolo">
    <w:name w:val="Subtitle"/>
    <w:basedOn w:val="Normale"/>
    <w:next w:val="Normale"/>
    <w:link w:val="SottotitoloCarattere"/>
    <w:uiPriority w:val="11"/>
    <w:qFormat/>
    <w:rsid w:val="008D06C8"/>
    <w:pPr>
      <w:numPr>
        <w:ilvl w:val="1"/>
      </w:numPr>
      <w:spacing w:after="160"/>
    </w:pPr>
    <w:rPr>
      <w:rFonts w:asciiTheme="minorHAnsi" w:eastAsiaTheme="minorEastAsia" w:hAnsiTheme="minorHAnsi"/>
      <w:color w:val="5A5A5A" w:themeColor="text1" w:themeTint="A5"/>
      <w:spacing w:val="15"/>
    </w:rPr>
  </w:style>
  <w:style w:type="character" w:customStyle="1" w:styleId="SottotitoloCarattere">
    <w:name w:val="Sottotitolo Carattere"/>
    <w:basedOn w:val="Carpredefinitoparagrafo"/>
    <w:link w:val="Sottotitolo"/>
    <w:uiPriority w:val="11"/>
    <w:rsid w:val="008D06C8"/>
    <w:rPr>
      <w:rFonts w:asciiTheme="minorHAnsi" w:eastAsiaTheme="minorEastAsia" w:hAnsiTheme="minorHAnsi"/>
      <w:color w:val="5A5A5A" w:themeColor="text1" w:themeTint="A5"/>
      <w:spacing w:val="15"/>
    </w:rPr>
  </w:style>
  <w:style w:type="character" w:styleId="Enfasigrassetto">
    <w:name w:val="Strong"/>
    <w:basedOn w:val="Carpredefinitoparagrafo"/>
    <w:uiPriority w:val="22"/>
    <w:qFormat/>
    <w:rsid w:val="008D06C8"/>
    <w:rPr>
      <w:b/>
      <w:bCs/>
    </w:rPr>
  </w:style>
  <w:style w:type="character" w:styleId="Enfasicorsivo">
    <w:name w:val="Emphasis"/>
    <w:basedOn w:val="Carpredefinitoparagrafo"/>
    <w:uiPriority w:val="20"/>
    <w:qFormat/>
    <w:rsid w:val="008D06C8"/>
    <w:rPr>
      <w:i/>
      <w:iCs/>
    </w:rPr>
  </w:style>
  <w:style w:type="paragraph" w:styleId="Nessunaspaziatura">
    <w:name w:val="No Spacing"/>
    <w:uiPriority w:val="1"/>
    <w:qFormat/>
    <w:rsid w:val="008D06C8"/>
  </w:style>
  <w:style w:type="paragraph" w:styleId="Citazione">
    <w:name w:val="Quote"/>
    <w:basedOn w:val="Normale"/>
    <w:next w:val="Normale"/>
    <w:link w:val="CitazioneCarattere"/>
    <w:uiPriority w:val="29"/>
    <w:qFormat/>
    <w:rsid w:val="008D06C8"/>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8D06C8"/>
    <w:rPr>
      <w:i/>
      <w:iCs/>
      <w:color w:val="404040" w:themeColor="text1" w:themeTint="BF"/>
    </w:rPr>
  </w:style>
  <w:style w:type="paragraph" w:styleId="Citazioneintensa">
    <w:name w:val="Intense Quote"/>
    <w:basedOn w:val="Normale"/>
    <w:next w:val="Normale"/>
    <w:link w:val="CitazioneintensaCarattere"/>
    <w:uiPriority w:val="30"/>
    <w:qFormat/>
    <w:rsid w:val="008D06C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zioneintensaCarattere">
    <w:name w:val="Citazione intensa Carattere"/>
    <w:basedOn w:val="Carpredefinitoparagrafo"/>
    <w:link w:val="Citazioneintensa"/>
    <w:uiPriority w:val="30"/>
    <w:rsid w:val="008D06C8"/>
    <w:rPr>
      <w:i/>
      <w:iCs/>
      <w:color w:val="4472C4" w:themeColor="accent1"/>
    </w:rPr>
  </w:style>
  <w:style w:type="character" w:styleId="Enfasidelicata">
    <w:name w:val="Subtle Emphasis"/>
    <w:basedOn w:val="Carpredefinitoparagrafo"/>
    <w:uiPriority w:val="19"/>
    <w:qFormat/>
    <w:rsid w:val="008D06C8"/>
    <w:rPr>
      <w:i/>
      <w:iCs/>
      <w:color w:val="404040" w:themeColor="text1" w:themeTint="BF"/>
    </w:rPr>
  </w:style>
  <w:style w:type="character" w:styleId="Enfasiintensa">
    <w:name w:val="Intense Emphasis"/>
    <w:basedOn w:val="Carpredefinitoparagrafo"/>
    <w:uiPriority w:val="21"/>
    <w:qFormat/>
    <w:rsid w:val="008D06C8"/>
    <w:rPr>
      <w:i/>
      <w:iCs/>
      <w:color w:val="4472C4" w:themeColor="accent1"/>
    </w:rPr>
  </w:style>
  <w:style w:type="character" w:styleId="Riferimentodelicato">
    <w:name w:val="Subtle Reference"/>
    <w:basedOn w:val="Carpredefinitoparagrafo"/>
    <w:uiPriority w:val="31"/>
    <w:qFormat/>
    <w:rsid w:val="008D06C8"/>
    <w:rPr>
      <w:smallCaps/>
      <w:color w:val="5A5A5A" w:themeColor="text1" w:themeTint="A5"/>
    </w:rPr>
  </w:style>
  <w:style w:type="character" w:styleId="Riferimentointenso">
    <w:name w:val="Intense Reference"/>
    <w:basedOn w:val="Carpredefinitoparagrafo"/>
    <w:uiPriority w:val="32"/>
    <w:qFormat/>
    <w:rsid w:val="008D06C8"/>
    <w:rPr>
      <w:b/>
      <w:bCs/>
      <w:smallCaps/>
      <w:color w:val="4472C4" w:themeColor="accent1"/>
      <w:spacing w:val="5"/>
    </w:rPr>
  </w:style>
  <w:style w:type="character" w:styleId="Titolodellibro">
    <w:name w:val="Book Title"/>
    <w:basedOn w:val="Carpredefinitoparagrafo"/>
    <w:uiPriority w:val="33"/>
    <w:qFormat/>
    <w:rsid w:val="008D06C8"/>
    <w:rPr>
      <w:b/>
      <w:bCs/>
      <w:i/>
      <w:iCs/>
      <w:spacing w:val="5"/>
    </w:rPr>
  </w:style>
  <w:style w:type="paragraph" w:customStyle="1" w:styleId="ColumnHeader">
    <w:name w:val="ColumnHeader"/>
    <w:basedOn w:val="Normale"/>
    <w:link w:val="ColumnHeaderCarattere"/>
    <w:qFormat/>
    <w:rsid w:val="007F5E69"/>
    <w:pPr>
      <w:spacing w:before="80" w:after="80"/>
    </w:pPr>
    <w:rPr>
      <w:b/>
    </w:rPr>
  </w:style>
  <w:style w:type="character" w:customStyle="1" w:styleId="ColumnHeaderCarattere">
    <w:name w:val="ColumnHeader Carattere"/>
    <w:basedOn w:val="Carpredefinitoparagrafo"/>
    <w:link w:val="ColumnHeader"/>
    <w:rsid w:val="007F5E69"/>
    <w:rPr>
      <w:b/>
    </w:rPr>
  </w:style>
  <w:style w:type="paragraph" w:styleId="Intestazione">
    <w:name w:val="header"/>
    <w:basedOn w:val="Normale"/>
    <w:link w:val="IntestazioneCarattere"/>
    <w:uiPriority w:val="99"/>
    <w:unhideWhenUsed/>
    <w:rsid w:val="00952E61"/>
    <w:pPr>
      <w:tabs>
        <w:tab w:val="center" w:pos="4819"/>
        <w:tab w:val="right" w:pos="9638"/>
      </w:tabs>
    </w:pPr>
  </w:style>
  <w:style w:type="character" w:customStyle="1" w:styleId="IntestazioneCarattere">
    <w:name w:val="Intestazione Carattere"/>
    <w:basedOn w:val="Carpredefinitoparagrafo"/>
    <w:link w:val="Intestazione"/>
    <w:uiPriority w:val="99"/>
    <w:rsid w:val="00952E61"/>
  </w:style>
  <w:style w:type="paragraph" w:styleId="Pidipagina">
    <w:name w:val="footer"/>
    <w:basedOn w:val="Normale"/>
    <w:link w:val="PidipaginaCarattere"/>
    <w:uiPriority w:val="99"/>
    <w:unhideWhenUsed/>
    <w:rsid w:val="00952E61"/>
    <w:pPr>
      <w:tabs>
        <w:tab w:val="center" w:pos="4819"/>
        <w:tab w:val="right" w:pos="9638"/>
      </w:tabs>
    </w:pPr>
  </w:style>
  <w:style w:type="character" w:customStyle="1" w:styleId="PidipaginaCarattere">
    <w:name w:val="Piè di pagina Carattere"/>
    <w:basedOn w:val="Carpredefinitoparagrafo"/>
    <w:link w:val="Pidipagina"/>
    <w:uiPriority w:val="99"/>
    <w:rsid w:val="00952E61"/>
  </w:style>
  <w:style w:type="paragraph" w:styleId="Testofumetto">
    <w:name w:val="Balloon Text"/>
    <w:basedOn w:val="Normale"/>
    <w:link w:val="TestofumettoCarattere"/>
    <w:uiPriority w:val="99"/>
    <w:semiHidden/>
    <w:unhideWhenUsed/>
    <w:rsid w:val="00677D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7D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dugi" w:eastAsiaTheme="minorHAnsi" w:hAnsi="Gadugi" w:cstheme="minorBidi"/>
        <w:color w:val="000000" w:themeColor="text1"/>
        <w:sz w:val="22"/>
        <w:szCs w:val="22"/>
        <w:lang w:val="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497B"/>
  </w:style>
  <w:style w:type="paragraph" w:styleId="Titolo1">
    <w:name w:val="heading 1"/>
    <w:basedOn w:val="Normale"/>
    <w:next w:val="Normale"/>
    <w:link w:val="Titolo1Carattere"/>
    <w:uiPriority w:val="9"/>
    <w:qFormat/>
    <w:rsid w:val="0011497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olo2">
    <w:name w:val="heading 2"/>
    <w:basedOn w:val="Normale"/>
    <w:next w:val="Normale"/>
    <w:link w:val="Titolo2Carattere"/>
    <w:uiPriority w:val="9"/>
    <w:unhideWhenUsed/>
    <w:qFormat/>
    <w:rsid w:val="0011497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olo3">
    <w:name w:val="heading 3"/>
    <w:basedOn w:val="Normale"/>
    <w:next w:val="Normale"/>
    <w:link w:val="Titolo3Carattere"/>
    <w:uiPriority w:val="9"/>
    <w:unhideWhenUsed/>
    <w:qFormat/>
    <w:rsid w:val="0011497B"/>
    <w:pPr>
      <w:keepNext/>
      <w:keepLines/>
      <w:spacing w:before="200"/>
      <w:outlineLvl w:val="2"/>
    </w:pPr>
    <w:rPr>
      <w:rFonts w:asciiTheme="majorHAnsi" w:eastAsiaTheme="majorEastAsia" w:hAnsiTheme="majorHAnsi" w:cstheme="majorBidi"/>
      <w:b/>
      <w:bCs/>
      <w:color w:val="4472C4" w:themeColor="accent1"/>
    </w:rPr>
  </w:style>
  <w:style w:type="paragraph" w:styleId="Titolo4">
    <w:name w:val="heading 4"/>
    <w:basedOn w:val="Normale"/>
    <w:next w:val="Normale"/>
    <w:link w:val="Titolo4Carattere"/>
    <w:uiPriority w:val="9"/>
    <w:unhideWhenUsed/>
    <w:qFormat/>
    <w:rsid w:val="0011497B"/>
    <w:pPr>
      <w:keepNext/>
      <w:keepLines/>
      <w:spacing w:before="200"/>
      <w:outlineLvl w:val="3"/>
    </w:pPr>
    <w:rPr>
      <w:rFonts w:asciiTheme="majorHAnsi" w:eastAsiaTheme="majorEastAsia" w:hAnsiTheme="majorHAnsi" w:cstheme="majorBidi"/>
      <w:b/>
      <w:bCs/>
      <w:i/>
      <w:iCs/>
      <w:color w:val="4472C4" w:themeColor="accent1"/>
    </w:rPr>
  </w:style>
  <w:style w:type="paragraph" w:styleId="Titolo5">
    <w:name w:val="heading 5"/>
    <w:basedOn w:val="Normale"/>
    <w:next w:val="Normale"/>
    <w:link w:val="Titolo5Carattere"/>
    <w:uiPriority w:val="9"/>
    <w:unhideWhenUsed/>
    <w:qFormat/>
    <w:rsid w:val="0011497B"/>
    <w:pPr>
      <w:keepNext/>
      <w:keepLines/>
      <w:spacing w:before="200"/>
      <w:outlineLvl w:val="4"/>
    </w:pPr>
    <w:rPr>
      <w:rFonts w:asciiTheme="majorHAnsi" w:eastAsiaTheme="majorEastAsia" w:hAnsiTheme="majorHAnsi" w:cstheme="majorBidi"/>
      <w:color w:val="1F3763" w:themeColor="accent1" w:themeShade="7F"/>
    </w:rPr>
  </w:style>
  <w:style w:type="paragraph" w:styleId="Titolo6">
    <w:name w:val="heading 6"/>
    <w:basedOn w:val="Normale"/>
    <w:next w:val="Normale"/>
    <w:link w:val="Titolo6Carattere"/>
    <w:uiPriority w:val="9"/>
    <w:unhideWhenUsed/>
    <w:qFormat/>
    <w:rsid w:val="0011497B"/>
    <w:pPr>
      <w:keepNext/>
      <w:keepLines/>
      <w:spacing w:before="200"/>
      <w:outlineLvl w:val="5"/>
    </w:pPr>
    <w:rPr>
      <w:rFonts w:asciiTheme="majorHAnsi" w:eastAsiaTheme="majorEastAsia" w:hAnsiTheme="majorHAnsi" w:cstheme="majorBidi"/>
      <w:i/>
      <w:iCs/>
      <w:color w:val="1F3763" w:themeColor="accent1" w:themeShade="7F"/>
    </w:rPr>
  </w:style>
  <w:style w:type="paragraph" w:styleId="Titolo7">
    <w:name w:val="heading 7"/>
    <w:basedOn w:val="Normale"/>
    <w:next w:val="Normale"/>
    <w:link w:val="Titolo7Carattere"/>
    <w:uiPriority w:val="9"/>
    <w:unhideWhenUsed/>
    <w:qFormat/>
    <w:rsid w:val="0011497B"/>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unhideWhenUsed/>
    <w:qFormat/>
    <w:rsid w:val="0011497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unhideWhenUsed/>
    <w:qFormat/>
    <w:rsid w:val="001149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uiPriority w:val="35"/>
    <w:unhideWhenUsed/>
    <w:qFormat/>
    <w:rsid w:val="0011497B"/>
    <w:pPr>
      <w:spacing w:after="200"/>
    </w:pPr>
    <w:rPr>
      <w:i/>
      <w:iCs/>
      <w:color w:val="44546A" w:themeColor="text2"/>
      <w:sz w:val="18"/>
      <w:szCs w:val="18"/>
    </w:rPr>
  </w:style>
  <w:style w:type="character" w:customStyle="1" w:styleId="Titolo2Carattere">
    <w:name w:val="Titolo 2 Carattere"/>
    <w:basedOn w:val="Carpredefinitoparagrafo"/>
    <w:link w:val="Titolo2"/>
    <w:uiPriority w:val="9"/>
    <w:rsid w:val="0011497B"/>
    <w:rPr>
      <w:rFonts w:asciiTheme="majorHAnsi" w:eastAsiaTheme="majorEastAsia" w:hAnsiTheme="majorHAnsi" w:cstheme="majorBidi"/>
      <w:b/>
      <w:bCs/>
      <w:color w:val="4472C4" w:themeColor="accent1"/>
      <w:sz w:val="26"/>
      <w:szCs w:val="26"/>
    </w:rPr>
  </w:style>
  <w:style w:type="character" w:customStyle="1" w:styleId="Titolo3Carattere">
    <w:name w:val="Titolo 3 Carattere"/>
    <w:basedOn w:val="Carpredefinitoparagrafo"/>
    <w:link w:val="Titolo3"/>
    <w:uiPriority w:val="9"/>
    <w:rsid w:val="0011497B"/>
    <w:rPr>
      <w:rFonts w:asciiTheme="majorHAnsi" w:eastAsiaTheme="majorEastAsia" w:hAnsiTheme="majorHAnsi" w:cstheme="majorBidi"/>
      <w:b/>
      <w:bCs/>
      <w:color w:val="4472C4" w:themeColor="accent1"/>
    </w:rPr>
  </w:style>
  <w:style w:type="character" w:customStyle="1" w:styleId="Titolo4Carattere">
    <w:name w:val="Titolo 4 Carattere"/>
    <w:basedOn w:val="Carpredefinitoparagrafo"/>
    <w:link w:val="Titolo4"/>
    <w:uiPriority w:val="9"/>
    <w:rsid w:val="0011497B"/>
    <w:rPr>
      <w:rFonts w:asciiTheme="majorHAnsi" w:eastAsiaTheme="majorEastAsia" w:hAnsiTheme="majorHAnsi" w:cstheme="majorBidi"/>
      <w:b/>
      <w:bCs/>
      <w:i/>
      <w:iCs/>
      <w:color w:val="4472C4" w:themeColor="accent1"/>
    </w:rPr>
  </w:style>
  <w:style w:type="character" w:customStyle="1" w:styleId="Titolo5Carattere">
    <w:name w:val="Titolo 5 Carattere"/>
    <w:basedOn w:val="Carpredefinitoparagrafo"/>
    <w:link w:val="Titolo5"/>
    <w:uiPriority w:val="9"/>
    <w:rsid w:val="0011497B"/>
    <w:rPr>
      <w:rFonts w:asciiTheme="majorHAnsi" w:eastAsiaTheme="majorEastAsia" w:hAnsiTheme="majorHAnsi" w:cstheme="majorBidi"/>
      <w:color w:val="1F3763" w:themeColor="accent1" w:themeShade="7F"/>
    </w:rPr>
  </w:style>
  <w:style w:type="character" w:customStyle="1" w:styleId="Titolo6Carattere">
    <w:name w:val="Titolo 6 Carattere"/>
    <w:basedOn w:val="Carpredefinitoparagrafo"/>
    <w:link w:val="Titolo6"/>
    <w:uiPriority w:val="9"/>
    <w:rsid w:val="0011497B"/>
    <w:rPr>
      <w:rFonts w:asciiTheme="majorHAnsi" w:eastAsiaTheme="majorEastAsia" w:hAnsiTheme="majorHAnsi" w:cstheme="majorBidi"/>
      <w:i/>
      <w:iCs/>
      <w:color w:val="1F3763" w:themeColor="accent1" w:themeShade="7F"/>
    </w:rPr>
  </w:style>
  <w:style w:type="character" w:customStyle="1" w:styleId="Titolo7Carattere">
    <w:name w:val="Titolo 7 Carattere"/>
    <w:basedOn w:val="Carpredefinitoparagrafo"/>
    <w:link w:val="Titolo7"/>
    <w:uiPriority w:val="9"/>
    <w:rsid w:val="0011497B"/>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rsid w:val="0011497B"/>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rsid w:val="0011497B"/>
    <w:rPr>
      <w:rFonts w:asciiTheme="majorHAnsi" w:eastAsiaTheme="majorEastAsia" w:hAnsiTheme="majorHAnsi" w:cstheme="majorBidi"/>
      <w:i/>
      <w:iCs/>
      <w:color w:val="404040" w:themeColor="text1" w:themeTint="BF"/>
      <w:sz w:val="20"/>
      <w:szCs w:val="20"/>
    </w:rPr>
  </w:style>
  <w:style w:type="paragraph" w:styleId="Titolosommario">
    <w:name w:val="TOC Heading"/>
    <w:basedOn w:val="Titolo1"/>
    <w:next w:val="Normale"/>
    <w:uiPriority w:val="39"/>
    <w:unhideWhenUsed/>
    <w:qFormat/>
    <w:rsid w:val="0011497B"/>
    <w:pPr>
      <w:spacing w:before="240" w:line="259" w:lineRule="auto"/>
      <w:outlineLvl w:val="9"/>
    </w:pPr>
    <w:rPr>
      <w:b w:val="0"/>
      <w:bCs w:val="0"/>
      <w:sz w:val="32"/>
      <w:szCs w:val="32"/>
      <w:lang w:val="it-IT" w:eastAsia="it-IT"/>
    </w:rPr>
  </w:style>
  <w:style w:type="character" w:styleId="Rimandocommento">
    <w:name w:val="annotation reference"/>
    <w:basedOn w:val="Carpredefinitoparagrafo"/>
    <w:uiPriority w:val="99"/>
    <w:semiHidden/>
    <w:unhideWhenUsed/>
    <w:rsid w:val="00FC1E6E"/>
    <w:rPr>
      <w:sz w:val="16"/>
      <w:szCs w:val="16"/>
    </w:rPr>
  </w:style>
  <w:style w:type="paragraph" w:styleId="Testocommento">
    <w:name w:val="annotation text"/>
    <w:basedOn w:val="Normale"/>
    <w:link w:val="TestocommentoCarattere"/>
    <w:uiPriority w:val="99"/>
    <w:unhideWhenUsed/>
    <w:rsid w:val="00FC1E6E"/>
    <w:rPr>
      <w:sz w:val="20"/>
      <w:szCs w:val="20"/>
      <w:lang w:val="it-IT"/>
    </w:rPr>
  </w:style>
  <w:style w:type="character" w:customStyle="1" w:styleId="TestocommentoCarattere">
    <w:name w:val="Testo commento Carattere"/>
    <w:basedOn w:val="Carpredefinitoparagrafo"/>
    <w:link w:val="Testocommento"/>
    <w:uiPriority w:val="99"/>
    <w:rsid w:val="00FC1E6E"/>
    <w:rPr>
      <w:sz w:val="20"/>
      <w:szCs w:val="20"/>
      <w:lang w:val="it-IT"/>
    </w:rPr>
  </w:style>
  <w:style w:type="table" w:styleId="Grigliatabella">
    <w:name w:val="Table Grid"/>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lasemplice51">
    <w:name w:val="Tabella semplice 51"/>
    <w:basedOn w:val="Tabellanormale"/>
    <w:uiPriority w:val="45"/>
    <w:rsid w:val="00BA6F5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wordWrap/>
        <w:jc w:val="left"/>
      </w:pPr>
      <w:rPr>
        <w:rFonts w:asciiTheme="majorHAnsi" w:eastAsiaTheme="majorEastAsia" w:hAnsiTheme="majorHAnsi" w:cstheme="majorBidi"/>
        <w:b/>
        <w:i/>
        <w:iCs/>
        <w:sz w:val="26"/>
      </w:rPr>
      <w:tblPr/>
      <w:tcPr>
        <w:tcBorders>
          <w:right w:val="single" w:sz="4" w:space="0" w:color="auto"/>
        </w:tcBorders>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tcBorders>
          <w:bottom w:val="single" w:sz="4" w:space="0" w:color="auto"/>
        </w:tcBorders>
        <w:shd w:val="clear" w:color="auto" w:fill="F2F2F2" w:themeFill="background1" w:themeFillShade="F2"/>
      </w:tcPr>
    </w:tblStylePr>
    <w:tblStylePr w:type="band2Horz">
      <w:tblPr/>
      <w:tcPr>
        <w:tcBorders>
          <w:top w:val="nil"/>
          <w:left w:val="nil"/>
          <w:bottom w:val="single" w:sz="4" w:space="0" w:color="auto"/>
          <w:right w:val="nil"/>
          <w:insideH w:val="nil"/>
          <w:insideV w:val="nil"/>
        </w:tcBorders>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semplice-31">
    <w:name w:val="Tabella semplice - 31"/>
    <w:basedOn w:val="Tabellanormale"/>
    <w:uiPriority w:val="43"/>
    <w:rsid w:val="00FC1E6E"/>
    <w:tblPr>
      <w:tblStyleRowBandSize w:val="1"/>
      <w:tblStyleColBandSize w:val="1"/>
    </w:tblPr>
    <w:tblStylePr w:type="firstRow">
      <w:rPr>
        <w:b w:val="0"/>
        <w:bCs/>
        <w:caps/>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bCs/>
        <w:caps/>
      </w:rPr>
      <w:tblPr/>
      <w:tcPr>
        <w:tcBorders>
          <w:top w:val="nil"/>
          <w:left w:val="nil"/>
          <w:bottom w:val="nil"/>
          <w:right w:val="single" w:sz="4" w:space="0" w:color="auto"/>
          <w:insideH w:val="nil"/>
          <w:insideV w:val="nil"/>
          <w:tl2br w:val="nil"/>
          <w:tr2bl w:val="nil"/>
        </w:tcBorders>
      </w:tcPr>
    </w:tblStylePr>
    <w:tblStylePr w:type="lastCol">
      <w:rPr>
        <w:b/>
        <w:bCs/>
        <w:caps/>
      </w:rPr>
      <w:tblPr/>
      <w:tcPr>
        <w:tcBorders>
          <w:left w:val="nil"/>
          <w:bottom w:val="nil"/>
        </w:tcBorders>
      </w:tcPr>
    </w:tblStylePr>
    <w:tblStylePr w:type="neCell">
      <w:tblPr/>
      <w:tcPr>
        <w:tcBorders>
          <w:left w:val="nil"/>
        </w:tcBorders>
      </w:tcPr>
    </w:tblStylePr>
    <w:tblStylePr w:type="nwCell">
      <w:tblPr/>
      <w:tcPr>
        <w:tcBorders>
          <w:right w:val="nil"/>
        </w:tcBorders>
      </w:tcPr>
    </w:tblStylePr>
  </w:style>
  <w:style w:type="table" w:customStyle="1" w:styleId="Tabellasemplice-21">
    <w:name w:val="Tabella semplice - 21"/>
    <w:basedOn w:val="Tabellanormale"/>
    <w:uiPriority w:val="42"/>
    <w:rsid w:val="00FC1E6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lasemplice41">
    <w:name w:val="Tabella semplice 41"/>
    <w:basedOn w:val="Tabellanormale"/>
    <w:uiPriority w:val="44"/>
    <w:rsid w:val="00FC1E6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11">
    <w:name w:val="Tabella semplice - 11"/>
    <w:basedOn w:val="Tabellanormale"/>
    <w:uiPriority w:val="41"/>
    <w:rsid w:val="00FC1E6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ommario1">
    <w:name w:val="toc 1"/>
    <w:basedOn w:val="Normale"/>
    <w:next w:val="Normale"/>
    <w:autoRedefine/>
    <w:uiPriority w:val="39"/>
    <w:unhideWhenUsed/>
    <w:rsid w:val="00855C0C"/>
    <w:pPr>
      <w:spacing w:after="100"/>
    </w:pPr>
  </w:style>
  <w:style w:type="character" w:styleId="Collegamentoipertestuale">
    <w:name w:val="Hyperlink"/>
    <w:basedOn w:val="Carpredefinitoparagrafo"/>
    <w:uiPriority w:val="99"/>
    <w:unhideWhenUsed/>
    <w:rsid w:val="00855C0C"/>
    <w:rPr>
      <w:color w:val="0563C1" w:themeColor="hyperlink"/>
      <w:u w:val="single"/>
    </w:rPr>
  </w:style>
  <w:style w:type="paragraph" w:customStyle="1" w:styleId="TitoloSezione">
    <w:name w:val="TitoloSezione"/>
    <w:basedOn w:val="Titolo1"/>
    <w:link w:val="TitoloSezioneCarattere"/>
    <w:qFormat/>
    <w:rsid w:val="0011497B"/>
    <w:pPr>
      <w:numPr>
        <w:numId w:val="6"/>
      </w:numPr>
      <w:spacing w:after="240"/>
      <w:ind w:left="357" w:hanging="357"/>
    </w:pPr>
    <w:rPr>
      <w:rFonts w:ascii="Gadugi" w:hAnsi="Gadugi"/>
      <w:sz w:val="36"/>
    </w:rPr>
  </w:style>
  <w:style w:type="paragraph" w:customStyle="1" w:styleId="CampoSezione">
    <w:name w:val="CampoSezione"/>
    <w:basedOn w:val="Titolo2"/>
    <w:link w:val="CampoSezioneCarattere"/>
    <w:qFormat/>
    <w:rsid w:val="000D11A9"/>
    <w:pPr>
      <w:spacing w:before="400" w:after="200"/>
    </w:pPr>
    <w:rPr>
      <w:rFonts w:ascii="Gadugi" w:hAnsi="Gadugi"/>
      <w:color w:val="auto"/>
      <w:sz w:val="24"/>
    </w:rPr>
  </w:style>
  <w:style w:type="character" w:customStyle="1" w:styleId="Titolo1Carattere">
    <w:name w:val="Titolo 1 Carattere"/>
    <w:basedOn w:val="Carpredefinitoparagrafo"/>
    <w:link w:val="Titolo1"/>
    <w:uiPriority w:val="9"/>
    <w:rsid w:val="0011497B"/>
    <w:rPr>
      <w:rFonts w:asciiTheme="majorHAnsi" w:eastAsiaTheme="majorEastAsia" w:hAnsiTheme="majorHAnsi" w:cstheme="majorBidi"/>
      <w:b/>
      <w:bCs/>
      <w:color w:val="2F5496" w:themeColor="accent1" w:themeShade="BF"/>
      <w:sz w:val="28"/>
      <w:szCs w:val="28"/>
    </w:rPr>
  </w:style>
  <w:style w:type="character" w:customStyle="1" w:styleId="TitoloSezioneCarattere">
    <w:name w:val="TitoloSezione Carattere"/>
    <w:basedOn w:val="Titolo1Carattere"/>
    <w:link w:val="TitoloSezione"/>
    <w:rsid w:val="0011497B"/>
    <w:rPr>
      <w:rFonts w:asciiTheme="majorHAnsi" w:eastAsiaTheme="majorEastAsia" w:hAnsiTheme="majorHAnsi" w:cstheme="majorBidi"/>
      <w:b/>
      <w:bCs/>
      <w:color w:val="2F5496" w:themeColor="accent1" w:themeShade="BF"/>
      <w:sz w:val="36"/>
      <w:szCs w:val="28"/>
    </w:rPr>
  </w:style>
  <w:style w:type="paragraph" w:styleId="Sommario2">
    <w:name w:val="toc 2"/>
    <w:basedOn w:val="Normale"/>
    <w:next w:val="Normale"/>
    <w:autoRedefine/>
    <w:uiPriority w:val="39"/>
    <w:unhideWhenUsed/>
    <w:rsid w:val="00A523DD"/>
    <w:pPr>
      <w:spacing w:after="100"/>
      <w:ind w:left="220"/>
    </w:pPr>
  </w:style>
  <w:style w:type="character" w:customStyle="1" w:styleId="CampoSezioneCarattere">
    <w:name w:val="CampoSezione Carattere"/>
    <w:basedOn w:val="Titolo2Carattere"/>
    <w:link w:val="CampoSezione"/>
    <w:rsid w:val="000D11A9"/>
    <w:rPr>
      <w:rFonts w:asciiTheme="majorHAnsi" w:eastAsiaTheme="majorEastAsia" w:hAnsiTheme="majorHAnsi" w:cstheme="majorBidi"/>
      <w:b/>
      <w:bCs/>
      <w:color w:val="auto"/>
      <w:sz w:val="24"/>
      <w:szCs w:val="26"/>
    </w:rPr>
  </w:style>
  <w:style w:type="table" w:customStyle="1" w:styleId="TabellaRowDefault">
    <w:name w:val="TabellaRowDefault"/>
    <w:basedOn w:val="Tabellanormale"/>
    <w:uiPriority w:val="99"/>
    <w:rsid w:val="001107B4"/>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rPr>
        <w:b/>
      </w:rPr>
    </w:tblStylePr>
  </w:style>
  <w:style w:type="table" w:customStyle="1" w:styleId="TableColumnDefault">
    <w:name w:val="TableColumnDefault"/>
    <w:basedOn w:val="Tabellanormale"/>
    <w:uiPriority w:val="99"/>
    <w:rsid w:val="006159F6"/>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80" w:beforeAutospacing="0" w:afterLines="0" w:after="80" w:afterAutospacing="0"/>
      </w:pPr>
      <w:rPr>
        <w:b/>
      </w:rPr>
    </w:tblStylePr>
  </w:style>
  <w:style w:type="paragraph" w:customStyle="1" w:styleId="TableHeader">
    <w:name w:val="TableHeader"/>
    <w:basedOn w:val="Normale"/>
    <w:link w:val="TableHeaderCarattere"/>
    <w:qFormat/>
    <w:rsid w:val="0011497B"/>
    <w:pPr>
      <w:spacing w:before="240" w:after="120"/>
    </w:pPr>
    <w:rPr>
      <w:b/>
      <w:i/>
      <w:color w:val="auto"/>
      <w:sz w:val="24"/>
    </w:rPr>
  </w:style>
  <w:style w:type="character" w:customStyle="1" w:styleId="TableHeaderCarattere">
    <w:name w:val="TableHeader Carattere"/>
    <w:basedOn w:val="Carpredefinitoparagrafo"/>
    <w:link w:val="TableHeader"/>
    <w:rsid w:val="0011497B"/>
    <w:rPr>
      <w:b/>
      <w:i/>
      <w:color w:val="auto"/>
      <w:sz w:val="24"/>
    </w:rPr>
  </w:style>
  <w:style w:type="paragraph" w:customStyle="1" w:styleId="TableText">
    <w:name w:val="TableText"/>
    <w:basedOn w:val="Normale"/>
    <w:link w:val="TableTextCarattere"/>
    <w:rsid w:val="001107B4"/>
    <w:pPr>
      <w:spacing w:after="40"/>
    </w:pPr>
    <w:rPr>
      <w:b/>
    </w:rPr>
  </w:style>
  <w:style w:type="paragraph" w:customStyle="1" w:styleId="Paragrafo">
    <w:name w:val="Paragrafo"/>
    <w:basedOn w:val="Normale"/>
    <w:link w:val="ParagrafoCarattere"/>
    <w:qFormat/>
    <w:rsid w:val="0011497B"/>
    <w:pPr>
      <w:spacing w:before="120" w:after="120"/>
    </w:pPr>
  </w:style>
  <w:style w:type="character" w:customStyle="1" w:styleId="TableTextCarattere">
    <w:name w:val="TableText Carattere"/>
    <w:basedOn w:val="Carpredefinitoparagrafo"/>
    <w:link w:val="TableText"/>
    <w:rsid w:val="001107B4"/>
    <w:rPr>
      <w:b/>
    </w:rPr>
  </w:style>
  <w:style w:type="character" w:customStyle="1" w:styleId="ParagrafoCarattere">
    <w:name w:val="Paragrafo Carattere"/>
    <w:basedOn w:val="Carpredefinitoparagrafo"/>
    <w:link w:val="Paragrafo"/>
    <w:rsid w:val="0011497B"/>
  </w:style>
  <w:style w:type="table" w:customStyle="1" w:styleId="Grigliatabellachiara1">
    <w:name w:val="Griglia tabella chiara1"/>
    <w:basedOn w:val="Tabellanormale"/>
    <w:uiPriority w:val="40"/>
    <w:rsid w:val="00375BE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stonotadichiusura">
    <w:name w:val="endnote text"/>
    <w:basedOn w:val="Normale"/>
    <w:link w:val="TestonotadichiusuraCarattere"/>
    <w:uiPriority w:val="99"/>
    <w:semiHidden/>
    <w:unhideWhenUsed/>
    <w:rsid w:val="007237B3"/>
    <w:rPr>
      <w:sz w:val="20"/>
      <w:szCs w:val="20"/>
    </w:rPr>
  </w:style>
  <w:style w:type="character" w:customStyle="1" w:styleId="TestonotadichiusuraCarattere">
    <w:name w:val="Testo nota di chiusura Carattere"/>
    <w:basedOn w:val="Carpredefinitoparagrafo"/>
    <w:link w:val="Testonotadichiusura"/>
    <w:uiPriority w:val="99"/>
    <w:semiHidden/>
    <w:rsid w:val="007237B3"/>
    <w:rPr>
      <w:sz w:val="20"/>
      <w:szCs w:val="20"/>
    </w:rPr>
  </w:style>
  <w:style w:type="character" w:styleId="Rimandonotadichiusura">
    <w:name w:val="endnote reference"/>
    <w:basedOn w:val="Carpredefinitoparagrafo"/>
    <w:uiPriority w:val="99"/>
    <w:semiHidden/>
    <w:unhideWhenUsed/>
    <w:rsid w:val="007237B3"/>
    <w:rPr>
      <w:vertAlign w:val="superscript"/>
    </w:rPr>
  </w:style>
  <w:style w:type="paragraph" w:styleId="Paragrafoelenco">
    <w:name w:val="List Paragraph"/>
    <w:basedOn w:val="Normale"/>
    <w:uiPriority w:val="34"/>
    <w:qFormat/>
    <w:rsid w:val="0011497B"/>
    <w:pPr>
      <w:ind w:left="720"/>
      <w:contextualSpacing/>
    </w:pPr>
  </w:style>
  <w:style w:type="paragraph" w:styleId="Titolo">
    <w:name w:val="Title"/>
    <w:basedOn w:val="Normale"/>
    <w:next w:val="Normale"/>
    <w:link w:val="TitoloCarattere"/>
    <w:uiPriority w:val="10"/>
    <w:qFormat/>
    <w:rsid w:val="008D06C8"/>
    <w:pPr>
      <w:contextualSpacing/>
    </w:pPr>
    <w:rPr>
      <w:rFonts w:asciiTheme="majorHAnsi" w:eastAsiaTheme="majorEastAsia" w:hAnsiTheme="majorHAnsi" w:cstheme="majorBidi"/>
      <w:color w:val="auto"/>
      <w:spacing w:val="-10"/>
      <w:kern w:val="28"/>
      <w:sz w:val="56"/>
      <w:szCs w:val="56"/>
    </w:rPr>
  </w:style>
  <w:style w:type="character" w:customStyle="1" w:styleId="TitoloCarattere">
    <w:name w:val="Titolo Carattere"/>
    <w:basedOn w:val="Carpredefinitoparagrafo"/>
    <w:link w:val="Titolo"/>
    <w:uiPriority w:val="10"/>
    <w:rsid w:val="008D06C8"/>
    <w:rPr>
      <w:rFonts w:asciiTheme="majorHAnsi" w:eastAsiaTheme="majorEastAsia" w:hAnsiTheme="majorHAnsi" w:cstheme="majorBidi"/>
      <w:color w:val="auto"/>
      <w:spacing w:val="-10"/>
      <w:kern w:val="28"/>
      <w:sz w:val="56"/>
      <w:szCs w:val="56"/>
    </w:rPr>
  </w:style>
  <w:style w:type="paragraph" w:styleId="Sottotitolo">
    <w:name w:val="Subtitle"/>
    <w:basedOn w:val="Normale"/>
    <w:next w:val="Normale"/>
    <w:link w:val="SottotitoloCarattere"/>
    <w:uiPriority w:val="11"/>
    <w:qFormat/>
    <w:rsid w:val="008D06C8"/>
    <w:pPr>
      <w:numPr>
        <w:ilvl w:val="1"/>
      </w:numPr>
      <w:spacing w:after="160"/>
    </w:pPr>
    <w:rPr>
      <w:rFonts w:asciiTheme="minorHAnsi" w:eastAsiaTheme="minorEastAsia" w:hAnsiTheme="minorHAnsi"/>
      <w:color w:val="5A5A5A" w:themeColor="text1" w:themeTint="A5"/>
      <w:spacing w:val="15"/>
    </w:rPr>
  </w:style>
  <w:style w:type="character" w:customStyle="1" w:styleId="SottotitoloCarattere">
    <w:name w:val="Sottotitolo Carattere"/>
    <w:basedOn w:val="Carpredefinitoparagrafo"/>
    <w:link w:val="Sottotitolo"/>
    <w:uiPriority w:val="11"/>
    <w:rsid w:val="008D06C8"/>
    <w:rPr>
      <w:rFonts w:asciiTheme="minorHAnsi" w:eastAsiaTheme="minorEastAsia" w:hAnsiTheme="minorHAnsi"/>
      <w:color w:val="5A5A5A" w:themeColor="text1" w:themeTint="A5"/>
      <w:spacing w:val="15"/>
    </w:rPr>
  </w:style>
  <w:style w:type="character" w:styleId="Enfasigrassetto">
    <w:name w:val="Strong"/>
    <w:basedOn w:val="Carpredefinitoparagrafo"/>
    <w:uiPriority w:val="22"/>
    <w:qFormat/>
    <w:rsid w:val="008D06C8"/>
    <w:rPr>
      <w:b/>
      <w:bCs/>
    </w:rPr>
  </w:style>
  <w:style w:type="character" w:styleId="Enfasicorsivo">
    <w:name w:val="Emphasis"/>
    <w:basedOn w:val="Carpredefinitoparagrafo"/>
    <w:uiPriority w:val="20"/>
    <w:qFormat/>
    <w:rsid w:val="008D06C8"/>
    <w:rPr>
      <w:i/>
      <w:iCs/>
    </w:rPr>
  </w:style>
  <w:style w:type="paragraph" w:styleId="Nessunaspaziatura">
    <w:name w:val="No Spacing"/>
    <w:uiPriority w:val="1"/>
    <w:qFormat/>
    <w:rsid w:val="008D06C8"/>
  </w:style>
  <w:style w:type="paragraph" w:styleId="Citazione">
    <w:name w:val="Quote"/>
    <w:basedOn w:val="Normale"/>
    <w:next w:val="Normale"/>
    <w:link w:val="CitazioneCarattere"/>
    <w:uiPriority w:val="29"/>
    <w:qFormat/>
    <w:rsid w:val="008D06C8"/>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8D06C8"/>
    <w:rPr>
      <w:i/>
      <w:iCs/>
      <w:color w:val="404040" w:themeColor="text1" w:themeTint="BF"/>
    </w:rPr>
  </w:style>
  <w:style w:type="paragraph" w:styleId="Citazioneintensa">
    <w:name w:val="Intense Quote"/>
    <w:basedOn w:val="Normale"/>
    <w:next w:val="Normale"/>
    <w:link w:val="CitazioneintensaCarattere"/>
    <w:uiPriority w:val="30"/>
    <w:qFormat/>
    <w:rsid w:val="008D06C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zioneintensaCarattere">
    <w:name w:val="Citazione intensa Carattere"/>
    <w:basedOn w:val="Carpredefinitoparagrafo"/>
    <w:link w:val="Citazioneintensa"/>
    <w:uiPriority w:val="30"/>
    <w:rsid w:val="008D06C8"/>
    <w:rPr>
      <w:i/>
      <w:iCs/>
      <w:color w:val="4472C4" w:themeColor="accent1"/>
    </w:rPr>
  </w:style>
  <w:style w:type="character" w:styleId="Enfasidelicata">
    <w:name w:val="Subtle Emphasis"/>
    <w:basedOn w:val="Carpredefinitoparagrafo"/>
    <w:uiPriority w:val="19"/>
    <w:qFormat/>
    <w:rsid w:val="008D06C8"/>
    <w:rPr>
      <w:i/>
      <w:iCs/>
      <w:color w:val="404040" w:themeColor="text1" w:themeTint="BF"/>
    </w:rPr>
  </w:style>
  <w:style w:type="character" w:styleId="Enfasiintensa">
    <w:name w:val="Intense Emphasis"/>
    <w:basedOn w:val="Carpredefinitoparagrafo"/>
    <w:uiPriority w:val="21"/>
    <w:qFormat/>
    <w:rsid w:val="008D06C8"/>
    <w:rPr>
      <w:i/>
      <w:iCs/>
      <w:color w:val="4472C4" w:themeColor="accent1"/>
    </w:rPr>
  </w:style>
  <w:style w:type="character" w:styleId="Riferimentodelicato">
    <w:name w:val="Subtle Reference"/>
    <w:basedOn w:val="Carpredefinitoparagrafo"/>
    <w:uiPriority w:val="31"/>
    <w:qFormat/>
    <w:rsid w:val="008D06C8"/>
    <w:rPr>
      <w:smallCaps/>
      <w:color w:val="5A5A5A" w:themeColor="text1" w:themeTint="A5"/>
    </w:rPr>
  </w:style>
  <w:style w:type="character" w:styleId="Riferimentointenso">
    <w:name w:val="Intense Reference"/>
    <w:basedOn w:val="Carpredefinitoparagrafo"/>
    <w:uiPriority w:val="32"/>
    <w:qFormat/>
    <w:rsid w:val="008D06C8"/>
    <w:rPr>
      <w:b/>
      <w:bCs/>
      <w:smallCaps/>
      <w:color w:val="4472C4" w:themeColor="accent1"/>
      <w:spacing w:val="5"/>
    </w:rPr>
  </w:style>
  <w:style w:type="character" w:styleId="Titolodellibro">
    <w:name w:val="Book Title"/>
    <w:basedOn w:val="Carpredefinitoparagrafo"/>
    <w:uiPriority w:val="33"/>
    <w:qFormat/>
    <w:rsid w:val="008D06C8"/>
    <w:rPr>
      <w:b/>
      <w:bCs/>
      <w:i/>
      <w:iCs/>
      <w:spacing w:val="5"/>
    </w:rPr>
  </w:style>
  <w:style w:type="paragraph" w:customStyle="1" w:styleId="ColumnHeader">
    <w:name w:val="ColumnHeader"/>
    <w:basedOn w:val="Normale"/>
    <w:link w:val="ColumnHeaderCarattere"/>
    <w:qFormat/>
    <w:rsid w:val="007F5E69"/>
    <w:pPr>
      <w:spacing w:before="80" w:after="80"/>
    </w:pPr>
    <w:rPr>
      <w:b/>
    </w:rPr>
  </w:style>
  <w:style w:type="character" w:customStyle="1" w:styleId="ColumnHeaderCarattere">
    <w:name w:val="ColumnHeader Carattere"/>
    <w:basedOn w:val="Carpredefinitoparagrafo"/>
    <w:link w:val="ColumnHeader"/>
    <w:rsid w:val="007F5E69"/>
    <w:rPr>
      <w:b/>
    </w:rPr>
  </w:style>
  <w:style w:type="paragraph" w:styleId="Intestazione">
    <w:name w:val="header"/>
    <w:basedOn w:val="Normale"/>
    <w:link w:val="IntestazioneCarattere"/>
    <w:uiPriority w:val="99"/>
    <w:unhideWhenUsed/>
    <w:rsid w:val="00952E61"/>
    <w:pPr>
      <w:tabs>
        <w:tab w:val="center" w:pos="4819"/>
        <w:tab w:val="right" w:pos="9638"/>
      </w:tabs>
    </w:pPr>
  </w:style>
  <w:style w:type="character" w:customStyle="1" w:styleId="IntestazioneCarattere">
    <w:name w:val="Intestazione Carattere"/>
    <w:basedOn w:val="Carpredefinitoparagrafo"/>
    <w:link w:val="Intestazione"/>
    <w:uiPriority w:val="99"/>
    <w:rsid w:val="00952E61"/>
  </w:style>
  <w:style w:type="paragraph" w:styleId="Pidipagina">
    <w:name w:val="footer"/>
    <w:basedOn w:val="Normale"/>
    <w:link w:val="PidipaginaCarattere"/>
    <w:uiPriority w:val="99"/>
    <w:unhideWhenUsed/>
    <w:rsid w:val="00952E61"/>
    <w:pPr>
      <w:tabs>
        <w:tab w:val="center" w:pos="4819"/>
        <w:tab w:val="right" w:pos="9638"/>
      </w:tabs>
    </w:pPr>
  </w:style>
  <w:style w:type="character" w:customStyle="1" w:styleId="PidipaginaCarattere">
    <w:name w:val="Piè di pagina Carattere"/>
    <w:basedOn w:val="Carpredefinitoparagrafo"/>
    <w:link w:val="Pidipagina"/>
    <w:uiPriority w:val="99"/>
    <w:rsid w:val="00952E61"/>
  </w:style>
  <w:style w:type="paragraph" w:styleId="Testofumetto">
    <w:name w:val="Balloon Text"/>
    <w:basedOn w:val="Normale"/>
    <w:link w:val="TestofumettoCarattere"/>
    <w:uiPriority w:val="99"/>
    <w:semiHidden/>
    <w:unhideWhenUsed/>
    <w:rsid w:val="00677D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7D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741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4.6195769646441252E-2"/>
          <c:y val="0.16697444069491313"/>
          <c:w val="0.88839502014119898"/>
          <c:h val="0.73361423572053497"/>
        </c:manualLayout>
      </c:layout>
      <c:barChart>
        <c:barDir val="col"/>
        <c:grouping val="clustered"/>
        <c:varyColors val="0"/>
        <c:ser>
          <c:idx val="0"/>
          <c:order val="0"/>
          <c:tx>
            <c:strRef>
              <c:f>Foglio1!$B$1</c:f>
              <c:strCache>
                <c:ptCount val="1"/>
                <c:pt idx="0">
                  <c:v>soci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Foglio1!$A$2:$A$11</c:f>
              <c:numCache>
                <c:formatCode>General</c:formatCode>
                <c:ptCount val="10"/>
                <c:pt idx="0">
                  <c:v>1993</c:v>
                </c:pt>
                <c:pt idx="1">
                  <c:v>2000</c:v>
                </c:pt>
                <c:pt idx="2">
                  <c:v>2005</c:v>
                </c:pt>
                <c:pt idx="3">
                  <c:v>2010</c:v>
                </c:pt>
                <c:pt idx="4">
                  <c:v>2015</c:v>
                </c:pt>
                <c:pt idx="5">
                  <c:v>2016</c:v>
                </c:pt>
                <c:pt idx="6">
                  <c:v>2017</c:v>
                </c:pt>
                <c:pt idx="7">
                  <c:v>2018</c:v>
                </c:pt>
                <c:pt idx="8">
                  <c:v>2019</c:v>
                </c:pt>
                <c:pt idx="9">
                  <c:v>2020</c:v>
                </c:pt>
              </c:numCache>
            </c:numRef>
          </c:cat>
          <c:val>
            <c:numRef>
              <c:f>Foglio1!$B$2:$B$11</c:f>
              <c:numCache>
                <c:formatCode>General</c:formatCode>
                <c:ptCount val="10"/>
                <c:pt idx="0">
                  <c:v>14</c:v>
                </c:pt>
                <c:pt idx="1">
                  <c:v>25</c:v>
                </c:pt>
                <c:pt idx="2">
                  <c:v>30</c:v>
                </c:pt>
                <c:pt idx="3">
                  <c:v>30</c:v>
                </c:pt>
                <c:pt idx="4">
                  <c:v>31</c:v>
                </c:pt>
                <c:pt idx="5">
                  <c:v>35</c:v>
                </c:pt>
                <c:pt idx="6">
                  <c:v>27</c:v>
                </c:pt>
                <c:pt idx="7">
                  <c:v>26</c:v>
                </c:pt>
                <c:pt idx="8">
                  <c:v>25</c:v>
                </c:pt>
                <c:pt idx="9">
                  <c:v>26</c:v>
                </c:pt>
              </c:numCache>
            </c:numRef>
          </c:val>
        </c:ser>
        <c:dLbls>
          <c:showLegendKey val="0"/>
          <c:showVal val="0"/>
          <c:showCatName val="0"/>
          <c:showSerName val="0"/>
          <c:showPercent val="0"/>
          <c:showBubbleSize val="0"/>
        </c:dLbls>
        <c:gapWidth val="150"/>
        <c:axId val="273158144"/>
        <c:axId val="273159680"/>
      </c:barChart>
      <c:catAx>
        <c:axId val="273158144"/>
        <c:scaling>
          <c:orientation val="minMax"/>
        </c:scaling>
        <c:delete val="0"/>
        <c:axPos val="b"/>
        <c:numFmt formatCode="General" sourceLinked="1"/>
        <c:majorTickMark val="out"/>
        <c:minorTickMark val="none"/>
        <c:tickLblPos val="nextTo"/>
        <c:txPr>
          <a:bodyPr/>
          <a:lstStyle/>
          <a:p>
            <a:pPr>
              <a:defRPr sz="1100"/>
            </a:pPr>
            <a:endParaRPr lang="it-IT"/>
          </a:p>
        </c:txPr>
        <c:crossAx val="273159680"/>
        <c:crosses val="autoZero"/>
        <c:auto val="1"/>
        <c:lblAlgn val="ctr"/>
        <c:lblOffset val="100"/>
        <c:noMultiLvlLbl val="0"/>
      </c:catAx>
      <c:valAx>
        <c:axId val="273159680"/>
        <c:scaling>
          <c:orientation val="minMax"/>
        </c:scaling>
        <c:delete val="0"/>
        <c:axPos val="l"/>
        <c:majorGridlines/>
        <c:numFmt formatCode="General" sourceLinked="1"/>
        <c:majorTickMark val="out"/>
        <c:minorTickMark val="none"/>
        <c:tickLblPos val="nextTo"/>
        <c:txPr>
          <a:bodyPr/>
          <a:lstStyle/>
          <a:p>
            <a:pPr>
              <a:defRPr sz="1100"/>
            </a:pPr>
            <a:endParaRPr lang="it-IT"/>
          </a:p>
        </c:txPr>
        <c:crossAx val="27315814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Foglio1!$B$1</c:f>
              <c:strCache>
                <c:ptCount val="1"/>
                <c:pt idx="0">
                  <c:v>soci non lavoratori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Foglio1!$A$2:$A$7</c:f>
              <c:numCache>
                <c:formatCode>General</c:formatCode>
                <c:ptCount val="6"/>
                <c:pt idx="0">
                  <c:v>2015</c:v>
                </c:pt>
                <c:pt idx="1">
                  <c:v>2016</c:v>
                </c:pt>
                <c:pt idx="2">
                  <c:v>2017</c:v>
                </c:pt>
                <c:pt idx="3">
                  <c:v>2018</c:v>
                </c:pt>
                <c:pt idx="4">
                  <c:v>2019</c:v>
                </c:pt>
                <c:pt idx="5">
                  <c:v>2020</c:v>
                </c:pt>
              </c:numCache>
            </c:numRef>
          </c:cat>
          <c:val>
            <c:numRef>
              <c:f>Foglio1!$B$2:$B$7</c:f>
              <c:numCache>
                <c:formatCode>General</c:formatCode>
                <c:ptCount val="6"/>
                <c:pt idx="0">
                  <c:v>22</c:v>
                </c:pt>
                <c:pt idx="1">
                  <c:v>25</c:v>
                </c:pt>
                <c:pt idx="2">
                  <c:v>17</c:v>
                </c:pt>
                <c:pt idx="3">
                  <c:v>16</c:v>
                </c:pt>
                <c:pt idx="4">
                  <c:v>14</c:v>
                </c:pt>
                <c:pt idx="5">
                  <c:v>13</c:v>
                </c:pt>
              </c:numCache>
            </c:numRef>
          </c:val>
        </c:ser>
        <c:ser>
          <c:idx val="1"/>
          <c:order val="1"/>
          <c:tx>
            <c:strRef>
              <c:f>Foglio1!$C$1</c:f>
              <c:strCache>
                <c:ptCount val="1"/>
                <c:pt idx="0">
                  <c:v>soci lavoratori</c:v>
                </c:pt>
              </c:strCache>
            </c:strRef>
          </c:tx>
          <c:invertIfNegative val="0"/>
          <c:dLbls>
            <c:spPr>
              <a:noFill/>
              <a:ln>
                <a:noFill/>
              </a:ln>
              <a:effectLst/>
            </c:spPr>
            <c:txPr>
              <a:bodyPr/>
              <a:lstStyle/>
              <a:p>
                <a:pPr>
                  <a:defRPr sz="900"/>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Foglio1!$A$2:$A$7</c:f>
              <c:numCache>
                <c:formatCode>General</c:formatCode>
                <c:ptCount val="6"/>
                <c:pt idx="0">
                  <c:v>2015</c:v>
                </c:pt>
                <c:pt idx="1">
                  <c:v>2016</c:v>
                </c:pt>
                <c:pt idx="2">
                  <c:v>2017</c:v>
                </c:pt>
                <c:pt idx="3">
                  <c:v>2018</c:v>
                </c:pt>
                <c:pt idx="4">
                  <c:v>2019</c:v>
                </c:pt>
                <c:pt idx="5">
                  <c:v>2020</c:v>
                </c:pt>
              </c:numCache>
            </c:numRef>
          </c:cat>
          <c:val>
            <c:numRef>
              <c:f>Foglio1!$C$2:$C$7</c:f>
              <c:numCache>
                <c:formatCode>General</c:formatCode>
                <c:ptCount val="6"/>
                <c:pt idx="0">
                  <c:v>9</c:v>
                </c:pt>
                <c:pt idx="1">
                  <c:v>10</c:v>
                </c:pt>
                <c:pt idx="2">
                  <c:v>10</c:v>
                </c:pt>
                <c:pt idx="3">
                  <c:v>10</c:v>
                </c:pt>
                <c:pt idx="4">
                  <c:v>11</c:v>
                </c:pt>
                <c:pt idx="5">
                  <c:v>13</c:v>
                </c:pt>
              </c:numCache>
            </c:numRef>
          </c:val>
        </c:ser>
        <c:ser>
          <c:idx val="2"/>
          <c:order val="2"/>
          <c:tx>
            <c:strRef>
              <c:f>Foglio1!$D$1</c:f>
              <c:strCache>
                <c:ptCount val="1"/>
                <c:pt idx="0">
                  <c:v>soci volontari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Foglio1!$A$2:$A$7</c:f>
              <c:numCache>
                <c:formatCode>General</c:formatCode>
                <c:ptCount val="6"/>
                <c:pt idx="0">
                  <c:v>2015</c:v>
                </c:pt>
                <c:pt idx="1">
                  <c:v>2016</c:v>
                </c:pt>
                <c:pt idx="2">
                  <c:v>2017</c:v>
                </c:pt>
                <c:pt idx="3">
                  <c:v>2018</c:v>
                </c:pt>
                <c:pt idx="4">
                  <c:v>2019</c:v>
                </c:pt>
                <c:pt idx="5">
                  <c:v>2020</c:v>
                </c:pt>
              </c:numCache>
            </c:numRef>
          </c:cat>
          <c:val>
            <c:numRef>
              <c:f>Foglio1!$D$2:$D$7</c:f>
              <c:numCache>
                <c:formatCode>General</c:formatCode>
                <c:ptCount val="6"/>
                <c:pt idx="0">
                  <c:v>3</c:v>
                </c:pt>
                <c:pt idx="1">
                  <c:v>1</c:v>
                </c:pt>
                <c:pt idx="2">
                  <c:v>1</c:v>
                </c:pt>
                <c:pt idx="3">
                  <c:v>0</c:v>
                </c:pt>
                <c:pt idx="4">
                  <c:v>0</c:v>
                </c:pt>
                <c:pt idx="5">
                  <c:v>0</c:v>
                </c:pt>
              </c:numCache>
            </c:numRef>
          </c:val>
        </c:ser>
        <c:dLbls>
          <c:showLegendKey val="0"/>
          <c:showVal val="0"/>
          <c:showCatName val="0"/>
          <c:showSerName val="0"/>
          <c:showPercent val="0"/>
          <c:showBubbleSize val="0"/>
        </c:dLbls>
        <c:gapWidth val="150"/>
        <c:axId val="273211776"/>
        <c:axId val="273213312"/>
      </c:barChart>
      <c:catAx>
        <c:axId val="273211776"/>
        <c:scaling>
          <c:orientation val="minMax"/>
        </c:scaling>
        <c:delete val="0"/>
        <c:axPos val="b"/>
        <c:numFmt formatCode="General" sourceLinked="1"/>
        <c:majorTickMark val="out"/>
        <c:minorTickMark val="none"/>
        <c:tickLblPos val="nextTo"/>
        <c:txPr>
          <a:bodyPr/>
          <a:lstStyle/>
          <a:p>
            <a:pPr>
              <a:defRPr sz="1100"/>
            </a:pPr>
            <a:endParaRPr lang="it-IT"/>
          </a:p>
        </c:txPr>
        <c:crossAx val="273213312"/>
        <c:crosses val="autoZero"/>
        <c:auto val="1"/>
        <c:lblAlgn val="ctr"/>
        <c:lblOffset val="100"/>
        <c:noMultiLvlLbl val="0"/>
      </c:catAx>
      <c:valAx>
        <c:axId val="273213312"/>
        <c:scaling>
          <c:orientation val="minMax"/>
        </c:scaling>
        <c:delete val="0"/>
        <c:axPos val="l"/>
        <c:majorGridlines/>
        <c:numFmt formatCode="General" sourceLinked="1"/>
        <c:majorTickMark val="out"/>
        <c:minorTickMark val="none"/>
        <c:tickLblPos val="nextTo"/>
        <c:txPr>
          <a:bodyPr/>
          <a:lstStyle/>
          <a:p>
            <a:pPr>
              <a:defRPr sz="1100"/>
            </a:pPr>
            <a:endParaRPr lang="it-IT"/>
          </a:p>
        </c:txPr>
        <c:crossAx val="273211776"/>
        <c:crosses val="autoZero"/>
        <c:crossBetween val="between"/>
      </c:valAx>
    </c:plotArea>
    <c:legend>
      <c:legendPos val="r"/>
      <c:layout>
        <c:manualLayout>
          <c:xMode val="edge"/>
          <c:yMode val="edge"/>
          <c:x val="0.81458377684884287"/>
          <c:y val="0.392363454568179"/>
          <c:w val="0.17467316137855193"/>
          <c:h val="0.21527277840269965"/>
        </c:manualLayout>
      </c:layout>
      <c:overlay val="0"/>
      <c:txPr>
        <a:bodyPr/>
        <a:lstStyle/>
        <a:p>
          <a:pPr>
            <a:defRPr sz="1050"/>
          </a:pPr>
          <a:endParaRPr lang="it-IT"/>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Foglio1!$B$1</c:f>
              <c:strCache>
                <c:ptCount val="1"/>
                <c:pt idx="0">
                  <c:v>non svantaggiati</c:v>
                </c:pt>
              </c:strCache>
            </c:strRef>
          </c:tx>
          <c:spPr>
            <a:solidFill>
              <a:srgbClr val="70AD47">
                <a:lumMod val="40000"/>
                <a:lumOff val="60000"/>
              </a:srgbClr>
            </a:solidFill>
          </c:spPr>
          <c:invertIfNegative val="0"/>
          <c:dLbls>
            <c:spPr>
              <a:noFill/>
              <a:ln>
                <a:noFill/>
              </a:ln>
              <a:effectLst/>
            </c:spPr>
            <c:txPr>
              <a:bodyPr/>
              <a:lstStyle/>
              <a:p>
                <a:pPr>
                  <a:defRPr sz="1200"/>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Foglio1!$A$2:$A$6</c:f>
              <c:numCache>
                <c:formatCode>General</c:formatCode>
                <c:ptCount val="5"/>
                <c:pt idx="0">
                  <c:v>2016</c:v>
                </c:pt>
                <c:pt idx="1">
                  <c:v>2017</c:v>
                </c:pt>
                <c:pt idx="2">
                  <c:v>2018</c:v>
                </c:pt>
                <c:pt idx="3">
                  <c:v>2019</c:v>
                </c:pt>
                <c:pt idx="4">
                  <c:v>2020</c:v>
                </c:pt>
              </c:numCache>
            </c:numRef>
          </c:cat>
          <c:val>
            <c:numRef>
              <c:f>Foglio1!$B$2:$B$6</c:f>
              <c:numCache>
                <c:formatCode>General</c:formatCode>
                <c:ptCount val="5"/>
                <c:pt idx="0">
                  <c:v>37</c:v>
                </c:pt>
                <c:pt idx="1">
                  <c:v>36</c:v>
                </c:pt>
                <c:pt idx="2">
                  <c:v>40</c:v>
                </c:pt>
                <c:pt idx="3">
                  <c:v>45</c:v>
                </c:pt>
                <c:pt idx="4">
                  <c:v>47</c:v>
                </c:pt>
              </c:numCache>
            </c:numRef>
          </c:val>
        </c:ser>
        <c:ser>
          <c:idx val="1"/>
          <c:order val="1"/>
          <c:tx>
            <c:strRef>
              <c:f>Foglio1!$C$1</c:f>
              <c:strCache>
                <c:ptCount val="1"/>
                <c:pt idx="0">
                  <c:v>svantaggiati</c:v>
                </c:pt>
              </c:strCache>
            </c:strRef>
          </c:tx>
          <c:spPr>
            <a:solidFill>
              <a:srgbClr val="ED7D31">
                <a:lumMod val="40000"/>
                <a:lumOff val="60000"/>
              </a:srgbClr>
            </a:solidFill>
            <a:ln>
              <a:solidFill>
                <a:srgbClr val="ED7D31">
                  <a:lumMod val="40000"/>
                  <a:lumOff val="60000"/>
                </a:srgbClr>
              </a:solidFill>
            </a:ln>
          </c:spPr>
          <c:invertIfNegative val="0"/>
          <c:dLbls>
            <c:spPr>
              <a:noFill/>
              <a:ln>
                <a:noFill/>
              </a:ln>
              <a:effectLst/>
            </c:spPr>
            <c:txPr>
              <a:bodyPr/>
              <a:lstStyle/>
              <a:p>
                <a:pPr>
                  <a:defRPr sz="1200"/>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Foglio1!$A$2:$A$6</c:f>
              <c:numCache>
                <c:formatCode>General</c:formatCode>
                <c:ptCount val="5"/>
                <c:pt idx="0">
                  <c:v>2016</c:v>
                </c:pt>
                <c:pt idx="1">
                  <c:v>2017</c:v>
                </c:pt>
                <c:pt idx="2">
                  <c:v>2018</c:v>
                </c:pt>
                <c:pt idx="3">
                  <c:v>2019</c:v>
                </c:pt>
                <c:pt idx="4">
                  <c:v>2020</c:v>
                </c:pt>
              </c:numCache>
            </c:numRef>
          </c:cat>
          <c:val>
            <c:numRef>
              <c:f>Foglio1!$C$2:$C$6</c:f>
              <c:numCache>
                <c:formatCode>General</c:formatCode>
                <c:ptCount val="5"/>
                <c:pt idx="0">
                  <c:v>18</c:v>
                </c:pt>
                <c:pt idx="1">
                  <c:v>18</c:v>
                </c:pt>
                <c:pt idx="2">
                  <c:v>20</c:v>
                </c:pt>
                <c:pt idx="3">
                  <c:v>20</c:v>
                </c:pt>
                <c:pt idx="4">
                  <c:v>18</c:v>
                </c:pt>
              </c:numCache>
            </c:numRef>
          </c:val>
        </c:ser>
        <c:ser>
          <c:idx val="2"/>
          <c:order val="2"/>
          <c:tx>
            <c:strRef>
              <c:f>Foglio1!$D$1</c:f>
              <c:strCache>
                <c:ptCount val="1"/>
                <c:pt idx="0">
                  <c:v>tirocini</c:v>
                </c:pt>
              </c:strCache>
            </c:strRef>
          </c:tx>
          <c:spPr>
            <a:solidFill>
              <a:srgbClr val="4472C4">
                <a:lumMod val="20000"/>
                <a:lumOff val="80000"/>
              </a:srgbClr>
            </a:solidFill>
          </c:spPr>
          <c:invertIfNegative val="0"/>
          <c:dLbls>
            <c:spPr>
              <a:noFill/>
              <a:ln>
                <a:noFill/>
              </a:ln>
              <a:effectLst/>
            </c:spPr>
            <c:txPr>
              <a:bodyPr/>
              <a:lstStyle/>
              <a:p>
                <a:pPr>
                  <a:defRPr sz="900"/>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Foglio1!$A$2:$A$6</c:f>
              <c:numCache>
                <c:formatCode>General</c:formatCode>
                <c:ptCount val="5"/>
                <c:pt idx="0">
                  <c:v>2016</c:v>
                </c:pt>
                <c:pt idx="1">
                  <c:v>2017</c:v>
                </c:pt>
                <c:pt idx="2">
                  <c:v>2018</c:v>
                </c:pt>
                <c:pt idx="3">
                  <c:v>2019</c:v>
                </c:pt>
                <c:pt idx="4">
                  <c:v>2020</c:v>
                </c:pt>
              </c:numCache>
            </c:numRef>
          </c:cat>
          <c:val>
            <c:numRef>
              <c:f>Foglio1!$D$2:$D$6</c:f>
              <c:numCache>
                <c:formatCode>General</c:formatCode>
                <c:ptCount val="5"/>
                <c:pt idx="0">
                  <c:v>1</c:v>
                </c:pt>
                <c:pt idx="1">
                  <c:v>3</c:v>
                </c:pt>
                <c:pt idx="2">
                  <c:v>1</c:v>
                </c:pt>
                <c:pt idx="3">
                  <c:v>3</c:v>
                </c:pt>
                <c:pt idx="4">
                  <c:v>3</c:v>
                </c:pt>
              </c:numCache>
            </c:numRef>
          </c:val>
        </c:ser>
        <c:ser>
          <c:idx val="3"/>
          <c:order val="3"/>
          <c:tx>
            <c:strRef>
              <c:f>Foglio1!$E$1</c:f>
              <c:strCache>
                <c:ptCount val="1"/>
                <c:pt idx="0">
                  <c:v>autonomi</c:v>
                </c:pt>
              </c:strCache>
            </c:strRef>
          </c:tx>
          <c:spPr>
            <a:solidFill>
              <a:srgbClr val="FFC000">
                <a:lumMod val="40000"/>
                <a:lumOff val="60000"/>
              </a:srgbClr>
            </a:solidFill>
          </c:spPr>
          <c:invertIfNegative val="0"/>
          <c:dLbls>
            <c:spPr>
              <a:noFill/>
              <a:ln>
                <a:noFill/>
              </a:ln>
              <a:effectLst/>
            </c:spPr>
            <c:txPr>
              <a:bodyPr/>
              <a:lstStyle/>
              <a:p>
                <a:pPr>
                  <a:defRPr sz="1050"/>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Foglio1!$A$2:$A$6</c:f>
              <c:numCache>
                <c:formatCode>General</c:formatCode>
                <c:ptCount val="5"/>
                <c:pt idx="0">
                  <c:v>2016</c:v>
                </c:pt>
                <c:pt idx="1">
                  <c:v>2017</c:v>
                </c:pt>
                <c:pt idx="2">
                  <c:v>2018</c:v>
                </c:pt>
                <c:pt idx="3">
                  <c:v>2019</c:v>
                </c:pt>
                <c:pt idx="4">
                  <c:v>2020</c:v>
                </c:pt>
              </c:numCache>
            </c:numRef>
          </c:cat>
          <c:val>
            <c:numRef>
              <c:f>Foglio1!$E$2:$E$6</c:f>
              <c:numCache>
                <c:formatCode>General</c:formatCode>
                <c:ptCount val="5"/>
                <c:pt idx="0">
                  <c:v>2</c:v>
                </c:pt>
                <c:pt idx="1">
                  <c:v>2</c:v>
                </c:pt>
                <c:pt idx="2">
                  <c:v>2</c:v>
                </c:pt>
                <c:pt idx="3">
                  <c:v>2</c:v>
                </c:pt>
                <c:pt idx="4">
                  <c:v>2</c:v>
                </c:pt>
              </c:numCache>
            </c:numRef>
          </c:val>
        </c:ser>
        <c:dLbls>
          <c:showLegendKey val="0"/>
          <c:showVal val="0"/>
          <c:showCatName val="0"/>
          <c:showSerName val="0"/>
          <c:showPercent val="0"/>
          <c:showBubbleSize val="0"/>
        </c:dLbls>
        <c:gapWidth val="150"/>
        <c:overlap val="100"/>
        <c:axId val="273384960"/>
        <c:axId val="273386496"/>
      </c:barChart>
      <c:catAx>
        <c:axId val="273384960"/>
        <c:scaling>
          <c:orientation val="minMax"/>
        </c:scaling>
        <c:delete val="0"/>
        <c:axPos val="b"/>
        <c:numFmt formatCode="General" sourceLinked="1"/>
        <c:majorTickMark val="out"/>
        <c:minorTickMark val="none"/>
        <c:tickLblPos val="nextTo"/>
        <c:txPr>
          <a:bodyPr/>
          <a:lstStyle/>
          <a:p>
            <a:pPr>
              <a:defRPr sz="1400"/>
            </a:pPr>
            <a:endParaRPr lang="it-IT"/>
          </a:p>
        </c:txPr>
        <c:crossAx val="273386496"/>
        <c:crosses val="autoZero"/>
        <c:auto val="1"/>
        <c:lblAlgn val="ctr"/>
        <c:lblOffset val="100"/>
        <c:noMultiLvlLbl val="0"/>
      </c:catAx>
      <c:valAx>
        <c:axId val="273386496"/>
        <c:scaling>
          <c:orientation val="minMax"/>
        </c:scaling>
        <c:delete val="0"/>
        <c:axPos val="l"/>
        <c:majorGridlines/>
        <c:numFmt formatCode="General" sourceLinked="1"/>
        <c:majorTickMark val="out"/>
        <c:minorTickMark val="none"/>
        <c:tickLblPos val="nextTo"/>
        <c:txPr>
          <a:bodyPr/>
          <a:lstStyle/>
          <a:p>
            <a:pPr>
              <a:defRPr sz="1200"/>
            </a:pPr>
            <a:endParaRPr lang="it-IT"/>
          </a:p>
        </c:txPr>
        <c:crossAx val="273384960"/>
        <c:crosses val="autoZero"/>
        <c:crossBetween val="between"/>
      </c:valAx>
    </c:plotArea>
    <c:legend>
      <c:legendPos val="r"/>
      <c:overlay val="0"/>
      <c:txPr>
        <a:bodyPr/>
        <a:lstStyle/>
        <a:p>
          <a:pPr>
            <a:defRPr sz="1200"/>
          </a:pPr>
          <a:endParaRPr lang="it-IT"/>
        </a:p>
      </c:txPr>
    </c:legend>
    <c:plotVisOnly val="1"/>
    <c:dispBlanksAs val="gap"/>
    <c:showDLblsOverMax val="0"/>
  </c:chart>
  <c:txPr>
    <a:bodyPr/>
    <a:lstStyle/>
    <a:p>
      <a:pPr>
        <a:defRPr sz="1800"/>
      </a:pPr>
      <a:endParaRPr lang="it-I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4614948699594372E-2"/>
          <c:y val="6.4482758620689654E-2"/>
          <c:w val="0.72156515946870281"/>
          <c:h val="0.82896551724137935"/>
        </c:manualLayout>
      </c:layout>
      <c:barChart>
        <c:barDir val="col"/>
        <c:grouping val="clustered"/>
        <c:varyColors val="0"/>
        <c:ser>
          <c:idx val="0"/>
          <c:order val="0"/>
          <c:tx>
            <c:strRef>
              <c:f>Foglio1!$B$1</c:f>
              <c:strCache>
                <c:ptCount val="1"/>
                <c:pt idx="0">
                  <c:v>lavoratori dipendenti</c:v>
                </c:pt>
              </c:strCache>
            </c:strRef>
          </c:tx>
          <c:invertIfNegative val="0"/>
          <c:dLbls>
            <c:spPr>
              <a:noFill/>
              <a:ln>
                <a:noFill/>
              </a:ln>
              <a:effectLst/>
            </c:spPr>
            <c:txPr>
              <a:bodyPr/>
              <a:lstStyle/>
              <a:p>
                <a:pPr>
                  <a:defRPr sz="1200"/>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Foglio1!$A$2:$A$6</c:f>
              <c:numCache>
                <c:formatCode>General</c:formatCode>
                <c:ptCount val="5"/>
                <c:pt idx="0">
                  <c:v>2016</c:v>
                </c:pt>
                <c:pt idx="1">
                  <c:v>2017</c:v>
                </c:pt>
                <c:pt idx="2">
                  <c:v>2018</c:v>
                </c:pt>
                <c:pt idx="3">
                  <c:v>2019</c:v>
                </c:pt>
                <c:pt idx="4">
                  <c:v>2020</c:v>
                </c:pt>
              </c:numCache>
            </c:numRef>
          </c:cat>
          <c:val>
            <c:numRef>
              <c:f>Foglio1!$B$2:$B$6</c:f>
              <c:numCache>
                <c:formatCode>General</c:formatCode>
                <c:ptCount val="5"/>
                <c:pt idx="0">
                  <c:v>55</c:v>
                </c:pt>
                <c:pt idx="1">
                  <c:v>54</c:v>
                </c:pt>
                <c:pt idx="2">
                  <c:v>60</c:v>
                </c:pt>
                <c:pt idx="3">
                  <c:v>65</c:v>
                </c:pt>
                <c:pt idx="4">
                  <c:v>65</c:v>
                </c:pt>
              </c:numCache>
            </c:numRef>
          </c:val>
        </c:ser>
        <c:dLbls>
          <c:showLegendKey val="0"/>
          <c:showVal val="0"/>
          <c:showCatName val="0"/>
          <c:showSerName val="0"/>
          <c:showPercent val="0"/>
          <c:showBubbleSize val="0"/>
        </c:dLbls>
        <c:gapWidth val="150"/>
        <c:axId val="273411072"/>
        <c:axId val="273629952"/>
      </c:barChart>
      <c:catAx>
        <c:axId val="273411072"/>
        <c:scaling>
          <c:orientation val="minMax"/>
        </c:scaling>
        <c:delete val="0"/>
        <c:axPos val="b"/>
        <c:numFmt formatCode="General" sourceLinked="1"/>
        <c:majorTickMark val="out"/>
        <c:minorTickMark val="none"/>
        <c:tickLblPos val="nextTo"/>
        <c:txPr>
          <a:bodyPr/>
          <a:lstStyle/>
          <a:p>
            <a:pPr>
              <a:defRPr sz="1600"/>
            </a:pPr>
            <a:endParaRPr lang="it-IT"/>
          </a:p>
        </c:txPr>
        <c:crossAx val="273629952"/>
        <c:crosses val="autoZero"/>
        <c:auto val="1"/>
        <c:lblAlgn val="ctr"/>
        <c:lblOffset val="100"/>
        <c:noMultiLvlLbl val="0"/>
      </c:catAx>
      <c:valAx>
        <c:axId val="273629952"/>
        <c:scaling>
          <c:orientation val="minMax"/>
        </c:scaling>
        <c:delete val="0"/>
        <c:axPos val="l"/>
        <c:majorGridlines/>
        <c:numFmt formatCode="General" sourceLinked="1"/>
        <c:majorTickMark val="out"/>
        <c:minorTickMark val="none"/>
        <c:tickLblPos val="nextTo"/>
        <c:txPr>
          <a:bodyPr/>
          <a:lstStyle/>
          <a:p>
            <a:pPr>
              <a:defRPr sz="1400"/>
            </a:pPr>
            <a:endParaRPr lang="it-IT"/>
          </a:p>
        </c:txPr>
        <c:crossAx val="273411072"/>
        <c:crosses val="autoZero"/>
        <c:crossBetween val="between"/>
      </c:valAx>
    </c:plotArea>
    <c:legend>
      <c:legendPos val="r"/>
      <c:layout>
        <c:manualLayout>
          <c:xMode val="edge"/>
          <c:yMode val="edge"/>
          <c:x val="0.82258950957077626"/>
          <c:y val="0.44823452853517276"/>
          <c:w val="0.1641715715768087"/>
          <c:h val="0.23576191405826338"/>
        </c:manualLayout>
      </c:layout>
      <c:overlay val="0"/>
      <c:txPr>
        <a:bodyPr/>
        <a:lstStyle/>
        <a:p>
          <a:pPr>
            <a:defRPr sz="1100"/>
          </a:pPr>
          <a:endParaRPr lang="it-IT"/>
        </a:p>
      </c:txPr>
    </c:legend>
    <c:plotVisOnly val="1"/>
    <c:dispBlanksAs val="gap"/>
    <c:showDLblsOverMax val="0"/>
  </c:chart>
  <c:txPr>
    <a:bodyPr/>
    <a:lstStyle/>
    <a:p>
      <a:pPr>
        <a:defRPr sz="1800"/>
      </a:pPr>
      <a:endParaRPr lang="it-IT"/>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Foglio1!$B$1</c:f>
              <c:strCache>
                <c:ptCount val="1"/>
                <c:pt idx="0">
                  <c:v>ore lavorate</c:v>
                </c:pt>
              </c:strCache>
            </c:strRef>
          </c:tx>
          <c:dLbls>
            <c:numFmt formatCode="#,##0" sourceLinked="0"/>
            <c:spPr>
              <a:noFill/>
              <a:ln>
                <a:noFill/>
              </a:ln>
              <a:effectLst/>
            </c:spPr>
            <c:txPr>
              <a:bodyPr/>
              <a:lstStyle/>
              <a:p>
                <a:pPr>
                  <a:defRPr sz="900" baseline="0"/>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Foglio1!$A$2:$A$10</c:f>
              <c:numCache>
                <c:formatCode>General</c:formatCode>
                <c:ptCount val="9"/>
                <c:pt idx="0">
                  <c:v>2010</c:v>
                </c:pt>
                <c:pt idx="1">
                  <c:v>2013</c:v>
                </c:pt>
                <c:pt idx="2">
                  <c:v>2014</c:v>
                </c:pt>
                <c:pt idx="3">
                  <c:v>2015</c:v>
                </c:pt>
                <c:pt idx="4">
                  <c:v>2016</c:v>
                </c:pt>
                <c:pt idx="5">
                  <c:v>2017</c:v>
                </c:pt>
                <c:pt idx="6">
                  <c:v>2018</c:v>
                </c:pt>
                <c:pt idx="7">
                  <c:v>2019</c:v>
                </c:pt>
                <c:pt idx="8">
                  <c:v>2020</c:v>
                </c:pt>
              </c:numCache>
            </c:numRef>
          </c:cat>
          <c:val>
            <c:numRef>
              <c:f>Foglio1!$B$2:$B$10</c:f>
              <c:numCache>
                <c:formatCode>General</c:formatCode>
                <c:ptCount val="9"/>
                <c:pt idx="0">
                  <c:v>28326</c:v>
                </c:pt>
                <c:pt idx="1">
                  <c:v>37251</c:v>
                </c:pt>
                <c:pt idx="2">
                  <c:v>37286</c:v>
                </c:pt>
                <c:pt idx="3">
                  <c:v>43581</c:v>
                </c:pt>
                <c:pt idx="4">
                  <c:v>48523</c:v>
                </c:pt>
                <c:pt idx="5">
                  <c:v>52978</c:v>
                </c:pt>
                <c:pt idx="6">
                  <c:v>62511</c:v>
                </c:pt>
                <c:pt idx="7">
                  <c:v>66257</c:v>
                </c:pt>
                <c:pt idx="8">
                  <c:v>60032</c:v>
                </c:pt>
              </c:numCache>
            </c:numRef>
          </c:val>
          <c:smooth val="0"/>
        </c:ser>
        <c:dLbls>
          <c:showLegendKey val="0"/>
          <c:showVal val="0"/>
          <c:showCatName val="0"/>
          <c:showSerName val="0"/>
          <c:showPercent val="0"/>
          <c:showBubbleSize val="0"/>
        </c:dLbls>
        <c:marker val="1"/>
        <c:smooth val="0"/>
        <c:axId val="273273600"/>
        <c:axId val="273275136"/>
      </c:lineChart>
      <c:catAx>
        <c:axId val="273273600"/>
        <c:scaling>
          <c:orientation val="minMax"/>
        </c:scaling>
        <c:delete val="0"/>
        <c:axPos val="b"/>
        <c:numFmt formatCode="General" sourceLinked="1"/>
        <c:majorTickMark val="out"/>
        <c:minorTickMark val="none"/>
        <c:tickLblPos val="nextTo"/>
        <c:txPr>
          <a:bodyPr/>
          <a:lstStyle/>
          <a:p>
            <a:pPr>
              <a:defRPr sz="1050"/>
            </a:pPr>
            <a:endParaRPr lang="it-IT"/>
          </a:p>
        </c:txPr>
        <c:crossAx val="273275136"/>
        <c:crosses val="autoZero"/>
        <c:auto val="1"/>
        <c:lblAlgn val="ctr"/>
        <c:lblOffset val="100"/>
        <c:noMultiLvlLbl val="0"/>
      </c:catAx>
      <c:valAx>
        <c:axId val="273275136"/>
        <c:scaling>
          <c:orientation val="minMax"/>
        </c:scaling>
        <c:delete val="0"/>
        <c:axPos val="l"/>
        <c:majorGridlines/>
        <c:numFmt formatCode="#,##0" sourceLinked="0"/>
        <c:majorTickMark val="out"/>
        <c:minorTickMark val="none"/>
        <c:tickLblPos val="nextTo"/>
        <c:txPr>
          <a:bodyPr/>
          <a:lstStyle/>
          <a:p>
            <a:pPr>
              <a:defRPr sz="1100"/>
            </a:pPr>
            <a:endParaRPr lang="it-IT"/>
          </a:p>
        </c:txPr>
        <c:crossAx val="273273600"/>
        <c:crosses val="autoZero"/>
        <c:crossBetween val="between"/>
      </c:valAx>
    </c:plotArea>
    <c:legend>
      <c:legendPos val="r"/>
      <c:overlay val="0"/>
      <c:txPr>
        <a:bodyPr/>
        <a:lstStyle/>
        <a:p>
          <a:pPr>
            <a:defRPr sz="1200"/>
          </a:pPr>
          <a:endParaRPr lang="it-IT"/>
        </a:p>
      </c:txPr>
    </c:legend>
    <c:plotVisOnly val="1"/>
    <c:dispBlanksAs val="gap"/>
    <c:showDLblsOverMax val="0"/>
  </c:chart>
  <c:txPr>
    <a:bodyPr/>
    <a:lstStyle/>
    <a:p>
      <a:pPr>
        <a:defRPr sz="1800"/>
      </a:pPr>
      <a:endParaRPr lang="it-IT"/>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Foglio1!$B$1</c:f>
              <c:strCache>
                <c:ptCount val="1"/>
                <c:pt idx="0">
                  <c:v>ricavi totali</c:v>
                </c:pt>
              </c:strCache>
            </c:strRef>
          </c:tx>
          <c:dLbls>
            <c:numFmt formatCode="#,##0" sourceLinked="0"/>
            <c:spPr>
              <a:noFill/>
              <a:ln>
                <a:noFill/>
              </a:ln>
              <a:effectLst/>
            </c:spPr>
            <c:txPr>
              <a:bodyPr/>
              <a:lstStyle/>
              <a:p>
                <a:pPr>
                  <a:defRPr sz="1000" baseline="0"/>
                </a:pPr>
                <a:endParaRPr lang="it-I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Foglio1!$A$2:$A$7</c:f>
              <c:numCache>
                <c:formatCode>General</c:formatCode>
                <c:ptCount val="6"/>
                <c:pt idx="0">
                  <c:v>2015</c:v>
                </c:pt>
                <c:pt idx="1">
                  <c:v>2016</c:v>
                </c:pt>
                <c:pt idx="2">
                  <c:v>2017</c:v>
                </c:pt>
                <c:pt idx="3">
                  <c:v>2018</c:v>
                </c:pt>
                <c:pt idx="4">
                  <c:v>2019</c:v>
                </c:pt>
                <c:pt idx="5">
                  <c:v>2020</c:v>
                </c:pt>
              </c:numCache>
            </c:numRef>
          </c:cat>
          <c:val>
            <c:numRef>
              <c:f>Foglio1!$B$2:$B$7</c:f>
              <c:numCache>
                <c:formatCode>General</c:formatCode>
                <c:ptCount val="6"/>
                <c:pt idx="0">
                  <c:v>874687</c:v>
                </c:pt>
                <c:pt idx="1">
                  <c:v>982328</c:v>
                </c:pt>
                <c:pt idx="2">
                  <c:v>1064261</c:v>
                </c:pt>
                <c:pt idx="3">
                  <c:v>1106434</c:v>
                </c:pt>
                <c:pt idx="4">
                  <c:v>1182224</c:v>
                </c:pt>
                <c:pt idx="5">
                  <c:v>1197239</c:v>
                </c:pt>
              </c:numCache>
            </c:numRef>
          </c:val>
          <c:smooth val="0"/>
        </c:ser>
        <c:ser>
          <c:idx val="1"/>
          <c:order val="1"/>
          <c:tx>
            <c:strRef>
              <c:f>Foglio1!$C$1</c:f>
              <c:strCache>
                <c:ptCount val="1"/>
                <c:pt idx="0">
                  <c:v>prestazione servizi</c:v>
                </c:pt>
              </c:strCache>
            </c:strRef>
          </c:tx>
          <c:dLbls>
            <c:numFmt formatCode="#,##0" sourceLinked="0"/>
            <c:spPr>
              <a:noFill/>
              <a:ln>
                <a:noFill/>
              </a:ln>
              <a:effectLst/>
            </c:spPr>
            <c:txPr>
              <a:bodyPr/>
              <a:lstStyle/>
              <a:p>
                <a:pPr>
                  <a:defRPr sz="1050" baseline="0"/>
                </a:pPr>
                <a:endParaRPr lang="it-IT"/>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Foglio1!$A$2:$A$7</c:f>
              <c:numCache>
                <c:formatCode>General</c:formatCode>
                <c:ptCount val="6"/>
                <c:pt idx="0">
                  <c:v>2015</c:v>
                </c:pt>
                <c:pt idx="1">
                  <c:v>2016</c:v>
                </c:pt>
                <c:pt idx="2">
                  <c:v>2017</c:v>
                </c:pt>
                <c:pt idx="3">
                  <c:v>2018</c:v>
                </c:pt>
                <c:pt idx="4">
                  <c:v>2019</c:v>
                </c:pt>
                <c:pt idx="5">
                  <c:v>2020</c:v>
                </c:pt>
              </c:numCache>
            </c:numRef>
          </c:cat>
          <c:val>
            <c:numRef>
              <c:f>Foglio1!$C$2:$C$7</c:f>
              <c:numCache>
                <c:formatCode>General</c:formatCode>
                <c:ptCount val="6"/>
                <c:pt idx="0">
                  <c:v>812871</c:v>
                </c:pt>
                <c:pt idx="1">
                  <c:v>919681</c:v>
                </c:pt>
                <c:pt idx="2">
                  <c:v>1032231</c:v>
                </c:pt>
                <c:pt idx="3">
                  <c:v>1081563</c:v>
                </c:pt>
                <c:pt idx="4">
                  <c:v>1141291</c:v>
                </c:pt>
                <c:pt idx="5">
                  <c:v>1104543</c:v>
                </c:pt>
              </c:numCache>
            </c:numRef>
          </c:val>
          <c:smooth val="0"/>
        </c:ser>
        <c:dLbls>
          <c:showLegendKey val="0"/>
          <c:showVal val="0"/>
          <c:showCatName val="0"/>
          <c:showSerName val="0"/>
          <c:showPercent val="0"/>
          <c:showBubbleSize val="0"/>
        </c:dLbls>
        <c:marker val="1"/>
        <c:smooth val="0"/>
        <c:axId val="275266944"/>
        <c:axId val="275272832"/>
      </c:lineChart>
      <c:catAx>
        <c:axId val="275266944"/>
        <c:scaling>
          <c:orientation val="minMax"/>
        </c:scaling>
        <c:delete val="0"/>
        <c:axPos val="b"/>
        <c:numFmt formatCode="General" sourceLinked="1"/>
        <c:majorTickMark val="out"/>
        <c:minorTickMark val="none"/>
        <c:tickLblPos val="nextTo"/>
        <c:txPr>
          <a:bodyPr/>
          <a:lstStyle/>
          <a:p>
            <a:pPr>
              <a:defRPr sz="1400"/>
            </a:pPr>
            <a:endParaRPr lang="it-IT"/>
          </a:p>
        </c:txPr>
        <c:crossAx val="275272832"/>
        <c:crosses val="autoZero"/>
        <c:auto val="1"/>
        <c:lblAlgn val="ctr"/>
        <c:lblOffset val="100"/>
        <c:noMultiLvlLbl val="0"/>
      </c:catAx>
      <c:valAx>
        <c:axId val="275272832"/>
        <c:scaling>
          <c:orientation val="minMax"/>
          <c:max val="1300000"/>
          <c:min val="700000"/>
        </c:scaling>
        <c:delete val="0"/>
        <c:axPos val="l"/>
        <c:majorGridlines/>
        <c:numFmt formatCode="#,##0.00" sourceLinked="0"/>
        <c:majorTickMark val="out"/>
        <c:minorTickMark val="none"/>
        <c:tickLblPos val="nextTo"/>
        <c:txPr>
          <a:bodyPr/>
          <a:lstStyle/>
          <a:p>
            <a:pPr>
              <a:defRPr sz="1200"/>
            </a:pPr>
            <a:endParaRPr lang="it-IT"/>
          </a:p>
        </c:txPr>
        <c:crossAx val="275266944"/>
        <c:crosses val="autoZero"/>
        <c:crossBetween val="between"/>
        <c:majorUnit val="100000"/>
      </c:valAx>
    </c:plotArea>
    <c:legend>
      <c:legendPos val="r"/>
      <c:overlay val="0"/>
      <c:txPr>
        <a:bodyPr/>
        <a:lstStyle/>
        <a:p>
          <a:pPr>
            <a:defRPr sz="1200"/>
          </a:pPr>
          <a:endParaRPr lang="it-IT"/>
        </a:p>
      </c:txPr>
    </c:legend>
    <c:plotVisOnly val="1"/>
    <c:dispBlanksAs val="gap"/>
    <c:showDLblsOverMax val="0"/>
  </c:chart>
  <c:txPr>
    <a:bodyPr/>
    <a:lstStyle/>
    <a:p>
      <a:pPr>
        <a:defRPr sz="1800"/>
      </a:pPr>
      <a:endParaRPr lang="it-IT"/>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7506720750815234E-2"/>
          <c:y val="5.3316929133858271E-2"/>
          <c:w val="0.65812011733827391"/>
          <c:h val="0.78907074115735532"/>
        </c:manualLayout>
      </c:layout>
      <c:lineChart>
        <c:grouping val="standard"/>
        <c:varyColors val="0"/>
        <c:ser>
          <c:idx val="1"/>
          <c:order val="0"/>
          <c:tx>
            <c:strRef>
              <c:f>Foglio1!$B$1</c:f>
              <c:strCache>
                <c:ptCount val="1"/>
                <c:pt idx="0">
                  <c:v>costo del lavoro</c:v>
                </c:pt>
              </c:strCache>
            </c:strRef>
          </c:tx>
          <c:dLbls>
            <c:dLbl>
              <c:idx val="0"/>
              <c:tx>
                <c:rich>
                  <a:bodyPr/>
                  <a:lstStyle/>
                  <a:p>
                    <a:r>
                      <a:rPr lang="en-US" sz="800"/>
                      <a:t>422.550</a:t>
                    </a:r>
                    <a:endParaRPr lang="en-US"/>
                  </a:p>
                </c:rich>
              </c:tx>
              <c:dLblPos val="t"/>
              <c:showLegendKey val="0"/>
              <c:showVal val="1"/>
              <c:showCatName val="0"/>
              <c:showSerName val="0"/>
              <c:showPercent val="0"/>
              <c:showBubbleSize val="0"/>
              <c:separator>. </c:separator>
              <c:extLst>
                <c:ext xmlns:c15="http://schemas.microsoft.com/office/drawing/2012/chart" uri="{CE6537A1-D6FC-4f65-9D91-7224C49458BB}"/>
              </c:extLst>
            </c:dLbl>
            <c:dLbl>
              <c:idx val="1"/>
              <c:tx>
                <c:rich>
                  <a:bodyPr/>
                  <a:lstStyle/>
                  <a:p>
                    <a:r>
                      <a:rPr lang="en-US" sz="800"/>
                      <a:t>473.868</a:t>
                    </a:r>
                    <a:endParaRPr lang="en-US"/>
                  </a:p>
                </c:rich>
              </c:tx>
              <c:dLblPos val="t"/>
              <c:showLegendKey val="0"/>
              <c:showVal val="1"/>
              <c:showCatName val="0"/>
              <c:showSerName val="0"/>
              <c:showPercent val="0"/>
              <c:showBubbleSize val="0"/>
              <c:separator>. </c:separator>
              <c:extLst>
                <c:ext xmlns:c15="http://schemas.microsoft.com/office/drawing/2012/chart" uri="{CE6537A1-D6FC-4f65-9D91-7224C49458BB}"/>
              </c:extLst>
            </c:dLbl>
            <c:dLbl>
              <c:idx val="2"/>
              <c:tx>
                <c:rich>
                  <a:bodyPr/>
                  <a:lstStyle/>
                  <a:p>
                    <a:r>
                      <a:rPr lang="en-US" sz="800"/>
                      <a:t>475.104</a:t>
                    </a:r>
                    <a:endParaRPr lang="en-US"/>
                  </a:p>
                </c:rich>
              </c:tx>
              <c:dLblPos val="t"/>
              <c:showLegendKey val="0"/>
              <c:showVal val="1"/>
              <c:showCatName val="0"/>
              <c:showSerName val="0"/>
              <c:showPercent val="0"/>
              <c:showBubbleSize val="0"/>
              <c:separator>. </c:separator>
              <c:extLst>
                <c:ext xmlns:c15="http://schemas.microsoft.com/office/drawing/2012/chart" uri="{CE6537A1-D6FC-4f65-9D91-7224C49458BB}"/>
              </c:extLst>
            </c:dLbl>
            <c:dLbl>
              <c:idx val="3"/>
              <c:tx>
                <c:rich>
                  <a:bodyPr/>
                  <a:lstStyle/>
                  <a:p>
                    <a:r>
                      <a:rPr lang="en-US" sz="800"/>
                      <a:t>543.179</a:t>
                    </a:r>
                    <a:endParaRPr lang="en-US"/>
                  </a:p>
                </c:rich>
              </c:tx>
              <c:dLblPos val="t"/>
              <c:showLegendKey val="0"/>
              <c:showVal val="1"/>
              <c:showCatName val="0"/>
              <c:showSerName val="0"/>
              <c:showPercent val="0"/>
              <c:showBubbleSize val="0"/>
              <c:separator>. </c:separator>
              <c:extLst>
                <c:ext xmlns:c15="http://schemas.microsoft.com/office/drawing/2012/chart" uri="{CE6537A1-D6FC-4f65-9D91-7224C49458BB}"/>
              </c:extLst>
            </c:dLbl>
            <c:dLbl>
              <c:idx val="4"/>
              <c:tx>
                <c:rich>
                  <a:bodyPr/>
                  <a:lstStyle/>
                  <a:p>
                    <a:r>
                      <a:rPr lang="en-US" sz="800"/>
                      <a:t>606.436</a:t>
                    </a:r>
                    <a:endParaRPr lang="en-US"/>
                  </a:p>
                </c:rich>
              </c:tx>
              <c:dLblPos val="t"/>
              <c:showLegendKey val="0"/>
              <c:showVal val="1"/>
              <c:showCatName val="0"/>
              <c:showSerName val="0"/>
              <c:showPercent val="0"/>
              <c:showBubbleSize val="0"/>
              <c:separator>. </c:separator>
              <c:extLst>
                <c:ext xmlns:c15="http://schemas.microsoft.com/office/drawing/2012/chart" uri="{CE6537A1-D6FC-4f65-9D91-7224C49458BB}"/>
              </c:extLst>
            </c:dLbl>
            <c:dLbl>
              <c:idx val="5"/>
              <c:tx>
                <c:rich>
                  <a:bodyPr/>
                  <a:lstStyle/>
                  <a:p>
                    <a:r>
                      <a:rPr lang="en-US" sz="800"/>
                      <a:t>670.528</a:t>
                    </a:r>
                    <a:endParaRPr lang="en-US"/>
                  </a:p>
                </c:rich>
              </c:tx>
              <c:dLblPos val="t"/>
              <c:showLegendKey val="0"/>
              <c:showVal val="1"/>
              <c:showCatName val="0"/>
              <c:showSerName val="0"/>
              <c:showPercent val="0"/>
              <c:showBubbleSize val="0"/>
              <c:separator>. </c:separator>
              <c:extLst>
                <c:ext xmlns:c15="http://schemas.microsoft.com/office/drawing/2012/chart" uri="{CE6537A1-D6FC-4f65-9D91-7224C49458BB}"/>
              </c:extLst>
            </c:dLbl>
            <c:dLbl>
              <c:idx val="6"/>
              <c:tx>
                <c:rich>
                  <a:bodyPr/>
                  <a:lstStyle/>
                  <a:p>
                    <a:r>
                      <a:rPr lang="en-US" sz="800"/>
                      <a:t>817.171</a:t>
                    </a:r>
                    <a:endParaRPr lang="en-US"/>
                  </a:p>
                </c:rich>
              </c:tx>
              <c:dLblPos val="t"/>
              <c:showLegendKey val="0"/>
              <c:showVal val="1"/>
              <c:showCatName val="0"/>
              <c:showSerName val="0"/>
              <c:showPercent val="0"/>
              <c:showBubbleSize val="0"/>
              <c:separator>. </c:separator>
              <c:extLst>
                <c:ext xmlns:c15="http://schemas.microsoft.com/office/drawing/2012/chart" uri="{CE6537A1-D6FC-4f65-9D91-7224C49458BB}"/>
              </c:extLst>
            </c:dLbl>
            <c:dLbl>
              <c:idx val="7"/>
              <c:tx>
                <c:rich>
                  <a:bodyPr/>
                  <a:lstStyle/>
                  <a:p>
                    <a:r>
                      <a:rPr lang="en-US" sz="800"/>
                      <a:t>871.736</a:t>
                    </a:r>
                    <a:endParaRPr lang="en-US"/>
                  </a:p>
                </c:rich>
              </c:tx>
              <c:dLblPos val="t"/>
              <c:showLegendKey val="0"/>
              <c:showVal val="1"/>
              <c:showCatName val="0"/>
              <c:showSerName val="0"/>
              <c:showPercent val="0"/>
              <c:showBubbleSize val="0"/>
              <c:separator>. </c:separator>
              <c:extLst>
                <c:ext xmlns:c15="http://schemas.microsoft.com/office/drawing/2012/chart" uri="{CE6537A1-D6FC-4f65-9D91-7224C49458BB}"/>
              </c:extLst>
            </c:dLbl>
            <c:spPr>
              <a:noFill/>
              <a:ln>
                <a:noFill/>
              </a:ln>
              <a:effectLst/>
            </c:spPr>
            <c:txPr>
              <a:bodyPr/>
              <a:lstStyle/>
              <a:p>
                <a:pPr>
                  <a:defRPr sz="800"/>
                </a:pPr>
                <a:endParaRPr lang="it-IT"/>
              </a:p>
            </c:txPr>
            <c:dLblPos val="t"/>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numRef>
              <c:f>Foglio1!$A$2:$A$10</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Foglio1!$B$2:$B$10</c:f>
              <c:numCache>
                <c:formatCode>General</c:formatCode>
                <c:ptCount val="9"/>
                <c:pt idx="0">
                  <c:v>422550</c:v>
                </c:pt>
                <c:pt idx="1">
                  <c:v>473868</c:v>
                </c:pt>
                <c:pt idx="2">
                  <c:v>475104</c:v>
                </c:pt>
                <c:pt idx="3">
                  <c:v>543179</c:v>
                </c:pt>
                <c:pt idx="4">
                  <c:v>606436</c:v>
                </c:pt>
                <c:pt idx="5">
                  <c:v>670528</c:v>
                </c:pt>
                <c:pt idx="6">
                  <c:v>817171</c:v>
                </c:pt>
                <c:pt idx="7">
                  <c:v>871736</c:v>
                </c:pt>
                <c:pt idx="8">
                  <c:v>839479</c:v>
                </c:pt>
              </c:numCache>
            </c:numRef>
          </c:val>
          <c:smooth val="0"/>
        </c:ser>
        <c:dLbls>
          <c:showLegendKey val="0"/>
          <c:showVal val="0"/>
          <c:showCatName val="0"/>
          <c:showSerName val="0"/>
          <c:showPercent val="0"/>
          <c:showBubbleSize val="0"/>
        </c:dLbls>
        <c:marker val="1"/>
        <c:smooth val="0"/>
        <c:axId val="275309696"/>
        <c:axId val="275311232"/>
      </c:lineChart>
      <c:catAx>
        <c:axId val="275309696"/>
        <c:scaling>
          <c:orientation val="minMax"/>
        </c:scaling>
        <c:delete val="0"/>
        <c:axPos val="b"/>
        <c:numFmt formatCode="General" sourceLinked="1"/>
        <c:majorTickMark val="out"/>
        <c:minorTickMark val="none"/>
        <c:tickLblPos val="nextTo"/>
        <c:crossAx val="275311232"/>
        <c:crosses val="autoZero"/>
        <c:auto val="1"/>
        <c:lblAlgn val="ctr"/>
        <c:lblOffset val="100"/>
        <c:noMultiLvlLbl val="1"/>
      </c:catAx>
      <c:valAx>
        <c:axId val="275311232"/>
        <c:scaling>
          <c:orientation val="minMax"/>
          <c:min val="200000"/>
        </c:scaling>
        <c:delete val="0"/>
        <c:axPos val="l"/>
        <c:majorGridlines/>
        <c:numFmt formatCode="General" sourceLinked="1"/>
        <c:majorTickMark val="out"/>
        <c:minorTickMark val="none"/>
        <c:tickLblPos val="nextTo"/>
        <c:crossAx val="275309696"/>
        <c:crosses val="autoZero"/>
        <c:crossBetween val="between"/>
      </c:valAx>
    </c:plotArea>
    <c:legend>
      <c:legendPos val="r"/>
      <c:layout>
        <c:manualLayout>
          <c:xMode val="edge"/>
          <c:yMode val="edge"/>
          <c:x val="0.76103087849312956"/>
          <c:y val="0.37442403032954213"/>
          <c:w val="0.22658530183727035"/>
          <c:h val="0.25115157480314959"/>
        </c:manualLayout>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Foglio1!$B$1</c:f>
              <c:strCache>
                <c:ptCount val="1"/>
                <c:pt idx="0">
                  <c:v>pubblico</c:v>
                </c:pt>
              </c:strCache>
            </c:strRef>
          </c:tx>
          <c:dLbls>
            <c:dLbl>
              <c:idx val="1"/>
              <c:dLblPos val="t"/>
              <c:showLegendKey val="0"/>
              <c:showVal val="1"/>
              <c:showCatName val="0"/>
              <c:showSerName val="0"/>
              <c:showPercent val="0"/>
              <c:showBubbleSize val="0"/>
              <c:extLst>
                <c:ext xmlns:c15="http://schemas.microsoft.com/office/drawing/2012/chart" uri="{CE6537A1-D6FC-4f65-9D91-7224C49458BB}"/>
              </c:extLst>
            </c:dLbl>
            <c:dLbl>
              <c:idx val="2"/>
              <c:dLblPos val="t"/>
              <c:showLegendKey val="0"/>
              <c:showVal val="1"/>
              <c:showCatName val="0"/>
              <c:showSerName val="0"/>
              <c:showPercent val="0"/>
              <c:showBubbleSize val="0"/>
              <c:extLst>
                <c:ext xmlns:c15="http://schemas.microsoft.com/office/drawing/2012/chart" uri="{CE6537A1-D6FC-4f65-9D91-7224C49458BB}"/>
              </c:extLst>
            </c:dLbl>
            <c:dLbl>
              <c:idx val="3"/>
              <c:dLblPos val="t"/>
              <c:showLegendKey val="0"/>
              <c:showVal val="1"/>
              <c:showCatName val="0"/>
              <c:showSerName val="0"/>
              <c:showPercent val="0"/>
              <c:showBubbleSize val="0"/>
              <c:extLst>
                <c:ext xmlns:c15="http://schemas.microsoft.com/office/drawing/2012/chart" uri="{CE6537A1-D6FC-4f65-9D91-7224C49458BB}"/>
              </c:extLst>
            </c:dLbl>
            <c:dLbl>
              <c:idx val="4"/>
              <c:dLblPos val="t"/>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a:lstStyle/>
              <a:p>
                <a:pPr>
                  <a:defRPr sz="800" baseline="0"/>
                </a:pPr>
                <a:endParaRPr lang="it-IT"/>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Foglio1!$A$2:$A$11</c:f>
              <c:numCache>
                <c:formatCode>General</c:formatCode>
                <c:ptCount val="10"/>
                <c:pt idx="0">
                  <c:v>2008</c:v>
                </c:pt>
                <c:pt idx="1">
                  <c:v>2012</c:v>
                </c:pt>
                <c:pt idx="2">
                  <c:v>2013</c:v>
                </c:pt>
                <c:pt idx="3">
                  <c:v>2014</c:v>
                </c:pt>
                <c:pt idx="4">
                  <c:v>2015</c:v>
                </c:pt>
                <c:pt idx="5">
                  <c:v>2016</c:v>
                </c:pt>
                <c:pt idx="6">
                  <c:v>2017</c:v>
                </c:pt>
                <c:pt idx="7">
                  <c:v>2018</c:v>
                </c:pt>
                <c:pt idx="8">
                  <c:v>2019</c:v>
                </c:pt>
                <c:pt idx="9">
                  <c:v>2020</c:v>
                </c:pt>
              </c:numCache>
            </c:numRef>
          </c:cat>
          <c:val>
            <c:numRef>
              <c:f>Foglio1!$B$2:$B$11</c:f>
              <c:numCache>
                <c:formatCode>General</c:formatCode>
                <c:ptCount val="10"/>
                <c:pt idx="0">
                  <c:v>220684</c:v>
                </c:pt>
                <c:pt idx="1">
                  <c:v>303567</c:v>
                </c:pt>
                <c:pt idx="2">
                  <c:v>348336</c:v>
                </c:pt>
                <c:pt idx="3">
                  <c:v>376088</c:v>
                </c:pt>
                <c:pt idx="4">
                  <c:v>418032</c:v>
                </c:pt>
                <c:pt idx="5">
                  <c:v>372786</c:v>
                </c:pt>
                <c:pt idx="6">
                  <c:v>406441</c:v>
                </c:pt>
                <c:pt idx="7">
                  <c:v>422880</c:v>
                </c:pt>
                <c:pt idx="8">
                  <c:v>438685</c:v>
                </c:pt>
                <c:pt idx="9">
                  <c:v>424478</c:v>
                </c:pt>
              </c:numCache>
            </c:numRef>
          </c:val>
          <c:smooth val="0"/>
        </c:ser>
        <c:ser>
          <c:idx val="1"/>
          <c:order val="1"/>
          <c:tx>
            <c:strRef>
              <c:f>Foglio1!$C$1</c:f>
              <c:strCache>
                <c:ptCount val="1"/>
                <c:pt idx="0">
                  <c:v>privato</c:v>
                </c:pt>
              </c:strCache>
            </c:strRef>
          </c:tx>
          <c:spPr>
            <a:ln>
              <a:solidFill>
                <a:srgbClr val="0070C0"/>
              </a:solidFill>
            </a:ln>
          </c:spPr>
          <c:marker>
            <c:spPr>
              <a:solidFill>
                <a:sysClr val="windowText" lastClr="000000"/>
              </a:solidFill>
              <a:ln>
                <a:solidFill>
                  <a:srgbClr val="0070C0"/>
                </a:solidFill>
              </a:ln>
            </c:spPr>
          </c:marker>
          <c:dLbls>
            <c:dLbl>
              <c:idx val="0"/>
              <c:dLblPos val="b"/>
              <c:showLegendKey val="0"/>
              <c:showVal val="1"/>
              <c:showCatName val="0"/>
              <c:showSerName val="0"/>
              <c:showPercent val="0"/>
              <c:showBubbleSize val="0"/>
              <c:extLst>
                <c:ext xmlns:c15="http://schemas.microsoft.com/office/drawing/2012/chart" uri="{CE6537A1-D6FC-4f65-9D91-7224C49458BB}"/>
              </c:extLst>
            </c:dLbl>
            <c:dLbl>
              <c:idx val="1"/>
              <c:dLblPos val="r"/>
              <c:showLegendKey val="0"/>
              <c:showVal val="1"/>
              <c:showCatName val="0"/>
              <c:showSerName val="0"/>
              <c:showPercent val="0"/>
              <c:showBubbleSize val="0"/>
              <c:extLst>
                <c:ext xmlns:c15="http://schemas.microsoft.com/office/drawing/2012/chart" uri="{CE6537A1-D6FC-4f65-9D91-7224C49458BB}"/>
              </c:extLst>
            </c:dLbl>
            <c:dLbl>
              <c:idx val="2"/>
              <c:dLblPos val="b"/>
              <c:showLegendKey val="0"/>
              <c:showVal val="1"/>
              <c:showCatName val="0"/>
              <c:showSerName val="0"/>
              <c:showPercent val="0"/>
              <c:showBubbleSize val="0"/>
              <c:extLst>
                <c:ext xmlns:c15="http://schemas.microsoft.com/office/drawing/2012/chart" uri="{CE6537A1-D6FC-4f65-9D91-7224C49458BB}"/>
              </c:extLst>
            </c:dLbl>
            <c:dLbl>
              <c:idx val="3"/>
              <c:dLblPos val="b"/>
              <c:showLegendKey val="0"/>
              <c:showVal val="1"/>
              <c:showCatName val="0"/>
              <c:showSerName val="0"/>
              <c:showPercent val="0"/>
              <c:showBubbleSize val="0"/>
              <c:extLst>
                <c:ext xmlns:c15="http://schemas.microsoft.com/office/drawing/2012/chart" uri="{CE6537A1-D6FC-4f65-9D91-7224C49458BB}"/>
              </c:extLst>
            </c:dLbl>
            <c:dLbl>
              <c:idx val="4"/>
              <c:dLblPos val="b"/>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a:lstStyle/>
              <a:p>
                <a:pPr>
                  <a:defRPr sz="800" baseline="0"/>
                </a:pPr>
                <a:endParaRPr lang="it-I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Foglio1!$A$2:$A$11</c:f>
              <c:numCache>
                <c:formatCode>General</c:formatCode>
                <c:ptCount val="10"/>
                <c:pt idx="0">
                  <c:v>2008</c:v>
                </c:pt>
                <c:pt idx="1">
                  <c:v>2012</c:v>
                </c:pt>
                <c:pt idx="2">
                  <c:v>2013</c:v>
                </c:pt>
                <c:pt idx="3">
                  <c:v>2014</c:v>
                </c:pt>
                <c:pt idx="4">
                  <c:v>2015</c:v>
                </c:pt>
                <c:pt idx="5">
                  <c:v>2016</c:v>
                </c:pt>
                <c:pt idx="6">
                  <c:v>2017</c:v>
                </c:pt>
                <c:pt idx="7">
                  <c:v>2018</c:v>
                </c:pt>
                <c:pt idx="8">
                  <c:v>2019</c:v>
                </c:pt>
                <c:pt idx="9">
                  <c:v>2020</c:v>
                </c:pt>
              </c:numCache>
            </c:numRef>
          </c:cat>
          <c:val>
            <c:numRef>
              <c:f>Foglio1!$C$2:$C$11</c:f>
              <c:numCache>
                <c:formatCode>General</c:formatCode>
                <c:ptCount val="10"/>
                <c:pt idx="0">
                  <c:v>120470</c:v>
                </c:pt>
                <c:pt idx="1">
                  <c:v>215738</c:v>
                </c:pt>
                <c:pt idx="2">
                  <c:v>333202</c:v>
                </c:pt>
                <c:pt idx="3">
                  <c:v>342701</c:v>
                </c:pt>
                <c:pt idx="4">
                  <c:v>394439</c:v>
                </c:pt>
                <c:pt idx="5">
                  <c:v>546895</c:v>
                </c:pt>
                <c:pt idx="6">
                  <c:v>625790</c:v>
                </c:pt>
                <c:pt idx="7">
                  <c:v>658683</c:v>
                </c:pt>
                <c:pt idx="8">
                  <c:v>702606</c:v>
                </c:pt>
                <c:pt idx="9">
                  <c:v>680065</c:v>
                </c:pt>
              </c:numCache>
            </c:numRef>
          </c:val>
          <c:smooth val="0"/>
        </c:ser>
        <c:dLbls>
          <c:showLegendKey val="0"/>
          <c:showVal val="0"/>
          <c:showCatName val="0"/>
          <c:showSerName val="0"/>
          <c:showPercent val="0"/>
          <c:showBubbleSize val="0"/>
        </c:dLbls>
        <c:marker val="1"/>
        <c:smooth val="0"/>
        <c:axId val="282734592"/>
        <c:axId val="282736128"/>
      </c:lineChart>
      <c:catAx>
        <c:axId val="282734592"/>
        <c:scaling>
          <c:orientation val="minMax"/>
        </c:scaling>
        <c:delete val="0"/>
        <c:axPos val="b"/>
        <c:numFmt formatCode="General" sourceLinked="1"/>
        <c:majorTickMark val="out"/>
        <c:minorTickMark val="none"/>
        <c:tickLblPos val="nextTo"/>
        <c:txPr>
          <a:bodyPr/>
          <a:lstStyle/>
          <a:p>
            <a:pPr>
              <a:defRPr sz="1100"/>
            </a:pPr>
            <a:endParaRPr lang="it-IT"/>
          </a:p>
        </c:txPr>
        <c:crossAx val="282736128"/>
        <c:crosses val="autoZero"/>
        <c:auto val="1"/>
        <c:lblAlgn val="ctr"/>
        <c:lblOffset val="100"/>
        <c:noMultiLvlLbl val="0"/>
      </c:catAx>
      <c:valAx>
        <c:axId val="282736128"/>
        <c:scaling>
          <c:orientation val="minMax"/>
        </c:scaling>
        <c:delete val="0"/>
        <c:axPos val="l"/>
        <c:majorGridlines/>
        <c:numFmt formatCode="#,##0.00" sourceLinked="0"/>
        <c:majorTickMark val="out"/>
        <c:minorTickMark val="none"/>
        <c:tickLblPos val="nextTo"/>
        <c:txPr>
          <a:bodyPr/>
          <a:lstStyle/>
          <a:p>
            <a:pPr>
              <a:defRPr sz="1050"/>
            </a:pPr>
            <a:endParaRPr lang="it-IT"/>
          </a:p>
        </c:txPr>
        <c:crossAx val="282734592"/>
        <c:crosses val="autoZero"/>
        <c:crossBetween val="between"/>
      </c:valAx>
    </c:plotArea>
    <c:legend>
      <c:legendPos val="r"/>
      <c:overlay val="0"/>
      <c:txPr>
        <a:bodyPr/>
        <a:lstStyle/>
        <a:p>
          <a:pPr>
            <a:defRPr sz="1200"/>
          </a:pPr>
          <a:endParaRPr lang="it-IT"/>
        </a:p>
      </c:txPr>
    </c:legend>
    <c:plotVisOnly val="1"/>
    <c:dispBlanksAs val="gap"/>
    <c:showDLblsOverMax val="0"/>
  </c:chart>
  <c:txPr>
    <a:bodyPr/>
    <a:lstStyle/>
    <a:p>
      <a:pPr>
        <a:defRPr sz="1800"/>
      </a:pPr>
      <a:endParaRPr lang="it-IT"/>
    </a:p>
  </c:txPr>
  <c:externalData r:id="rId2">
    <c:autoUpdate val="0"/>
  </c:externalData>
</c:chartSpace>
</file>

<file path=word/theme/_rels/themeOverride1.xml.rels><?xml version="1.0" encoding="UTF-8" standalone="yes"?>
<Relationships xmlns="http://schemas.openxmlformats.org/package/2006/relationships"><Relationship Id="rId1" Type="http://schemas.openxmlformats.org/officeDocument/2006/relationships/image" Target="../media/image3.jpeg"/></Relationships>
</file>

<file path=word/theme/_rels/themeOverride2.xml.rels><?xml version="1.0" encoding="UTF-8" standalone="yes"?>
<Relationships xmlns="http://schemas.openxmlformats.org/package/2006/relationships"><Relationship Id="rId1" Type="http://schemas.openxmlformats.org/officeDocument/2006/relationships/image" Target="../media/image3.jpeg"/></Relationships>
</file>

<file path=word/theme/_rels/themeOverride3.xml.rels><?xml version="1.0" encoding="UTF-8" standalone="yes"?>
<Relationships xmlns="http://schemas.openxmlformats.org/package/2006/relationships"><Relationship Id="rId1" Type="http://schemas.openxmlformats.org/officeDocument/2006/relationships/image" Target="../media/image3.jpeg"/></Relationships>
</file>

<file path=word/theme/_rels/themeOverride4.xml.rels><?xml version="1.0" encoding="UTF-8" standalone="yes"?>
<Relationships xmlns="http://schemas.openxmlformats.org/package/2006/relationships"><Relationship Id="rId1" Type="http://schemas.openxmlformats.org/officeDocument/2006/relationships/image" Target="../media/image3.jpeg"/></Relationships>
</file>

<file path=word/theme/_rels/themeOverride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Wood Type">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Wood Type">
    <a:majorFont>
      <a:latin typeface="Rockwell Condensed" panose="02060603050405020104"/>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Wood Type">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Override>
</file>

<file path=word/theme/themeOverride2.xml><?xml version="1.0" encoding="utf-8"?>
<a:themeOverride xmlns:a="http://schemas.openxmlformats.org/drawingml/2006/main">
  <a:clrScheme name="Wood Type">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Wood Type">
    <a:majorFont>
      <a:latin typeface="Rockwell Condensed" panose="02060603050405020104"/>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Wood Type">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Override>
</file>

<file path=word/theme/themeOverride3.xml><?xml version="1.0" encoding="utf-8"?>
<a:themeOverride xmlns:a="http://schemas.openxmlformats.org/drawingml/2006/main">
  <a:clrScheme name="Wood Type">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Wood Type">
    <a:majorFont>
      <a:latin typeface="Rockwell Condensed" panose="02060603050405020104"/>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Wood Type">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Override>
</file>

<file path=word/theme/themeOverride4.xml><?xml version="1.0" encoding="utf-8"?>
<a:themeOverride xmlns:a="http://schemas.openxmlformats.org/drawingml/2006/main">
  <a:clrScheme name="Wood Type">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Wood Type">
    <a:majorFont>
      <a:latin typeface="Rockwell Condensed" panose="02060603050405020104"/>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Wood Type">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Wood Type">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Wood Type">
    <a:majorFont>
      <a:latin typeface="Rockwell Condensed" panose="02060603050405020104"/>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Wood Type">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1236F-6CC7-407B-8B83-EBA9D604F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8747</Words>
  <Characters>49860</Characters>
  <Application>Microsoft Office Word</Application>
  <DocSecurity>0</DocSecurity>
  <Lines>415</Lines>
  <Paragraphs>116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norbe52</dc:creator>
  <cp:lastModifiedBy>Utente</cp:lastModifiedBy>
  <cp:revision>3</cp:revision>
  <dcterms:created xsi:type="dcterms:W3CDTF">2021-06-24T10:21:00Z</dcterms:created>
  <dcterms:modified xsi:type="dcterms:W3CDTF">2021-06-24T10:49:00Z</dcterms:modified>
</cp:coreProperties>
</file>